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33" w:rsidRDefault="00551533"/>
    <w:p w:rsidR="00551533" w:rsidRDefault="00527407" w:rsidP="00E0267B">
      <w:pPr>
        <w:ind w:left="-567" w:right="-426" w:hanging="426"/>
        <w:jc w:val="center"/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  <w:t xml:space="preserve">                </w:t>
      </w:r>
      <w:r w:rsidR="00E0267B"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  <w:t xml:space="preserve">   </w:t>
      </w:r>
      <w:r w:rsidR="00A27E1A">
        <w:rPr>
          <w:rFonts w:ascii="Times New Roman" w:eastAsia="Times New Roman" w:hAnsi="Times New Roman" w:cs="Times New Roman"/>
          <w:b/>
          <w:i/>
          <w:sz w:val="18"/>
          <w:szCs w:val="28"/>
          <w:lang w:val="en-US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2.3pt;height:135.2pt" fillcolor="#fc9">
            <v:fill r:id="rId9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96pt;v-text-kern:t" trim="t" fitpath="t" string="вестник"/>
          </v:shape>
        </w:pict>
      </w:r>
    </w:p>
    <w:p w:rsidR="00FD1779" w:rsidRPr="00FD1779" w:rsidRDefault="00527407" w:rsidP="00527407">
      <w:pPr>
        <w:ind w:left="-142" w:firstLine="993"/>
        <w:rPr>
          <w:rFonts w:ascii="Times New Roman" w:eastAsia="Times New Roman" w:hAnsi="Times New Roman" w:cs="Times New Roman"/>
          <w:b/>
          <w:sz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 xml:space="preserve">    </w:t>
      </w:r>
      <w:r w:rsidR="00551533" w:rsidRPr="00FD1779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>АДМИНИСТРАЦИИ   И  ДУМЫ    БРУСНИЧНОГО СЕЛЬСКОГО ПОСЕЛЕНИЯ.</w:t>
      </w:r>
      <w:r w:rsidR="00FD1779" w:rsidRPr="00FD1779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 xml:space="preserve">    </w:t>
      </w:r>
      <w:r w:rsidR="00E265EC">
        <w:rPr>
          <w:rFonts w:ascii="Times New Roman" w:eastAsia="Times New Roman" w:hAnsi="Times New Roman" w:cs="Times New Roman"/>
          <w:b/>
          <w:sz w:val="40"/>
          <w:u w:val="single"/>
          <w:lang w:eastAsia="ru-RU"/>
        </w:rPr>
        <w:t>№ 2  от  27</w:t>
      </w:r>
      <w:r w:rsidR="00FD1779">
        <w:rPr>
          <w:rFonts w:ascii="Times New Roman" w:eastAsia="Times New Roman" w:hAnsi="Times New Roman" w:cs="Times New Roman"/>
          <w:b/>
          <w:sz w:val="40"/>
          <w:u w:val="single"/>
          <w:lang w:eastAsia="ru-RU"/>
        </w:rPr>
        <w:t>.02.2021 года</w:t>
      </w:r>
    </w:p>
    <w:p w:rsidR="00551533" w:rsidRDefault="00E0267B" w:rsidP="00F7660E">
      <w:pPr>
        <w:ind w:left="567" w:hanging="1418"/>
      </w:pPr>
      <w:r>
        <w:rPr>
          <w:noProof/>
          <w:lang w:eastAsia="ru-RU"/>
        </w:rPr>
        <w:t xml:space="preserve">  </w:t>
      </w:r>
      <w:r w:rsidR="00551533">
        <w:rPr>
          <w:noProof/>
          <w:lang w:eastAsia="ru-RU"/>
        </w:rPr>
        <w:t xml:space="preserve"> </w:t>
      </w:r>
      <w:r w:rsidR="00527407">
        <w:rPr>
          <w:noProof/>
          <w:lang w:eastAsia="ru-RU"/>
        </w:rPr>
        <w:t xml:space="preserve">   </w:t>
      </w:r>
      <w:r w:rsidR="00551533">
        <w:rPr>
          <w:noProof/>
          <w:lang w:eastAsia="ru-RU"/>
        </w:rPr>
        <w:drawing>
          <wp:inline distT="0" distB="0" distL="0" distR="0">
            <wp:extent cx="3088888" cy="2262673"/>
            <wp:effectExtent l="0" t="0" r="0" b="4445"/>
            <wp:docPr id="2" name="Рисунок 2" descr="F:\сход\IMG_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ход\IMG_1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63" cy="227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407">
        <w:rPr>
          <w:noProof/>
          <w:lang w:eastAsia="ru-RU"/>
        </w:rPr>
        <w:t xml:space="preserve"> </w:t>
      </w:r>
      <w:r w:rsidR="00F7660E">
        <w:rPr>
          <w:noProof/>
          <w:lang w:eastAsia="ru-RU"/>
        </w:rPr>
        <w:t xml:space="preserve">   </w:t>
      </w:r>
      <w:r w:rsidR="00527407">
        <w:rPr>
          <w:noProof/>
          <w:lang w:eastAsia="ru-RU"/>
        </w:rPr>
        <w:t xml:space="preserve">  </w:t>
      </w:r>
      <w:r w:rsidR="00551533">
        <w:rPr>
          <w:noProof/>
          <w:lang w:eastAsia="ru-RU"/>
        </w:rPr>
        <w:drawing>
          <wp:inline distT="0" distB="0" distL="0" distR="0" wp14:anchorId="67A8B8D4" wp14:editId="4EC77B0D">
            <wp:extent cx="3445727" cy="2272885"/>
            <wp:effectExtent l="0" t="0" r="2540" b="0"/>
            <wp:docPr id="3" name="Рисунок 3" descr="F:\сход\IMG_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ход\IMG_16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49" cy="227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F75" w:rsidRPr="00085654" w:rsidRDefault="00E90F75" w:rsidP="00E90F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56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 ГЛАВЫ БРУСНИЧНОГО СЕЛЬСКОГО ПОСЕЛЕНИЯ О ПРОДЕЛАННОЙ РАБОТЕ ЗА 2020 ГОД И ЗАДАЧАХ НА 2021 ГОД</w:t>
      </w:r>
      <w:r w:rsidR="007F410E" w:rsidRPr="000856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E265EC" w:rsidRDefault="00E265EC" w:rsidP="00E90F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**************************************************************</w:t>
      </w:r>
    </w:p>
    <w:p w:rsidR="00E90F75" w:rsidRPr="00E265EC" w:rsidRDefault="007F410E" w:rsidP="00E26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7660E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  <w:t xml:space="preserve">9  февраля   2021 года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 территории Брусничного сельского поседения  состоялся</w:t>
      </w:r>
      <w:r w:rsidR="00787A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сход  граждан</w:t>
      </w:r>
      <w:r w:rsidR="009240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 w:rsidR="00787A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265E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  выступление  глава поселения начал с приветствия  присутствующих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65EC">
        <w:rPr>
          <w:rFonts w:ascii="Times New Roman" w:eastAsia="Times New Roman" w:hAnsi="Times New Roman" w:cs="Times New Roman"/>
          <w:sz w:val="32"/>
          <w:szCs w:val="32"/>
          <w:lang w:eastAsia="ru-RU"/>
        </w:rPr>
        <w:t>и  предст</w:t>
      </w:r>
      <w:r w:rsidR="00F76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авил  рабочую   группу. Глава  поселения  зачитал вашему 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 за очередной год работы адм</w:t>
      </w:r>
      <w:r w:rsidR="00F7660E">
        <w:rPr>
          <w:rFonts w:ascii="Times New Roman" w:eastAsia="Times New Roman" w:hAnsi="Times New Roman" w:cs="Times New Roman"/>
          <w:sz w:val="32"/>
          <w:szCs w:val="32"/>
          <w:lang w:eastAsia="ru-RU"/>
        </w:rPr>
        <w:t>инистрации поселения, обозначил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hAnsi="Times New Roman" w:cs="Times New Roman"/>
          <w:sz w:val="32"/>
          <w:szCs w:val="32"/>
        </w:rPr>
        <w:t xml:space="preserve">      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</w:t>
      </w:r>
      <w:r w:rsidRPr="00F63B29">
        <w:rPr>
          <w:rFonts w:ascii="Times New Roman" w:hAnsi="Times New Roman" w:cs="Times New Roman"/>
          <w:sz w:val="32"/>
          <w:szCs w:val="32"/>
        </w:rPr>
        <w:lastRenderedPageBreak/>
        <w:t>РФ», Уставом сельского поселения, и другими правовыми актами. Это, прежде всего исполнение бюджета, обеспечение мер пожарной безопасности, создание условий для организации досуга, благоустройство и др</w:t>
      </w:r>
      <w:r w:rsidR="00E0267B">
        <w:rPr>
          <w:rFonts w:ascii="Times New Roman" w:hAnsi="Times New Roman" w:cs="Times New Roman"/>
          <w:sz w:val="32"/>
          <w:szCs w:val="32"/>
        </w:rPr>
        <w:t>угое.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поселения — это именно тот орган власти, который решает самые насущные, самые близкие и часто встречающиеся повседневные проблемы своих жителей. </w:t>
      </w:r>
    </w:p>
    <w:p w:rsidR="00E90F75" w:rsidRPr="00F63B29" w:rsidRDefault="00E90F75" w:rsidP="00EF72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</w:t>
      </w:r>
      <w:r w:rsidR="00EF72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</w:t>
      </w:r>
    </w:p>
    <w:p w:rsidR="00E90F75" w:rsidRPr="00F63B29" w:rsidRDefault="00E90F75" w:rsidP="00E2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нормотворческой деятельности за отчетный период принято 39 постановлений по основной деятельности и 60 распоряжений. </w:t>
      </w:r>
    </w:p>
    <w:p w:rsidR="00E90F75" w:rsidRPr="00F63B29" w:rsidRDefault="00E90F75" w:rsidP="00E2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Представительным органом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Брусничное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является Дума Брусничного сельского поселения. На сегодняшний день Дума Брусничного сельского поселения осуществляет свою работу в составе – 6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За отчетный период проведено 13 заседаний Думы Брусничного  сельского поселения с конкретными повестками, вопросы которых были продиктованы актуальными проблемами сельского поселения. На них рассмотрено и принято 62 решений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</w:t>
      </w:r>
    </w:p>
    <w:p w:rsidR="00E90F75" w:rsidRPr="00F63B29" w:rsidRDefault="00E90F75" w:rsidP="00E26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осуществляли деятельность, направленную на увеличение доходной части бюджета, на усиление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за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эффективным расходованием бюджетных средств,</w:t>
      </w:r>
    </w:p>
    <w:p w:rsidR="00E90F75" w:rsidRPr="00F63B29" w:rsidRDefault="00E90F75" w:rsidP="00E26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принимали участие в районных заседаниях комиссии направленные на погашение недоимки по налоговым и неналоговым платежам,</w:t>
      </w:r>
    </w:p>
    <w:p w:rsidR="00E90F75" w:rsidRPr="00F63B29" w:rsidRDefault="00EF72AB" w:rsidP="00EF72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Демографическая ситуация в поселении характеризуется снижением численности населения как за счет естественной убыли, так и за счет миграции. </w:t>
      </w:r>
      <w:proofErr w:type="gramStart"/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Молодежь</w:t>
      </w:r>
      <w:proofErr w:type="gramEnd"/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поступив в учебные заведения, после окончания трудоустраивается в более перспективных местах. Трудоспособное 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население в основном работает  вахтовым методом. Так же нужно отметить, что и внутренняя миграция тоже характерна для нашего населения (переселение внутри района). Это связано несколькими причинами: приобретение жилья в других населенных пунктах, переезд к месту работы, учебы или переезд к месту жительства дет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 (люди пенсионного возраста). 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99 человек, из них: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4 – офицера;</w:t>
      </w:r>
    </w:p>
    <w:p w:rsidR="00E90F75" w:rsidRPr="00F63B29" w:rsidRDefault="00E90F75" w:rsidP="00E2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Воинский учет граждан запаса и граждан, подлежащих призыву на военную службу, осуществлялся на основании плана на 2020 год, согласованного с военным комиссариатом по </w:t>
      </w:r>
      <w:proofErr w:type="spell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Нижнеилимскому</w:t>
      </w:r>
      <w:proofErr w:type="spell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району.</w:t>
      </w:r>
    </w:p>
    <w:p w:rsidR="00E90F75" w:rsidRPr="00F63B29" w:rsidRDefault="00E90F75" w:rsidP="00EF72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Приоритетом в работе Администрации нашего поселения была и остается забота о благосостоянии жителей, —  прежде всего это: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-содержание социально- культурной сферы;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-заботы о малообеспеченных категориях граждан;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  <w:proofErr w:type="spell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</w:t>
      </w:r>
      <w:proofErr w:type="spell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водоснабжение;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—благоустройство наших населенных пунктов,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—содержание улиц и дорог;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—работа по предупреждению и ликвидации последствий чрезвычайных ситуаций,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—обеспечение первичных мер пожарной безопасности и многое другое.</w:t>
      </w:r>
    </w:p>
    <w:p w:rsidR="00E90F75" w:rsidRPr="00F63B29" w:rsidRDefault="00E90F75" w:rsidP="00EF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поселения сделает все зависящее от нее, чтобы жизнь на селе  становилась с каждым годом лучше. Надеемся, жители примут  активное участие в общественной жизни поселения</w:t>
      </w:r>
      <w:r w:rsidR="00EF72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Первой и основной,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бюджете поселения. </w:t>
      </w:r>
    </w:p>
    <w:p w:rsidR="00E90F75" w:rsidRPr="00EF72AB" w:rsidRDefault="00E90F75" w:rsidP="00EF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Подводя итоги исполнения доходной части бюджета  в 2019 году,  что бюджет поселения пока остается дефицитным. Работа по улучшению экологической обстановки на территории заключается в ликвидации несанкционированных свалок, организации сбора и вывоза ТБО. В 2020 году ликвидировано 3 стихийных свалок</w:t>
      </w:r>
      <w:r w:rsidR="00EF72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мусора общим объемом  0,15 га.</w:t>
      </w:r>
      <w:r w:rsidRPr="00F63B29">
        <w:rPr>
          <w:rStyle w:val="FontStyle11"/>
          <w:sz w:val="32"/>
          <w:szCs w:val="32"/>
        </w:rPr>
        <w:t xml:space="preserve">  С апреля по май месяц в поселении были проведены субботники по благоустройству территории. Ликвидированы несанкционированные свалки, на территории кладбища построена хозяйственное помещение для складирования инвентаря, у</w:t>
      </w:r>
      <w:r w:rsidRPr="00F63B29">
        <w:rPr>
          <w:rFonts w:eastAsia="Times New Roman"/>
          <w:sz w:val="32"/>
          <w:szCs w:val="32"/>
        </w:rPr>
        <w:t xml:space="preserve">становлена площадка для сбора мусора, </w:t>
      </w:r>
      <w:r w:rsidRPr="00F63B29">
        <w:rPr>
          <w:rStyle w:val="FontStyle11"/>
          <w:sz w:val="32"/>
          <w:szCs w:val="32"/>
        </w:rPr>
        <w:lastRenderedPageBreak/>
        <w:t xml:space="preserve">произведена уборка территории кладбища,  </w:t>
      </w:r>
      <w:r w:rsidRPr="00F63B29">
        <w:rPr>
          <w:rFonts w:eastAsia="Times New Roman"/>
          <w:sz w:val="32"/>
          <w:szCs w:val="32"/>
        </w:rPr>
        <w:t>с кладбища</w:t>
      </w:r>
      <w:proofErr w:type="gramStart"/>
      <w:r w:rsidRPr="00F63B29">
        <w:rPr>
          <w:rFonts w:eastAsia="Times New Roman"/>
          <w:sz w:val="32"/>
          <w:szCs w:val="32"/>
        </w:rPr>
        <w:t>.</w:t>
      </w:r>
      <w:proofErr w:type="gramEnd"/>
      <w:r w:rsidRPr="00F63B29">
        <w:rPr>
          <w:rFonts w:eastAsia="Times New Roman"/>
          <w:sz w:val="32"/>
          <w:szCs w:val="32"/>
        </w:rPr>
        <w:t xml:space="preserve"> </w:t>
      </w:r>
      <w:r w:rsidRPr="00F63B29">
        <w:rPr>
          <w:rStyle w:val="FontStyle11"/>
          <w:sz w:val="32"/>
          <w:szCs w:val="32"/>
        </w:rPr>
        <w:t xml:space="preserve"> </w:t>
      </w:r>
      <w:proofErr w:type="gramStart"/>
      <w:r w:rsidRPr="00F63B29">
        <w:rPr>
          <w:rStyle w:val="FontStyle11"/>
          <w:sz w:val="32"/>
          <w:szCs w:val="32"/>
        </w:rPr>
        <w:t>б</w:t>
      </w:r>
      <w:proofErr w:type="gramEnd"/>
      <w:r w:rsidRPr="00F63B29">
        <w:rPr>
          <w:rStyle w:val="FontStyle11"/>
          <w:sz w:val="32"/>
          <w:szCs w:val="32"/>
        </w:rPr>
        <w:t>ереговая  зона водохранилища. Продолжается работа по установке мусорных контейне</w:t>
      </w:r>
      <w:r w:rsidR="00EF72AB">
        <w:rPr>
          <w:rStyle w:val="FontStyle11"/>
          <w:sz w:val="32"/>
          <w:szCs w:val="32"/>
        </w:rPr>
        <w:t>ров для твердых бытовых отходов.</w:t>
      </w:r>
      <w:r w:rsidRPr="00F63B29">
        <w:rPr>
          <w:rStyle w:val="FontStyle11"/>
          <w:sz w:val="32"/>
          <w:szCs w:val="32"/>
        </w:rPr>
        <w:t xml:space="preserve"> В настоящее время в поселении </w:t>
      </w:r>
      <w:proofErr w:type="spellStart"/>
      <w:r w:rsidRPr="00F63B29">
        <w:rPr>
          <w:rStyle w:val="FontStyle11"/>
          <w:sz w:val="32"/>
          <w:szCs w:val="32"/>
        </w:rPr>
        <w:t>внутрипоселковых</w:t>
      </w:r>
      <w:proofErr w:type="spellEnd"/>
      <w:r w:rsidRPr="00F63B29">
        <w:rPr>
          <w:rStyle w:val="FontStyle11"/>
          <w:sz w:val="32"/>
          <w:szCs w:val="32"/>
        </w:rPr>
        <w:t xml:space="preserve"> дорог 10,5 км, </w:t>
      </w:r>
      <w:proofErr w:type="spellStart"/>
      <w:r w:rsidRPr="00F63B29">
        <w:rPr>
          <w:rStyle w:val="FontStyle11"/>
          <w:sz w:val="32"/>
          <w:szCs w:val="32"/>
        </w:rPr>
        <w:t>межпоселенческих</w:t>
      </w:r>
      <w:proofErr w:type="spellEnd"/>
      <w:r w:rsidRPr="00F63B29">
        <w:rPr>
          <w:rStyle w:val="FontStyle11"/>
          <w:sz w:val="32"/>
          <w:szCs w:val="32"/>
        </w:rPr>
        <w:t xml:space="preserve"> 40 км - это дороги с грунтовым типом дорожного покрытия. В зимний период проводится чистка дорог от снега. В целях сохранения конструкции дорог с учетом дорожно-климатических условий администрация в </w:t>
      </w:r>
      <w:proofErr w:type="spellStart"/>
      <w:r w:rsidRPr="00F63B29">
        <w:rPr>
          <w:rStyle w:val="FontStyle11"/>
          <w:sz w:val="32"/>
          <w:szCs w:val="32"/>
        </w:rPr>
        <w:t>весенне</w:t>
      </w:r>
      <w:proofErr w:type="spellEnd"/>
      <w:r w:rsidRPr="00F63B29">
        <w:rPr>
          <w:rStyle w:val="FontStyle11"/>
          <w:sz w:val="32"/>
          <w:szCs w:val="32"/>
        </w:rPr>
        <w:t xml:space="preserve"> - осенний период вводит ограничение движения транспортных средств с указанием действия ограничения и допустимой массы транспортных средств. В исключительных случаях разрешение на движение транспортных средств, устанавливает администрация (водовозная машина).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Начиная разговоры о благоустройстве территории сельского поселения за отчетный период хочется сказать большое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всем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бы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  <w:r w:rsidR="00E26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Протяженность линий уличного освещения на территории сельского поселения составляет 8,9 км. Имеется 72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энергосберегающих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светильника. В 2020 году на оплату за уличное освещение из бюджета сельского поселения было затрачено  8,2  тыс. руб., </w:t>
      </w:r>
    </w:p>
    <w:p w:rsidR="00E90F75" w:rsidRPr="00E265EC" w:rsidRDefault="00E90F75" w:rsidP="001B7A97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3B29">
        <w:rPr>
          <w:rFonts w:ascii="Times New Roman" w:eastAsia="Calibri" w:hAnsi="Times New Roman" w:cs="Times New Roman"/>
          <w:sz w:val="32"/>
          <w:szCs w:val="32"/>
        </w:rPr>
        <w:t xml:space="preserve">       Одним из важных направлений по благоустройству в Брусничном сельском поселении является восстановление уличного освещения. Ежегодно администрацией Брусничного сельского поселения приобретаются новые энергосберегающие лампы. Основное их преимущество заключается в высокой светоотдаче и минимальном расходовании электроэнергии. Внедрение энергосберегающих технологий в уличное освещение позволяет не только экономить средства, но и улучшить режим уличного освещения. Работа в этом направлении будет продолжаться и в дальнейшем.</w:t>
      </w:r>
      <w:r w:rsidR="00E265EC">
        <w:rPr>
          <w:rStyle w:val="FontStyle11"/>
          <w:rFonts w:eastAsia="Calibri"/>
          <w:sz w:val="32"/>
          <w:szCs w:val="32"/>
        </w:rPr>
        <w:t xml:space="preserve"> </w:t>
      </w:r>
      <w:r w:rsidRPr="00E265EC">
        <w:rPr>
          <w:rFonts w:ascii="Times New Roman" w:hAnsi="Times New Roman" w:cs="Times New Roman"/>
          <w:sz w:val="32"/>
          <w:szCs w:val="32"/>
        </w:rPr>
        <w:t>Для обеспечения пожарной безопасности</w:t>
      </w:r>
      <w:r w:rsidRPr="00F63B29">
        <w:rPr>
          <w:rFonts w:ascii="Times New Roman" w:hAnsi="Times New Roman" w:cs="Times New Roman"/>
          <w:sz w:val="32"/>
          <w:szCs w:val="32"/>
        </w:rPr>
        <w:t xml:space="preserve"> на территории поселения проводится ряд мер:</w:t>
      </w:r>
    </w:p>
    <w:p w:rsidR="00E90F75" w:rsidRPr="00F63B29" w:rsidRDefault="00E90F75" w:rsidP="001B7A97">
      <w:pPr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63B29">
        <w:rPr>
          <w:rFonts w:ascii="Times New Roman" w:hAnsi="Times New Roman" w:cs="Times New Roman"/>
          <w:sz w:val="32"/>
          <w:szCs w:val="32"/>
        </w:rPr>
        <w:t xml:space="preserve">- в целях предупреждения пожаров на территории Брусничного сельского поселения принято постановление и утверждён План основных мероприятий по    подготовке     к    пожароопасному периоду, </w:t>
      </w:r>
      <w:r w:rsidRPr="00F63B29">
        <w:rPr>
          <w:rFonts w:ascii="Times New Roman" w:hAnsi="Times New Roman" w:cs="Times New Roman"/>
          <w:sz w:val="32"/>
          <w:szCs w:val="32"/>
        </w:rPr>
        <w:lastRenderedPageBreak/>
        <w:t>предупреждению и ликвидации пожаров на территории Брусничного сельского поселения;</w:t>
      </w:r>
    </w:p>
    <w:p w:rsidR="00E90F75" w:rsidRPr="00E265EC" w:rsidRDefault="00E90F75" w:rsidP="001B7A97">
      <w:pPr>
        <w:tabs>
          <w:tab w:val="left" w:pos="1620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63B29">
        <w:rPr>
          <w:rFonts w:ascii="Times New Roman" w:hAnsi="Times New Roman" w:cs="Times New Roman"/>
          <w:sz w:val="32"/>
          <w:szCs w:val="32"/>
        </w:rPr>
        <w:t>- Утвержден План мероприятий по обеспечению первичных мер пожарной безопасности на территории Брусничного сельского поселения на 2020 год.</w:t>
      </w:r>
      <w:r w:rsidR="001B7A97">
        <w:rPr>
          <w:rFonts w:ascii="Times New Roman" w:hAnsi="Times New Roman" w:cs="Times New Roman"/>
          <w:sz w:val="32"/>
          <w:szCs w:val="32"/>
        </w:rPr>
        <w:t xml:space="preserve"> </w:t>
      </w:r>
      <w:r w:rsidRPr="00F63B29">
        <w:rPr>
          <w:rFonts w:ascii="Times New Roman" w:hAnsi="Times New Roman" w:cs="Times New Roman"/>
          <w:sz w:val="32"/>
          <w:szCs w:val="32"/>
        </w:rPr>
        <w:t>Проведено информирование населения о мерах пожарной безопасности. Распространено 194 агитационных материала (памятки)</w:t>
      </w:r>
      <w:proofErr w:type="gramStart"/>
      <w:r w:rsidRPr="00F63B29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F63B29">
        <w:rPr>
          <w:rFonts w:ascii="Times New Roman" w:hAnsi="Times New Roman" w:cs="Times New Roman"/>
          <w:sz w:val="32"/>
          <w:szCs w:val="32"/>
        </w:rPr>
        <w:t xml:space="preserve">роводилась очистка территории поселения от мусора и сухой растительности. Проводится информирование населения о правилах пожарной безопасности в зимний и летний период, путём размещения информации на информационных стендах </w:t>
      </w:r>
      <w:proofErr w:type="spellStart"/>
      <w:r w:rsidRPr="00F63B29">
        <w:rPr>
          <w:rFonts w:ascii="Times New Roman" w:hAnsi="Times New Roman" w:cs="Times New Roman"/>
          <w:sz w:val="32"/>
          <w:szCs w:val="32"/>
        </w:rPr>
        <w:t>поселения</w:t>
      </w:r>
      <w:proofErr w:type="gramStart"/>
      <w:r w:rsidRPr="00F63B29">
        <w:rPr>
          <w:rFonts w:ascii="Times New Roman" w:hAnsi="Times New Roman" w:cs="Times New Roman"/>
          <w:sz w:val="32"/>
          <w:szCs w:val="32"/>
        </w:rPr>
        <w:t>.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 году продолжалась работа по выполнению ряда мероприятий обозначенных в принятой в 2016 году «Программе по пожарной безопасности на 2016-2023 годы» на территории Брусничного сельского поселения, направленная на повышение уровня пожарной безопасности и защиты населения</w:t>
      </w:r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Впереди весеннее-летний период значит необходимо вспомнить все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моменты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связанные с возможной  опасностью и принять профилактические меры — оборудовать пожарный             шит с необходимым инвентарем возле своих домов, поставить бочку с водой </w:t>
      </w:r>
    </w:p>
    <w:p w:rsidR="00E90F75" w:rsidRPr="00E265EC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Брусничного сельского поселения искренне благодарит всех сотрудников пожарной части за своевременно оказанную помощь в тушении пожаров и профилактических мероприятиях и наших </w:t>
      </w:r>
      <w:proofErr w:type="spell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добровольцев</w:t>
      </w:r>
      <w:proofErr w:type="gramStart"/>
      <w:r w:rsidR="00E265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поселения осуществляет свою деятельность МОУ «</w:t>
      </w:r>
      <w:proofErr w:type="spell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Новоилимская</w:t>
      </w:r>
      <w:proofErr w:type="spell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 им. Черных», где обучаются 5  учеников.</w:t>
      </w:r>
      <w:r w:rsidRPr="00F63B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0F75" w:rsidRPr="00E265EC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Условия работы школы удовлетворительные, но хотелось бы увеличить финансирование по всем статьям расходов, отремонтировать кровлю здания, сделать косметический </w:t>
      </w:r>
      <w:proofErr w:type="spell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ремонт</w:t>
      </w:r>
      <w:proofErr w:type="gramStart"/>
      <w:r w:rsidRPr="00F63B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proofErr w:type="spell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поселения взаимодействует со школой в вопросах  проведения различного рода мероприятий. Мне бы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хотелось поблагодарить коллектив школы  и учащихся  за оказание помощи в субботниках по благоустройству Основной задачей здравоохранения было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остается укрепление здоровья населения, профилактика заболеваний, укрепление материально-технической  базы, повышение качества услуг.  В конце в 2020 года началось строительство ФАП в рамках нацпроекта «Здравоохранение».   </w:t>
      </w:r>
    </w:p>
    <w:p w:rsidR="00E90F75" w:rsidRPr="00E265EC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На территории сельского поселения расположен ФАП,  где работают медсестра – 1 чел., водитель сан</w:t>
      </w:r>
      <w:proofErr w:type="gramStart"/>
      <w:r w:rsidRPr="00F63B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  <w:proofErr w:type="gramEnd"/>
      <w:r w:rsidRPr="00F63B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 w:rsidRPr="00F63B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</w:t>
      </w:r>
      <w:proofErr w:type="gramEnd"/>
      <w:r w:rsidRPr="00F63B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ашины – 1 чел, имеется 1единица техники -  санитарная машина.  Доставку медикаментов в аптеку  </w:t>
      </w:r>
      <w:r w:rsidRPr="00F63B2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 xml:space="preserve">осуществляет администрация поселения и фельдшер.  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на обслуживании 1 социальных работников находятся 10 человека пожилого возраста и инвалиды. Социальные работники постоянно проявляют особое внимание и заботу каждому подопечному, делают все возможное, чтобы поддержать их, помочь им справится с насущными проблемами. Информируют население о различных изменениях в получении льгот, субсидий, пенсионном обеспечении, привлекают пенсионеров к активной жизни.</w:t>
      </w:r>
      <w:r w:rsidR="00E26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Важная роль отводится органами местного самоуправления сфере культуры и организации досуга.</w:t>
      </w:r>
    </w:p>
    <w:p w:rsidR="00E90F75" w:rsidRPr="00F7660E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63B29">
        <w:rPr>
          <w:rFonts w:ascii="Times New Roman" w:hAnsi="Times New Roman" w:cs="Times New Roman"/>
          <w:sz w:val="32"/>
          <w:szCs w:val="32"/>
        </w:rPr>
        <w:t>2020 был для коллектива библиотеки  поселка Брусничный, был не простым. Почти четыре месяца библиотека была закрыта для пользователей. Даже начав работать, осталось много ограничений в работе отдела: сокращено количество посетителей единовременно, запрет на работу читального зала и проведение массовых мероприятий с количеством не более 5- 10 чел. Библиотечная деятельность нашего учреждения раскрывается во всех направлениях:  в течени</w:t>
      </w:r>
      <w:proofErr w:type="gramStart"/>
      <w:r w:rsidRPr="00F63B2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F63B29">
        <w:rPr>
          <w:rFonts w:ascii="Times New Roman" w:hAnsi="Times New Roman" w:cs="Times New Roman"/>
          <w:sz w:val="32"/>
          <w:szCs w:val="32"/>
        </w:rPr>
        <w:t xml:space="preserve"> всего года  размещались информационные материалы о здоровом образе жизни, проводились различные профилактические беседы с подростками, ко Дню победы дистанционно прошла патриотическая акция и конкурс рисунков «Мы помним, мы живем», ко Дню России мы присоединились к Всероссийской акции «Окна России», удаленно прошел конкурс стихов «Россия-Родина моя» конкурс рисунков. Не прерывалась и творческая работа в нашей библиотеке. Для посетителей библиотеки оформляются различные краеведческие выставки, повествующие об истории нашего района,  книжные выставки, такие как «Историю района открывает книга», на которой были представлены произведения </w:t>
      </w:r>
      <w:proofErr w:type="spellStart"/>
      <w:r w:rsidRPr="00F63B29">
        <w:rPr>
          <w:rFonts w:ascii="Times New Roman" w:hAnsi="Times New Roman" w:cs="Times New Roman"/>
          <w:sz w:val="32"/>
          <w:szCs w:val="32"/>
        </w:rPr>
        <w:t>Илимских</w:t>
      </w:r>
      <w:proofErr w:type="spellEnd"/>
      <w:r w:rsidRPr="00F63B29">
        <w:rPr>
          <w:rFonts w:ascii="Times New Roman" w:hAnsi="Times New Roman" w:cs="Times New Roman"/>
          <w:sz w:val="32"/>
          <w:szCs w:val="32"/>
        </w:rPr>
        <w:t xml:space="preserve"> писателей, повествующие об истории, природе и жителях </w:t>
      </w:r>
      <w:proofErr w:type="spellStart"/>
      <w:r w:rsidRPr="00F63B29">
        <w:rPr>
          <w:rFonts w:ascii="Times New Roman" w:hAnsi="Times New Roman" w:cs="Times New Roman"/>
          <w:sz w:val="32"/>
          <w:szCs w:val="32"/>
        </w:rPr>
        <w:t>Нижнеилимского</w:t>
      </w:r>
      <w:proofErr w:type="spellEnd"/>
      <w:r w:rsidRPr="00F63B29">
        <w:rPr>
          <w:rFonts w:ascii="Times New Roman" w:hAnsi="Times New Roman" w:cs="Times New Roman"/>
          <w:sz w:val="32"/>
          <w:szCs w:val="32"/>
        </w:rPr>
        <w:t xml:space="preserve"> района. </w:t>
      </w:r>
      <w:r w:rsidRPr="00F63B29">
        <w:rPr>
          <w:rFonts w:ascii="Times New Roman" w:hAnsi="Times New Roman" w:cs="Times New Roman"/>
          <w:color w:val="000000"/>
          <w:sz w:val="32"/>
          <w:szCs w:val="32"/>
        </w:rPr>
        <w:t xml:space="preserve">Подводя итоги проделанной работы хочется сказать, что конечно за этот год план мероприятий запланированный еще в декабре 2019 года, в полной мере не удалось выполнить, в связи с пандемией коснувшейся всех, </w:t>
      </w:r>
      <w:proofErr w:type="gramStart"/>
      <w:r w:rsidRPr="00F63B29">
        <w:rPr>
          <w:rFonts w:ascii="Times New Roman" w:hAnsi="Times New Roman" w:cs="Times New Roman"/>
          <w:color w:val="000000"/>
          <w:sz w:val="32"/>
          <w:szCs w:val="32"/>
        </w:rPr>
        <w:t>но</w:t>
      </w:r>
      <w:proofErr w:type="gramEnd"/>
      <w:r w:rsidRPr="00F63B29">
        <w:rPr>
          <w:rFonts w:ascii="Times New Roman" w:hAnsi="Times New Roman" w:cs="Times New Roman"/>
          <w:color w:val="000000"/>
          <w:sz w:val="32"/>
          <w:szCs w:val="32"/>
        </w:rPr>
        <w:t xml:space="preserve"> несмотря на это мы</w:t>
      </w:r>
      <w:r w:rsidRPr="00F63B29">
        <w:rPr>
          <w:rFonts w:ascii="Times New Roman" w:hAnsi="Times New Roman" w:cs="Times New Roman"/>
          <w:sz w:val="32"/>
          <w:szCs w:val="32"/>
        </w:rPr>
        <w:t xml:space="preserve"> научились работать в режиме онлайн, используя разнообразные форматы, для привлечения посетителей в нашу библиотеку</w:t>
      </w:r>
      <w:r w:rsidR="00F766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Порядком предоставления из областного бюджета  бюджетам городских округов, муниципальных районов и поселений    Иркутской области субсидий в целях </w:t>
      </w:r>
      <w:proofErr w:type="gramStart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финансирования расходов, связанных с реализацией мероприятий перечня проектов народных инициатив утвержденного Правительством Иркутской области,   Федеральным Законом №131 – ФЗ </w:t>
      </w: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«Об общих принципах организации местного самоуправления Российской Федерации»,  Бюджетным кодексом РФ и основании Протокола собрания граждан Брусничного сельского поселения.  </w:t>
      </w:r>
    </w:p>
    <w:p w:rsidR="00E90F75" w:rsidRPr="00F63B29" w:rsidRDefault="00E90F75" w:rsidP="00E26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2020 год</w:t>
      </w:r>
    </w:p>
    <w:p w:rsidR="00E90F75" w:rsidRPr="00F63B29" w:rsidRDefault="00E90F75" w:rsidP="00E26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-Навесное оборудование ковш 65 </w:t>
      </w:r>
      <w:proofErr w:type="spellStart"/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тыс</w:t>
      </w:r>
      <w:proofErr w:type="gramStart"/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.р</w:t>
      </w:r>
      <w:proofErr w:type="gramEnd"/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уб</w:t>
      </w:r>
      <w:proofErr w:type="spellEnd"/>
    </w:p>
    <w:p w:rsidR="00E90F75" w:rsidRPr="00F63B29" w:rsidRDefault="00E90F75" w:rsidP="00E26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-Ноутбук для МКУК «Библиотека-клуб брусничного МО» 40 </w:t>
      </w:r>
      <w:proofErr w:type="spellStart"/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тыс</w:t>
      </w:r>
      <w:proofErr w:type="gramStart"/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.р</w:t>
      </w:r>
      <w:proofErr w:type="gramEnd"/>
      <w:r w:rsidRPr="00F63B2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уб</w:t>
      </w:r>
      <w:proofErr w:type="spellEnd"/>
    </w:p>
    <w:p w:rsidR="00E90F75" w:rsidRPr="00F63B29" w:rsidRDefault="00E90F75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планах на 2021 год:</w:t>
      </w:r>
    </w:p>
    <w:p w:rsidR="00E90F75" w:rsidRPr="00F63B29" w:rsidRDefault="00E90F75" w:rsidP="00E265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Провести дальнейшую работу по максимальному привлечению доходов в бюджет поселения.</w:t>
      </w:r>
    </w:p>
    <w:p w:rsidR="00E90F75" w:rsidRPr="00F63B29" w:rsidRDefault="00E90F75" w:rsidP="00E265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работы по благоустройству, озеленению, уличному освещению и поддержанию порядка на территории поселения в целом</w:t>
      </w:r>
    </w:p>
    <w:p w:rsidR="00E90F75" w:rsidRPr="00F63B29" w:rsidRDefault="00E90F75" w:rsidP="00E265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</w:t>
      </w:r>
    </w:p>
    <w:p w:rsidR="00F7660E" w:rsidRDefault="00BD5FC3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 в своем выступлении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постарался осветить наиболее значимые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проблемы</w:t>
      </w:r>
      <w:proofErr w:type="gramStart"/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тметил</w:t>
      </w:r>
      <w:proofErr w:type="spellEnd"/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все эти достижения администрации в совокупности с совместными усилиями руководителей учреждений и предприятий, расположенных на территории поселения, поддержкой со стороны депутатов сельского поселения, неравнодушных людей позволяют нашему сельскому поселению достойно выглядеть на уровне других поселений района.</w:t>
      </w:r>
    </w:p>
    <w:p w:rsidR="00E90F75" w:rsidRPr="00F63B29" w:rsidRDefault="00EF72AB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72A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90A8BFC" wp14:editId="64A92261">
            <wp:extent cx="6367346" cy="3468029"/>
            <wp:effectExtent l="0" t="0" r="0" b="0"/>
            <wp:docPr id="5" name="Рисунок 5" descr="F:\сход\IMG_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од\IMG_16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53" cy="34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5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5F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Глава  ответил  на  все поступившие  от  жителей  поселения вопросы,  поблагодарил </w:t>
      </w:r>
      <w:r w:rsidR="00E90F75" w:rsidRPr="00BD5FC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мудрость и терпение, за неравнодуши</w:t>
      </w:r>
      <w:r w:rsidR="00BD5FC3">
        <w:rPr>
          <w:rFonts w:ascii="Times New Roman" w:eastAsia="Times New Roman" w:hAnsi="Times New Roman" w:cs="Times New Roman"/>
          <w:sz w:val="32"/>
          <w:szCs w:val="32"/>
          <w:lang w:eastAsia="ru-RU"/>
        </w:rPr>
        <w:t>е к происходящему в нашей жизни, за поддержку, за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деятельное участие в обновлении всех сторон</w:t>
      </w:r>
      <w:r w:rsidR="00BD5F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жизни нашего поселения, за</w:t>
      </w:r>
      <w:r w:rsidR="00E90F75" w:rsidRPr="00F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гражданскую инициативу и заинтересованность в том, каким быть поселению уже сегодня и завтра.</w:t>
      </w:r>
      <w:r w:rsidR="00F76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Глава  пожелал  всем отличного  здоровья и  терпения. </w:t>
      </w:r>
      <w:r w:rsidRPr="00EF72AB">
        <w:rPr>
          <w:noProof/>
          <w:lang w:eastAsia="ru-RU"/>
        </w:rPr>
        <w:t xml:space="preserve"> </w:t>
      </w:r>
    </w:p>
    <w:p w:rsidR="00E90F75" w:rsidRPr="00F7660E" w:rsidRDefault="00F7660E" w:rsidP="00E26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6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Жители  поселения  оценили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работу  главы  на  пять, т.е.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отлично. </w:t>
      </w:r>
    </w:p>
    <w:p w:rsidR="00551533" w:rsidRDefault="001B7A97" w:rsidP="00E265EC">
      <w:pPr>
        <w:jc w:val="both"/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----------------------------------------------------------------------------------------------</w:t>
      </w:r>
    </w:p>
    <w:p w:rsidR="00EF72AB" w:rsidRPr="001B7A97" w:rsidRDefault="00EF72AB" w:rsidP="00EF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B7A97">
        <w:rPr>
          <w:rFonts w:ascii="Times New Roman" w:eastAsia="Times New Roman" w:hAnsi="Times New Roman" w:cs="Times New Roman"/>
          <w:b/>
          <w:szCs w:val="28"/>
          <w:lang w:eastAsia="ru-RU"/>
        </w:rPr>
        <w:t>РОССИЙСКАЯ ФЕДЕРАЦИЯ</w:t>
      </w:r>
    </w:p>
    <w:p w:rsidR="00EF72AB" w:rsidRPr="001B7A97" w:rsidRDefault="00EF72AB" w:rsidP="00EF72AB">
      <w:pPr>
        <w:tabs>
          <w:tab w:val="left" w:pos="236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B7A97">
        <w:rPr>
          <w:rFonts w:ascii="Times New Roman" w:eastAsia="Times New Roman" w:hAnsi="Times New Roman" w:cs="Times New Roman"/>
          <w:b/>
          <w:szCs w:val="28"/>
          <w:lang w:eastAsia="ru-RU"/>
        </w:rPr>
        <w:t>ИРКУТСКАЯ ОБЛАСТЬ</w:t>
      </w:r>
    </w:p>
    <w:p w:rsidR="00EF72AB" w:rsidRPr="001B7A97" w:rsidRDefault="00EF72AB" w:rsidP="00EF72AB">
      <w:pPr>
        <w:tabs>
          <w:tab w:val="lef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B7A97">
        <w:rPr>
          <w:rFonts w:ascii="Times New Roman" w:eastAsia="Times New Roman" w:hAnsi="Times New Roman" w:cs="Times New Roman"/>
          <w:b/>
          <w:szCs w:val="28"/>
          <w:lang w:eastAsia="ru-RU"/>
        </w:rPr>
        <w:t>НИЖНЕИЛИМСКИЙ РАЙОН</w:t>
      </w:r>
    </w:p>
    <w:p w:rsidR="00EF72AB" w:rsidRPr="001B7A97" w:rsidRDefault="00EF72AB" w:rsidP="001B7A97">
      <w:pPr>
        <w:tabs>
          <w:tab w:val="left" w:pos="1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1B7A97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t>ДУМА  БРУСНИЧНОГО СЕЛЬСКОГО ПОСЕЛЕНИЯ</w:t>
      </w:r>
    </w:p>
    <w:p w:rsidR="00085654" w:rsidRDefault="00EF72AB" w:rsidP="001B7A9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gramStart"/>
      <w:r w:rsidRPr="001B7A97">
        <w:rPr>
          <w:rFonts w:ascii="Times New Roman" w:eastAsia="Times New Roman" w:hAnsi="Times New Roman" w:cs="Times New Roman"/>
          <w:b/>
          <w:szCs w:val="28"/>
          <w:lang w:eastAsia="ru-RU"/>
        </w:rPr>
        <w:t>Р</w:t>
      </w:r>
      <w:proofErr w:type="gramEnd"/>
      <w:r w:rsidRPr="001B7A9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Е Ш Е Н И Е</w:t>
      </w:r>
    </w:p>
    <w:p w:rsidR="00EF72AB" w:rsidRPr="001B7A97" w:rsidRDefault="00EF72AB" w:rsidP="001B7A9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B7A9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</w:t>
      </w:r>
    </w:p>
    <w:p w:rsidR="00EF72AB" w:rsidRPr="000F669E" w:rsidRDefault="00EF72AB" w:rsidP="00EF7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69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26.02.2021 года  № 8</w:t>
      </w:r>
    </w:p>
    <w:p w:rsidR="00EF72AB" w:rsidRPr="000F669E" w:rsidRDefault="00EF72AB" w:rsidP="00EF72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русничный</w:t>
      </w:r>
      <w:proofErr w:type="spellEnd"/>
    </w:p>
    <w:p w:rsidR="00EF72AB" w:rsidRDefault="00EF72AB" w:rsidP="00EF7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69E">
        <w:rPr>
          <w:rFonts w:ascii="Times New Roman" w:hAnsi="Times New Roman"/>
          <w:sz w:val="28"/>
          <w:szCs w:val="28"/>
        </w:rPr>
        <w:t>«</w:t>
      </w:r>
      <w:r w:rsidRPr="005078C0">
        <w:rPr>
          <w:rFonts w:ascii="Times New Roman" w:hAnsi="Times New Roman"/>
          <w:sz w:val="28"/>
          <w:szCs w:val="28"/>
        </w:rPr>
        <w:t xml:space="preserve">Об  утверждении  плана  мероприятий </w:t>
      </w:r>
      <w:proofErr w:type="gramStart"/>
      <w:r w:rsidRPr="005078C0">
        <w:rPr>
          <w:rFonts w:ascii="Times New Roman" w:hAnsi="Times New Roman"/>
          <w:sz w:val="28"/>
          <w:szCs w:val="28"/>
        </w:rPr>
        <w:t>по</w:t>
      </w:r>
      <w:proofErr w:type="gramEnd"/>
      <w:r w:rsidRPr="005078C0">
        <w:rPr>
          <w:rFonts w:ascii="Times New Roman" w:hAnsi="Times New Roman"/>
          <w:sz w:val="28"/>
          <w:szCs w:val="28"/>
        </w:rPr>
        <w:t xml:space="preserve"> </w:t>
      </w:r>
    </w:p>
    <w:p w:rsidR="00EF72AB" w:rsidRDefault="00EF72AB" w:rsidP="00EF7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8C0">
        <w:rPr>
          <w:rFonts w:ascii="Times New Roman" w:hAnsi="Times New Roman"/>
          <w:sz w:val="28"/>
          <w:szCs w:val="28"/>
        </w:rPr>
        <w:t xml:space="preserve">благоустройству </w:t>
      </w:r>
      <w:r>
        <w:rPr>
          <w:rFonts w:ascii="Times New Roman" w:hAnsi="Times New Roman"/>
          <w:sz w:val="28"/>
          <w:szCs w:val="28"/>
        </w:rPr>
        <w:t xml:space="preserve">территорий </w:t>
      </w:r>
      <w:proofErr w:type="gramStart"/>
      <w:r w:rsidRPr="005078C0">
        <w:rPr>
          <w:rFonts w:ascii="Times New Roman" w:hAnsi="Times New Roman"/>
          <w:sz w:val="28"/>
          <w:szCs w:val="28"/>
        </w:rPr>
        <w:t>Брусничного</w:t>
      </w:r>
      <w:proofErr w:type="gramEnd"/>
      <w:r w:rsidRPr="005078C0">
        <w:rPr>
          <w:rFonts w:ascii="Times New Roman" w:hAnsi="Times New Roman"/>
          <w:sz w:val="28"/>
          <w:szCs w:val="28"/>
        </w:rPr>
        <w:t xml:space="preserve"> </w:t>
      </w:r>
    </w:p>
    <w:p w:rsidR="00EF72AB" w:rsidRPr="000F669E" w:rsidRDefault="00EF72AB" w:rsidP="00EF7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8C0">
        <w:rPr>
          <w:rFonts w:ascii="Times New Roman" w:hAnsi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/>
          <w:sz w:val="28"/>
          <w:szCs w:val="28"/>
        </w:rPr>
        <w:t xml:space="preserve"> на 2021год</w:t>
      </w:r>
      <w:r w:rsidRPr="000F669E">
        <w:rPr>
          <w:rFonts w:ascii="Times New Roman" w:hAnsi="Times New Roman"/>
          <w:sz w:val="28"/>
          <w:szCs w:val="28"/>
        </w:rPr>
        <w:t xml:space="preserve">».   </w:t>
      </w:r>
    </w:p>
    <w:p w:rsidR="00EF72AB" w:rsidRPr="000F669E" w:rsidRDefault="00EF72AB" w:rsidP="00EF72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2AB" w:rsidRPr="001B7A97" w:rsidRDefault="00EF72AB" w:rsidP="001B7A97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524C5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24C5C">
        <w:rPr>
          <w:rFonts w:ascii="Times New Roman" w:hAnsi="Times New Roman"/>
          <w:sz w:val="28"/>
          <w:szCs w:val="28"/>
        </w:rPr>
        <w:t>В целях повышения ответственности за обеспечение и сохранность, а также улучшение санитарного состояния территории Брусничного муниципального образования, в соответствии с Гражданским кодексом Российской Федерации, Федеральным Законом от 10.01.2002 г. № 7-ФЗ "Об охране окружающей среды", Федеральным законом от 6.10.2003 года № 131-ФЗ "Об общих принципах организации местного самоуправления в Российской Федерации", Законом Иркутской области от 12.11.2007 г. № 98-оз "Об административной ответственности за</w:t>
      </w:r>
      <w:proofErr w:type="gramEnd"/>
      <w:r w:rsidRPr="00524C5C">
        <w:rPr>
          <w:rFonts w:ascii="Times New Roman" w:hAnsi="Times New Roman"/>
          <w:sz w:val="28"/>
          <w:szCs w:val="28"/>
        </w:rPr>
        <w:t xml:space="preserve"> правонарушения в сфере благоустройства городов и других населенных пунктов Иркутской области", руководствуясь Уставом</w:t>
      </w:r>
      <w:r w:rsidRPr="00524C5C">
        <w:rPr>
          <w:rFonts w:ascii="Times New Roman" w:hAnsi="Times New Roman"/>
          <w:sz w:val="28"/>
        </w:rPr>
        <w:t xml:space="preserve">  Брусничного муниципального образования, Дума Брусничного сельского поселения </w:t>
      </w:r>
    </w:p>
    <w:p w:rsidR="00EF72AB" w:rsidRPr="00E0267B" w:rsidRDefault="00EF72AB" w:rsidP="00EF72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E0267B">
        <w:rPr>
          <w:rFonts w:ascii="Times New Roman" w:hAnsi="Times New Roman"/>
          <w:b/>
          <w:sz w:val="32"/>
          <w:szCs w:val="28"/>
        </w:rPr>
        <w:t xml:space="preserve">Дума  Брусничного  сельского  поселения  </w:t>
      </w:r>
      <w:proofErr w:type="spellStart"/>
      <w:r w:rsidRPr="00E0267B">
        <w:rPr>
          <w:rFonts w:ascii="Times New Roman" w:hAnsi="Times New Roman"/>
          <w:b/>
          <w:sz w:val="32"/>
          <w:szCs w:val="28"/>
        </w:rPr>
        <w:t>Нижнеилимского</w:t>
      </w:r>
      <w:proofErr w:type="spellEnd"/>
      <w:r w:rsidRPr="00E0267B">
        <w:rPr>
          <w:rFonts w:ascii="Times New Roman" w:hAnsi="Times New Roman"/>
          <w:b/>
          <w:sz w:val="32"/>
          <w:szCs w:val="28"/>
        </w:rPr>
        <w:t xml:space="preserve">  района</w:t>
      </w:r>
    </w:p>
    <w:p w:rsidR="00EF72AB" w:rsidRDefault="00EF72AB" w:rsidP="00EF72A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E0267B">
        <w:rPr>
          <w:rFonts w:ascii="Times New Roman" w:hAnsi="Times New Roman"/>
          <w:b/>
          <w:sz w:val="32"/>
          <w:szCs w:val="28"/>
        </w:rPr>
        <w:t>РЕШИЛА</w:t>
      </w:r>
      <w:r w:rsidRPr="00E0267B">
        <w:rPr>
          <w:rFonts w:ascii="Times New Roman" w:hAnsi="Times New Roman"/>
          <w:sz w:val="32"/>
          <w:szCs w:val="28"/>
        </w:rPr>
        <w:t>:</w:t>
      </w:r>
    </w:p>
    <w:p w:rsidR="00E0267B" w:rsidRPr="00E0267B" w:rsidRDefault="00E0267B" w:rsidP="00EF72A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F72AB" w:rsidRPr="00524C5C" w:rsidRDefault="00EF72AB" w:rsidP="00EF72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C5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 план</w:t>
      </w:r>
      <w:r w:rsidRPr="00524C5C">
        <w:rPr>
          <w:rFonts w:ascii="Times New Roman" w:hAnsi="Times New Roman"/>
          <w:sz w:val="28"/>
          <w:szCs w:val="28"/>
        </w:rPr>
        <w:t xml:space="preserve">  мероприятий по благоустройству территорий Бруснично</w:t>
      </w:r>
      <w:r>
        <w:rPr>
          <w:rFonts w:ascii="Times New Roman" w:hAnsi="Times New Roman"/>
          <w:sz w:val="28"/>
          <w:szCs w:val="28"/>
        </w:rPr>
        <w:t xml:space="preserve">го  сельского  поселения на 2021 </w:t>
      </w:r>
      <w:r w:rsidRPr="00524C5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F72AB" w:rsidRPr="00524C5C" w:rsidRDefault="00EF72AB" w:rsidP="00EF72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C5C">
        <w:rPr>
          <w:rFonts w:ascii="Times New Roman" w:hAnsi="Times New Roman"/>
          <w:sz w:val="28"/>
          <w:szCs w:val="28"/>
        </w:rPr>
        <w:t>Опубликовать настоящее Решение Думы в СМИ «Вестник Администрации и Думы Брусничного сельского поселения».</w:t>
      </w:r>
    </w:p>
    <w:p w:rsidR="00EF72AB" w:rsidRPr="001B7A97" w:rsidRDefault="00EF72AB" w:rsidP="001B7A97">
      <w:pPr>
        <w:numPr>
          <w:ilvl w:val="0"/>
          <w:numId w:val="3"/>
        </w:num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4C5C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1B7A97">
        <w:rPr>
          <w:rFonts w:ascii="Times New Roman" w:hAnsi="Times New Roman"/>
          <w:sz w:val="28"/>
          <w:szCs w:val="28"/>
        </w:rPr>
        <w:t xml:space="preserve"> Решения Думы оставляю за собой.</w:t>
      </w:r>
    </w:p>
    <w:p w:rsidR="00EF72AB" w:rsidRPr="00524C5C" w:rsidRDefault="00EF72AB" w:rsidP="00EF7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2AB" w:rsidRDefault="00EF72AB" w:rsidP="00EF7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Брусничного</w:t>
      </w:r>
      <w:proofErr w:type="gramEnd"/>
    </w:p>
    <w:p w:rsidR="00EF72AB" w:rsidRPr="001B7A97" w:rsidRDefault="00EF72AB" w:rsidP="001B7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                  </w:t>
      </w:r>
      <w:r w:rsidR="001B7A9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Белецкий  В.Л.</w:t>
      </w:r>
    </w:p>
    <w:p w:rsidR="00EF72AB" w:rsidRPr="00E0267B" w:rsidRDefault="00EF72AB" w:rsidP="00EF72AB">
      <w:pPr>
        <w:spacing w:after="0" w:line="240" w:lineRule="auto"/>
        <w:jc w:val="right"/>
        <w:rPr>
          <w:rFonts w:ascii="Times New Roman" w:hAnsi="Times New Roman"/>
        </w:rPr>
      </w:pPr>
      <w:r w:rsidRPr="00E0267B">
        <w:rPr>
          <w:rFonts w:ascii="Times New Roman" w:hAnsi="Times New Roman"/>
        </w:rPr>
        <w:t xml:space="preserve">                                                                                                Приложение № 1</w:t>
      </w:r>
    </w:p>
    <w:p w:rsidR="00EF72AB" w:rsidRPr="00E0267B" w:rsidRDefault="00EF72AB" w:rsidP="00EF72AB">
      <w:pPr>
        <w:spacing w:after="0" w:line="240" w:lineRule="auto"/>
        <w:jc w:val="right"/>
        <w:rPr>
          <w:rFonts w:ascii="Times New Roman" w:hAnsi="Times New Roman"/>
        </w:rPr>
      </w:pPr>
      <w:r w:rsidRPr="00E0267B">
        <w:rPr>
          <w:rFonts w:ascii="Times New Roman" w:hAnsi="Times New Roman"/>
        </w:rPr>
        <w:t xml:space="preserve">                                                                                   к решению </w:t>
      </w:r>
    </w:p>
    <w:p w:rsidR="00EF72AB" w:rsidRPr="00E0267B" w:rsidRDefault="00EF72AB" w:rsidP="00EF72AB">
      <w:pPr>
        <w:spacing w:after="0" w:line="240" w:lineRule="auto"/>
        <w:jc w:val="right"/>
        <w:rPr>
          <w:rFonts w:ascii="Times New Roman" w:hAnsi="Times New Roman"/>
        </w:rPr>
      </w:pPr>
      <w:r w:rsidRPr="00E0267B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Думы </w:t>
      </w:r>
      <w:proofErr w:type="gramStart"/>
      <w:r w:rsidRPr="00E0267B">
        <w:rPr>
          <w:rFonts w:ascii="Times New Roman" w:hAnsi="Times New Roman"/>
        </w:rPr>
        <w:t>Брусничного</w:t>
      </w:r>
      <w:proofErr w:type="gramEnd"/>
      <w:r w:rsidRPr="00E0267B">
        <w:rPr>
          <w:rFonts w:ascii="Times New Roman" w:hAnsi="Times New Roman"/>
        </w:rPr>
        <w:t xml:space="preserve"> </w:t>
      </w:r>
    </w:p>
    <w:p w:rsidR="00EF72AB" w:rsidRPr="00E0267B" w:rsidRDefault="00EF72AB" w:rsidP="00EF72AB">
      <w:pPr>
        <w:spacing w:after="0" w:line="240" w:lineRule="auto"/>
        <w:jc w:val="right"/>
        <w:rPr>
          <w:rFonts w:ascii="Times New Roman" w:hAnsi="Times New Roman"/>
        </w:rPr>
      </w:pPr>
      <w:r w:rsidRPr="00E0267B">
        <w:rPr>
          <w:rFonts w:ascii="Times New Roman" w:hAnsi="Times New Roman"/>
        </w:rPr>
        <w:t xml:space="preserve">                                                                                          сельского поселения № 8 </w:t>
      </w:r>
    </w:p>
    <w:p w:rsidR="00EF72AB" w:rsidRDefault="00EF72AB" w:rsidP="00EF72AB">
      <w:pPr>
        <w:spacing w:after="0" w:line="240" w:lineRule="auto"/>
        <w:jc w:val="right"/>
        <w:rPr>
          <w:rFonts w:ascii="Times New Roman" w:hAnsi="Times New Roman"/>
        </w:rPr>
      </w:pPr>
      <w:r w:rsidRPr="00E0267B">
        <w:rPr>
          <w:rFonts w:ascii="Times New Roman" w:hAnsi="Times New Roman"/>
        </w:rPr>
        <w:t xml:space="preserve">                                                                                                           от  26  февраля 2021 г.</w:t>
      </w:r>
    </w:p>
    <w:p w:rsidR="00E0267B" w:rsidRPr="00E0267B" w:rsidRDefault="00E0267B" w:rsidP="00EF72AB">
      <w:pPr>
        <w:spacing w:after="0" w:line="240" w:lineRule="auto"/>
        <w:jc w:val="right"/>
        <w:rPr>
          <w:rFonts w:ascii="Times New Roman" w:hAnsi="Times New Roman"/>
        </w:rPr>
      </w:pPr>
    </w:p>
    <w:p w:rsidR="00EF72AB" w:rsidRPr="00E0267B" w:rsidRDefault="00EF72AB" w:rsidP="00EF72AB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E0267B">
        <w:rPr>
          <w:rFonts w:ascii="Times New Roman" w:hAnsi="Times New Roman"/>
          <w:b/>
          <w:sz w:val="40"/>
          <w:szCs w:val="28"/>
        </w:rPr>
        <w:t xml:space="preserve">План мероприятий по благоустройству территорий </w:t>
      </w:r>
    </w:p>
    <w:p w:rsidR="00EF72AB" w:rsidRPr="00E0267B" w:rsidRDefault="00EF72AB" w:rsidP="001B7A97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E0267B">
        <w:rPr>
          <w:rFonts w:ascii="Times New Roman" w:hAnsi="Times New Roman"/>
          <w:b/>
          <w:sz w:val="40"/>
          <w:szCs w:val="28"/>
        </w:rPr>
        <w:t>Брусничного сельского поселения на 2021 год</w:t>
      </w:r>
    </w:p>
    <w:p w:rsidR="00E0267B" w:rsidRPr="00E0267B" w:rsidRDefault="00E0267B" w:rsidP="001B7A9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5789"/>
        <w:gridCol w:w="2199"/>
        <w:gridCol w:w="1793"/>
      </w:tblGrid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6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67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67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67B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 xml:space="preserve">Содержание и </w:t>
            </w: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 дорог.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Собрание граждан по выпасу частного скота, отвод земель под пастбище сельскохозяйственных животных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Проведение месячника по очистке и благоустройству территории Брусничного сельского поселения. Обход организаций с  выдачей  предписания  по  уборке  территорий.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 xml:space="preserve">Организация субботников на кладбище. Строительство помещения на территории кладбища для  хранения  инвентаря. </w:t>
            </w: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>Контроль за вывозом бытовых отходов и мусора на отведенную санкционированную свалку</w:t>
            </w:r>
            <w:r w:rsidRPr="00E0267B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Ремонт  и покраска малых форм памятника гражданской войны.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Работа экологического, трудового отряда по уборке мусора в местах массового отдыха и благоустройство летних спортивных площадок.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Создание  цветников,  высадка  зеленых  насаждений</w:t>
            </w:r>
            <w:proofErr w:type="gramStart"/>
            <w:r w:rsidRPr="00E0267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E026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озле памятника  героям  </w:t>
            </w:r>
            <w:r w:rsidRPr="00E0267B">
              <w:rPr>
                <w:rFonts w:ascii="Times New Roman" w:hAnsi="Times New Roman"/>
                <w:sz w:val="28"/>
                <w:szCs w:val="28"/>
              </w:rPr>
              <w:lastRenderedPageBreak/>
              <w:t>Гражданской  войны. Посадка деревьев и кустарников в Алее выпускников. Ликвидация  стихийных  свалок.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lastRenderedPageBreak/>
              <w:t>Белореченская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67B">
              <w:rPr>
                <w:rFonts w:ascii="Times New Roman" w:hAnsi="Times New Roman"/>
                <w:sz w:val="28"/>
                <w:szCs w:val="28"/>
              </w:rPr>
              <w:lastRenderedPageBreak/>
              <w:t>О.Ю.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Установка урн в общественных местах,  контейнеров  на  территории  поселения. Ликвидация  стихийных  свалок.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Работа по очистке от бытового мусора придомовых территорий и пожарных подъездов.</w:t>
            </w: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Ликвидация  стихийных  свалок.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 xml:space="preserve"> Ликвидация  стихийных  свалок вдоль трассы.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 xml:space="preserve"> Контроль за вывозом бытовых отходов и мусора на отведенную санкционированную свалку.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Ремонт тротуаров, заборов, ремонт и покраска малых форм.</w:t>
            </w: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Ликвидация  стихийных  свалок.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 xml:space="preserve"> Контроль за вывозом бытовых отходов и мусора на отведенную санкционированную свалку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Работа по вопросам привлечения к административной ответственности за складирование пиломатериала, захламление придомовых территорий.</w:t>
            </w: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Ликвидация  стихийных  свалок.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 xml:space="preserve"> Контроль за вывозом бытовых отходов и мусора на отведенную санкционированную свалку.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 xml:space="preserve"> 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>Проведение конкурса    «Лучшая усадьба», «Лучший цветник»</w:t>
            </w: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t xml:space="preserve"> Контроль за вывозом бытовых отходов и </w:t>
            </w:r>
            <w:r w:rsidRPr="00E0267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мусора на отведенную санкционированную свалку.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lastRenderedPageBreak/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F72AB" w:rsidRPr="00E0267B" w:rsidRDefault="00EF72AB" w:rsidP="005226E8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67B">
              <w:rPr>
                <w:rFonts w:ascii="Times New Roman" w:hAnsi="Times New Roman" w:cs="Times New Roman"/>
                <w:noProof/>
                <w:sz w:val="28"/>
                <w:szCs w:val="28"/>
              </w:rPr>
              <w:t>Контроль за вывозом бытовых отходов и мусора на отведенную санкционированную свалку.</w:t>
            </w:r>
          </w:p>
          <w:p w:rsidR="00EF72AB" w:rsidRPr="00E0267B" w:rsidRDefault="00EF72AB" w:rsidP="005226E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F72AB" w:rsidRPr="00E0267B" w:rsidTr="005226E8"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 xml:space="preserve">Содержание и </w:t>
            </w: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267B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E0267B">
              <w:rPr>
                <w:rFonts w:ascii="Times New Roman" w:hAnsi="Times New Roman"/>
                <w:sz w:val="28"/>
                <w:szCs w:val="28"/>
              </w:rPr>
              <w:t xml:space="preserve">  дорог.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Белецкий  В.Л.</w:t>
            </w:r>
          </w:p>
        </w:tc>
        <w:tc>
          <w:tcPr>
            <w:tcW w:w="0" w:type="auto"/>
          </w:tcPr>
          <w:p w:rsidR="00EF72AB" w:rsidRPr="00E0267B" w:rsidRDefault="00EF72AB" w:rsidP="00522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67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EF72AB" w:rsidRPr="00085654" w:rsidRDefault="00EF72AB" w:rsidP="00085654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85654" w:rsidRDefault="00085654" w:rsidP="00EF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F72AB" w:rsidRPr="00085654" w:rsidRDefault="00EF72AB" w:rsidP="00EF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85654">
        <w:rPr>
          <w:rFonts w:ascii="Times New Roman" w:eastAsia="Times New Roman" w:hAnsi="Times New Roman" w:cs="Times New Roman"/>
          <w:b/>
          <w:szCs w:val="28"/>
          <w:lang w:eastAsia="ru-RU"/>
        </w:rPr>
        <w:t>РОССИЙСКАЯ ФЕДЕРАЦИЯ</w:t>
      </w:r>
    </w:p>
    <w:p w:rsidR="00EF72AB" w:rsidRPr="00085654" w:rsidRDefault="00EF72AB" w:rsidP="00EF72AB">
      <w:pPr>
        <w:tabs>
          <w:tab w:val="left" w:pos="236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85654">
        <w:rPr>
          <w:rFonts w:ascii="Times New Roman" w:eastAsia="Times New Roman" w:hAnsi="Times New Roman" w:cs="Times New Roman"/>
          <w:b/>
          <w:szCs w:val="28"/>
          <w:lang w:eastAsia="ru-RU"/>
        </w:rPr>
        <w:t>ИРКУТСКАЯ ОБЛАСТЬ</w:t>
      </w:r>
    </w:p>
    <w:p w:rsidR="00EF72AB" w:rsidRPr="00085654" w:rsidRDefault="00EF72AB" w:rsidP="00EF72AB">
      <w:pPr>
        <w:tabs>
          <w:tab w:val="lef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85654">
        <w:rPr>
          <w:rFonts w:ascii="Times New Roman" w:eastAsia="Times New Roman" w:hAnsi="Times New Roman" w:cs="Times New Roman"/>
          <w:b/>
          <w:szCs w:val="28"/>
          <w:lang w:eastAsia="ru-RU"/>
        </w:rPr>
        <w:t>НИЖНЕИЛИМСКИЙ РАЙОН</w:t>
      </w:r>
    </w:p>
    <w:p w:rsidR="00EF72AB" w:rsidRPr="00085654" w:rsidRDefault="00EF72AB" w:rsidP="00EF72AB">
      <w:pPr>
        <w:tabs>
          <w:tab w:val="left" w:pos="1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085654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t>ДУМА  БРУСНИЧНОГО СЕЛЬСКОГО ПОСЕЛЕНИЯ</w:t>
      </w:r>
    </w:p>
    <w:p w:rsidR="00EF72AB" w:rsidRPr="00085654" w:rsidRDefault="00EF72AB" w:rsidP="00EF72A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F72AB" w:rsidRPr="00085654" w:rsidRDefault="00EF72AB" w:rsidP="00EF72A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gramStart"/>
      <w:r w:rsidRPr="00085654">
        <w:rPr>
          <w:rFonts w:ascii="Times New Roman" w:eastAsia="Times New Roman" w:hAnsi="Times New Roman" w:cs="Times New Roman"/>
          <w:b/>
          <w:szCs w:val="28"/>
          <w:lang w:eastAsia="ru-RU"/>
        </w:rPr>
        <w:t>Р</w:t>
      </w:r>
      <w:proofErr w:type="gramEnd"/>
      <w:r w:rsidRPr="0008565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Е Ш Е Н И Е    </w:t>
      </w:r>
    </w:p>
    <w:p w:rsidR="00EF72AB" w:rsidRPr="00E0267B" w:rsidRDefault="00EF72AB" w:rsidP="00EF7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267B">
        <w:rPr>
          <w:rFonts w:ascii="Times New Roman" w:hAnsi="Times New Roman"/>
          <w:sz w:val="28"/>
          <w:szCs w:val="28"/>
        </w:rPr>
        <w:t>От 26 .02.2021 года  № 9</w:t>
      </w:r>
    </w:p>
    <w:p w:rsidR="00EF72AB" w:rsidRPr="00E0267B" w:rsidRDefault="00EF72AB" w:rsidP="001B7A9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0267B">
        <w:rPr>
          <w:rFonts w:ascii="Times New Roman" w:hAnsi="Times New Roman"/>
          <w:sz w:val="28"/>
          <w:szCs w:val="28"/>
        </w:rPr>
        <w:t>п</w:t>
      </w:r>
      <w:proofErr w:type="gramStart"/>
      <w:r w:rsidRPr="00E0267B">
        <w:rPr>
          <w:rFonts w:ascii="Times New Roman" w:hAnsi="Times New Roman"/>
          <w:sz w:val="28"/>
          <w:szCs w:val="28"/>
        </w:rPr>
        <w:t>.Б</w:t>
      </w:r>
      <w:proofErr w:type="gramEnd"/>
      <w:r w:rsidRPr="00E0267B">
        <w:rPr>
          <w:rFonts w:ascii="Times New Roman" w:hAnsi="Times New Roman"/>
          <w:sz w:val="28"/>
          <w:szCs w:val="28"/>
        </w:rPr>
        <w:t>русничный</w:t>
      </w:r>
      <w:proofErr w:type="spellEnd"/>
    </w:p>
    <w:p w:rsidR="00EF72AB" w:rsidRPr="00E0267B" w:rsidRDefault="00EF72AB" w:rsidP="00EF72AB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Об   утверждении Положения о  порядке</w:t>
      </w:r>
    </w:p>
    <w:p w:rsidR="00EF72AB" w:rsidRPr="00E0267B" w:rsidRDefault="00EF72AB" w:rsidP="00EF72AB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самообложения  граждан на  территории  Брусничного</w:t>
      </w:r>
    </w:p>
    <w:p w:rsidR="00EF72AB" w:rsidRPr="00E0267B" w:rsidRDefault="00EF72AB" w:rsidP="001B7A97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 поселения </w:t>
      </w:r>
      <w:proofErr w:type="spellStart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Нижнеилимского</w:t>
      </w:r>
      <w:proofErr w:type="spellEnd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»</w:t>
      </w:r>
    </w:p>
    <w:p w:rsidR="001B7A97" w:rsidRPr="00E0267B" w:rsidRDefault="001B7A97" w:rsidP="001B7A97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2AB" w:rsidRPr="00E0267B" w:rsidRDefault="00EF72AB" w:rsidP="001B7A97">
      <w:pPr>
        <w:spacing w:after="5" w:line="251" w:lineRule="auto"/>
        <w:ind w:left="-15" w:firstLine="6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25</w:t>
      </w:r>
      <w:r w:rsidRPr="00E026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56 Федерального закона от 6 октября 2003 года № 131-ФЗ «Об общих принципах организации местного самоуправления в Российской Федерации», Уставом Брусничного муниципального образования </w:t>
      </w:r>
      <w:r w:rsidRPr="00E02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Дума  Брусничного  сельского  поселения  </w:t>
      </w:r>
      <w:proofErr w:type="spellStart"/>
      <w:r w:rsidRPr="00E02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Нижнеилимского</w:t>
      </w:r>
      <w:proofErr w:type="spellEnd"/>
      <w:r w:rsidRPr="00E02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района </w:t>
      </w:r>
    </w:p>
    <w:p w:rsidR="00E0267B" w:rsidRPr="00E0267B" w:rsidRDefault="00EF72AB" w:rsidP="00085654">
      <w:pPr>
        <w:spacing w:after="5" w:line="251" w:lineRule="auto"/>
        <w:ind w:left="-15" w:firstLine="6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EF72AB" w:rsidRPr="00E0267B" w:rsidRDefault="00EF72AB" w:rsidP="00EF7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 Положение о порядке </w:t>
      </w:r>
      <w:r w:rsidRPr="00E0267B">
        <w:rPr>
          <w:rFonts w:ascii="Times New Roman" w:eastAsia="Calibri" w:hAnsi="Times New Roman" w:cs="Times New Roman"/>
          <w:sz w:val="28"/>
          <w:szCs w:val="28"/>
        </w:rPr>
        <w:t xml:space="preserve">самообложения граждан на территории </w:t>
      </w:r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Брусничного  сельского  поселения </w:t>
      </w:r>
      <w:proofErr w:type="spellStart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Нижнеилимского</w:t>
      </w:r>
      <w:proofErr w:type="spellEnd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приложения).</w:t>
      </w:r>
    </w:p>
    <w:p w:rsidR="00EF72AB" w:rsidRPr="00E0267B" w:rsidRDefault="00EF72AB" w:rsidP="00EF7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</w:t>
      </w:r>
      <w:r w:rsidRPr="00E0267B">
        <w:rPr>
          <w:rFonts w:ascii="Times New Roman" w:eastAsia="Calibri" w:hAnsi="Times New Roman" w:cs="Times New Roman"/>
          <w:sz w:val="28"/>
          <w:szCs w:val="28"/>
        </w:rPr>
        <w:t xml:space="preserve">самообложения граждан на территории </w:t>
      </w:r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Брусничного  сельского  поселения </w:t>
      </w:r>
      <w:proofErr w:type="spellStart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Нижнеилимского</w:t>
      </w:r>
      <w:proofErr w:type="spellEnd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опубликовать  в  Вестнике  администрации  и  Думы Брусничного  сельского  поселения.</w:t>
      </w:r>
    </w:p>
    <w:p w:rsidR="00EF72AB" w:rsidRPr="00E0267B" w:rsidRDefault="00EF72AB" w:rsidP="00EF7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E0267B" w:rsidRPr="00085654" w:rsidRDefault="00EF72AB" w:rsidP="00085654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  </w:t>
      </w:r>
      <w:proofErr w:type="gramStart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E0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исполнением  настоящего  решения  возложить  на главу  Брусничного  сельского  поселения – Белецкого  В.Л.</w:t>
      </w:r>
    </w:p>
    <w:p w:rsidR="00EF72AB" w:rsidRPr="00E0267B" w:rsidRDefault="00EF72AB" w:rsidP="00EF7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Брусничного сельского поселения </w:t>
      </w:r>
    </w:p>
    <w:p w:rsidR="00AC23C8" w:rsidRPr="00E0267B" w:rsidRDefault="00EF72AB" w:rsidP="00AC23C8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Нижнеилимского</w:t>
      </w:r>
      <w:proofErr w:type="spellEnd"/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</w:t>
      </w:r>
      <w:r w:rsidR="00C1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Белецкий</w:t>
      </w:r>
      <w:r w:rsidR="00AC23C8" w:rsidRPr="00E0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67B" w:rsidRPr="00E0267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085654" w:rsidRDefault="00AC23C8" w:rsidP="0008565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085654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</w:t>
      </w:r>
      <w:r w:rsidR="00E0267B" w:rsidRPr="00085654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Pr="00085654">
        <w:rPr>
          <w:rFonts w:ascii="Times New Roman" w:eastAsia="Calibri" w:hAnsi="Times New Roman" w:cs="Times New Roman"/>
          <w:sz w:val="24"/>
          <w:szCs w:val="28"/>
        </w:rPr>
        <w:t xml:space="preserve">Приложение  </w:t>
      </w:r>
      <w:r w:rsidR="00085654">
        <w:rPr>
          <w:rFonts w:ascii="Times New Roman" w:eastAsia="Calibri" w:hAnsi="Times New Roman" w:cs="Times New Roman"/>
          <w:sz w:val="24"/>
          <w:szCs w:val="28"/>
        </w:rPr>
        <w:t xml:space="preserve">                 </w:t>
      </w:r>
      <w:r w:rsidRPr="00085654">
        <w:rPr>
          <w:rFonts w:ascii="Times New Roman" w:eastAsia="Calibri" w:hAnsi="Times New Roman" w:cs="Times New Roman"/>
          <w:sz w:val="24"/>
          <w:szCs w:val="28"/>
        </w:rPr>
        <w:t xml:space="preserve">решению  Думы </w:t>
      </w:r>
      <w:proofErr w:type="gramStart"/>
      <w:r w:rsidRPr="00085654">
        <w:rPr>
          <w:rFonts w:ascii="Times New Roman" w:eastAsia="Calibri" w:hAnsi="Times New Roman" w:cs="Times New Roman"/>
          <w:sz w:val="24"/>
          <w:szCs w:val="28"/>
        </w:rPr>
        <w:t>Брусничного</w:t>
      </w:r>
      <w:proofErr w:type="gramEnd"/>
      <w:r w:rsidRPr="0008565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C23C8" w:rsidRPr="00085654" w:rsidRDefault="00AC23C8" w:rsidP="0008565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085654">
        <w:rPr>
          <w:rFonts w:ascii="Times New Roman" w:eastAsia="Calibri" w:hAnsi="Times New Roman" w:cs="Times New Roman"/>
          <w:sz w:val="24"/>
          <w:szCs w:val="28"/>
        </w:rPr>
        <w:t xml:space="preserve"> сельского  поселения от  26.02.2021 года №9</w:t>
      </w:r>
    </w:p>
    <w:p w:rsidR="00E0267B" w:rsidRPr="00085654" w:rsidRDefault="00E0267B" w:rsidP="00AC23C8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085654" w:rsidRDefault="00E0267B" w:rsidP="0008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65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85654" w:rsidRPr="00085654" w:rsidRDefault="00AC23C8" w:rsidP="0008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08565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 ПОРЯДКЕ САМООБЛОЖЕНИЯ ГРАЖДАН НА ТЕРРИТОРИИ  БРУСНИЧНОГО  СЕЛЬСКОГО  ПОСЕЛЕНИЯ НИЖНЕИЛИМСКОГО РАЙОНА.</w:t>
      </w:r>
    </w:p>
    <w:p w:rsidR="00085654" w:rsidRPr="00085654" w:rsidRDefault="00085654" w:rsidP="0008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ru-RU"/>
        </w:rPr>
      </w:pPr>
    </w:p>
    <w:p w:rsidR="00AC23C8" w:rsidRPr="00085654" w:rsidRDefault="00AC23C8" w:rsidP="00085654">
      <w:pPr>
        <w:keepNext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E0267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Глава 1. Общие положения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1. Настоящее Положение регулирует порядок введения и использования средств самообложения граждан для решения конкретного вопроса (конкретных вопросов) местного значения на территории 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>2. Под средствами самообложения граждан понимается разовый платеж граждан, осуществляемый для решения конкретного вопроса (конкретных вопросов) местного значения муниципального образования (далее – платеж).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3. Вопросы введения и использования платежей на территории Брусничного  сельского  поселения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 решаются на местном референдуме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>4. Плательщиками платежа являются граждане, проживающие на территории</w:t>
      </w:r>
      <w:r w:rsidRPr="00E026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района, достигшие 18 лет на день голосования на местном референдуме по вопросу о введении соответствующего платежа.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5. Размер платежа устанавливается в абсолютной величине равным для всех жителей Брусничного сельского поселения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района, за исключением отдельных категорий граждан, численность которых не может превышать 30 процентов от общего числа жителей Брусничного  сельского поселения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 и для которых размер платежа может быть уменьшен.</w:t>
      </w:r>
    </w:p>
    <w:p w:rsidR="00E0267B" w:rsidRDefault="00AC23C8" w:rsidP="0008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>6. Введение, сбор и использование платежей осуществляется в соответствии с принципами законности, социальной справедливости, экономической обоснованности и целевого использования платежей.</w:t>
      </w:r>
    </w:p>
    <w:p w:rsidR="00C16380" w:rsidRPr="00E0267B" w:rsidRDefault="00C16380" w:rsidP="0008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267B" w:rsidRDefault="00AC23C8" w:rsidP="0008565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E026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Проведение местного референдума  </w:t>
      </w:r>
      <w:r w:rsidRPr="00E0267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 вопросу введения платежа</w:t>
      </w:r>
    </w:p>
    <w:p w:rsidR="00C16380" w:rsidRPr="00E0267B" w:rsidRDefault="00C16380" w:rsidP="0008565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proofErr w:type="gram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Местный р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еферендум по вопросу о введении платежа назначается и проводится в порядке, установленном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Иркутской области от 6 мая 2006 года № 25-оз «О местных референдумах в Иркутской области».</w:t>
      </w:r>
      <w:proofErr w:type="gramEnd"/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Вопрос, предлагаемый к вынесению 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на местный референдум, должен содержать: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1) конкретный вопрос (конкретные вопросы) местного значения, для решения которого (которых) предлагается введение платежа;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>2) размер платежа в абсолютной величине, равный для всех жителей муниципального образования;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>3) категорию (категории) граждан, для которой (для которых) размер платежа предлагается уменьшить (при наличии);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размер (размеры) уменьшенного платежа в абсолютной величине для отдельных категорий граждан, указанных в соответствии с подпунктом 3 настоящего пункта (при наличии);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>5) срок уплаты платежа.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9. В случае проведения местного референдума по вопросу о введении платежа </w:t>
      </w:r>
      <w:proofErr w:type="gram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  <w:proofErr w:type="gram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о введении платежа считается </w:t>
      </w:r>
      <w:r w:rsidRPr="00E026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принятым в случае, если за него проголосовало более половины </w:t>
      </w:r>
      <w:r w:rsidRPr="00E026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участников местного референдума, принявших участие в голосовании, при условии, что в нем приняло участие не менее половины участников местного референдума, внесенных в списки участников местного референдума на территории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района.</w:t>
      </w:r>
      <w:r w:rsidRPr="00E026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67B" w:rsidRDefault="00AC23C8" w:rsidP="0008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10. Решение о введении платежа 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официальному опубликованию (обнародованию) и </w:t>
      </w:r>
      <w:proofErr w:type="gramStart"/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 к исполнению</w:t>
      </w:r>
      <w:proofErr w:type="gramEnd"/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>Брусничного  сельского  поселения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C16380" w:rsidRPr="00E0267B" w:rsidRDefault="00C16380" w:rsidP="0008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380" w:rsidRDefault="00AC23C8" w:rsidP="0008565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/>
          <w:bCs/>
          <w:sz w:val="28"/>
          <w:szCs w:val="28"/>
        </w:rPr>
        <w:t>Глава 3. Сбор и использование платежа</w:t>
      </w:r>
      <w:r w:rsidR="000856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C16380" w:rsidRDefault="00C16380" w:rsidP="0008565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23C8" w:rsidRPr="00085654" w:rsidRDefault="00085654" w:rsidP="0008565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11. Сбор и использование платежа осуществляются местной администрацией Брусничного сельского  </w:t>
      </w:r>
      <w:proofErr w:type="spellStart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>поселеиия</w:t>
      </w:r>
      <w:proofErr w:type="spellEnd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</w:t>
      </w:r>
      <w:proofErr w:type="gramStart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 (</w:t>
      </w:r>
      <w:proofErr w:type="gramStart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="00AC23C8" w:rsidRPr="00E0267B">
        <w:rPr>
          <w:rFonts w:ascii="Times New Roman" w:eastAsia="Calibri" w:hAnsi="Times New Roman" w:cs="Times New Roman"/>
          <w:bCs/>
          <w:sz w:val="28"/>
          <w:szCs w:val="28"/>
        </w:rPr>
        <w:t>алее – администрация) на основании решения о введении платежа.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12. Платеж вносится плательщиками в бюджет 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 в срок, установленный решением о введении платежа.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Поступившие платежи включаются в состав бюджета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являются неналоговыми доходами бюджета  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>13. Поступившие платежи расходуются только на</w:t>
      </w:r>
      <w:r w:rsidRPr="00E02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 мероприятий по</w:t>
      </w: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решению вопроса (вопросов) местного значения, определенных в решении о введении соответствующего платежа.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14. Порядок и сроки информирования жителей 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 об использовании поступивших платежей устанавливаются правовым актом </w:t>
      </w:r>
      <w:r w:rsidRPr="00E026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администрации.</w:t>
      </w:r>
    </w:p>
    <w:p w:rsidR="00AC23C8" w:rsidRPr="00E0267B" w:rsidRDefault="00AC23C8" w:rsidP="00AC23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15. Платежи, поступившие в бюджет Брусничного  сельского  поселения  </w:t>
      </w:r>
      <w:proofErr w:type="spell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Нижнеилимского</w:t>
      </w:r>
      <w:proofErr w:type="spell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 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установленных Бюджетным кодексом Российской Федерации.</w:t>
      </w:r>
    </w:p>
    <w:p w:rsidR="00C16380" w:rsidRPr="00C16380" w:rsidRDefault="00AC23C8" w:rsidP="00C1638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16. </w:t>
      </w:r>
      <w:proofErr w:type="gramStart"/>
      <w:r w:rsidRPr="00E0267B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E0267B">
        <w:rPr>
          <w:rFonts w:ascii="Times New Roman" w:eastAsia="Calibri" w:hAnsi="Times New Roman" w:cs="Times New Roman"/>
          <w:bCs/>
          <w:sz w:val="28"/>
          <w:szCs w:val="28"/>
        </w:rPr>
        <w:t xml:space="preserve"> законностью и эффективностью расходования платежей осуществляется в порядке, установлен</w:t>
      </w:r>
      <w:r w:rsidR="00C16380">
        <w:rPr>
          <w:rFonts w:ascii="Times New Roman" w:eastAsia="Calibri" w:hAnsi="Times New Roman" w:cs="Times New Roman"/>
          <w:bCs/>
          <w:sz w:val="28"/>
          <w:szCs w:val="28"/>
        </w:rPr>
        <w:t>ном бюджетным законодательством.</w:t>
      </w:r>
    </w:p>
    <w:p w:rsidR="00AC23C8" w:rsidRPr="00E0267B" w:rsidRDefault="00AC23C8" w:rsidP="00AC23C8">
      <w:pPr>
        <w:spacing w:after="0" w:line="240" w:lineRule="auto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085654" w:rsidRPr="00085654" w:rsidTr="004B4A55">
        <w:tc>
          <w:tcPr>
            <w:tcW w:w="10565" w:type="dxa"/>
            <w:tcBorders>
              <w:bottom w:val="nil"/>
            </w:tcBorders>
          </w:tcPr>
          <w:p w:rsidR="00085654" w:rsidRPr="00085654" w:rsidRDefault="00085654" w:rsidP="00085654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5654">
              <w:rPr>
                <w:rFonts w:ascii="Times New Roman" w:hAnsi="Times New Roman" w:cs="Times New Roman"/>
                <w:b/>
                <w:sz w:val="40"/>
                <w:szCs w:val="24"/>
              </w:rPr>
              <w:t>Элементарные правила пожарной</w:t>
            </w:r>
            <w:r w:rsidRPr="00085654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 w:rsidRPr="00085654">
              <w:rPr>
                <w:rFonts w:ascii="Times New Roman" w:hAnsi="Times New Roman" w:cs="Times New Roman"/>
                <w:b/>
                <w:sz w:val="40"/>
                <w:szCs w:val="24"/>
              </w:rPr>
              <w:t>безопасности,  которые необходимо соблюдать, чтобы избежать огненной беды!!!</w:t>
            </w:r>
          </w:p>
        </w:tc>
      </w:tr>
    </w:tbl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before="278" w:after="0" w:line="274" w:lineRule="exact"/>
        <w:ind w:left="336" w:right="58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Своевременно очищать территорию, прилегающую к жилому дому, от мусора, горючих отходов, опавших листьев и сухой травы</w:t>
      </w:r>
      <w:proofErr w:type="gramStart"/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.</w:t>
      </w:r>
      <w:proofErr w:type="gramEnd"/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(  Сжигать это категорически</w:t>
      </w:r>
    </w:p>
    <w:p w:rsidR="00085654" w:rsidRPr="00C16380" w:rsidRDefault="00085654" w:rsidP="00085654">
      <w:pPr>
        <w:autoSpaceDE w:val="0"/>
        <w:autoSpaceDN w:val="0"/>
        <w:adjustRightInd w:val="0"/>
        <w:spacing w:after="0" w:line="278" w:lineRule="exact"/>
        <w:ind w:left="346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запрещается).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Своевременно заменять оголённые и ветхие электрические провода.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53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Соединение электрических проводов необходимо производить путём </w:t>
      </w:r>
      <w:proofErr w:type="spellStart"/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пропайки</w:t>
      </w:r>
      <w:proofErr w:type="spellEnd"/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или </w:t>
      </w:r>
      <w:proofErr w:type="spellStart"/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опрессовки</w:t>
      </w:r>
      <w:proofErr w:type="spellEnd"/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43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допускать устройства временных самодельных электросетей в помещениях.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53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Содержать в исправном состоянии выключатели, вилки, розетки электроснабжения и электроприборов.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43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перегружать электросеть (не подключать к одной розетке большое количество электроприборов).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34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оставлять включенные электронагревательные приборы без присмотра.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38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устанавливать электронагревательные приборы вблизи горючих предметов и материалов.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24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допускать эксплуатации самодельных (кустарных) электронагревательных приборов.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19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допускать эксплуатацию электронагревательных приборов без несгораемых подставок.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24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допускать  использование горючих абажуров на электролампах.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хранить в доме легковоспламеняющиеся и горючие жидкости (ацетон, керосин и др.) в больших количес</w:t>
      </w: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твах. Имеющиеся небольшие количества этих веществ надо содержать в закрытых сосудах, вдали от нагревательных приборов.</w:t>
      </w:r>
    </w:p>
    <w:p w:rsidR="00085654" w:rsidRPr="00C16380" w:rsidRDefault="00085654" w:rsidP="00085654">
      <w:pPr>
        <w:numPr>
          <w:ilvl w:val="0"/>
          <w:numId w:val="4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Не сушить белье над горячей плитой или печью.</w:t>
      </w:r>
    </w:p>
    <w:p w:rsidR="00085654" w:rsidRPr="00C16380" w:rsidRDefault="00085654" w:rsidP="00085654">
      <w:pPr>
        <w:numPr>
          <w:ilvl w:val="0"/>
          <w:numId w:val="4"/>
        </w:numPr>
        <w:pBdr>
          <w:bottom w:val="single" w:sz="6" w:space="1" w:color="auto"/>
        </w:pBdr>
        <w:tabs>
          <w:tab w:val="left" w:pos="336"/>
        </w:tabs>
        <w:autoSpaceDE w:val="0"/>
        <w:autoSpaceDN w:val="0"/>
        <w:adjustRightInd w:val="0"/>
        <w:spacing w:after="0" w:line="278" w:lineRule="exact"/>
        <w:ind w:left="336" w:right="14" w:hanging="33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6380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 курении соблюдать осторожность. Помните, курить в постели опасно.</w:t>
      </w:r>
    </w:p>
    <w:p w:rsidR="00AC23C8" w:rsidRPr="004B4A55" w:rsidRDefault="00AC23C8" w:rsidP="004B4A55">
      <w:pPr>
        <w:pBdr>
          <w:bottom w:val="single" w:sz="6" w:space="1" w:color="auto"/>
        </w:pBdr>
        <w:tabs>
          <w:tab w:val="left" w:pos="336"/>
        </w:tabs>
        <w:autoSpaceDE w:val="0"/>
        <w:autoSpaceDN w:val="0"/>
        <w:adjustRightInd w:val="0"/>
        <w:spacing w:after="0" w:line="278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55" w:rsidRDefault="004B4A55" w:rsidP="00085654">
      <w:pPr>
        <w:spacing w:after="0" w:line="240" w:lineRule="auto"/>
        <w:rPr>
          <w:sz w:val="28"/>
          <w:szCs w:val="28"/>
        </w:rPr>
      </w:pPr>
    </w:p>
    <w:p w:rsidR="004B4A55" w:rsidRDefault="004B4A55" w:rsidP="00085654">
      <w:pPr>
        <w:spacing w:after="0" w:line="240" w:lineRule="auto"/>
        <w:rPr>
          <w:sz w:val="28"/>
          <w:szCs w:val="28"/>
        </w:rPr>
      </w:pPr>
    </w:p>
    <w:p w:rsidR="00563102" w:rsidRPr="00563102" w:rsidRDefault="00085654" w:rsidP="0008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sz w:val="28"/>
          <w:szCs w:val="28"/>
        </w:rPr>
        <w:t>***********************************************************************</w:t>
      </w:r>
    </w:p>
    <w:p w:rsidR="00563102" w:rsidRPr="00563102" w:rsidRDefault="00563102" w:rsidP="0056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и Дума </w:t>
      </w:r>
    </w:p>
    <w:p w:rsidR="00563102" w:rsidRPr="00563102" w:rsidRDefault="00563102" w:rsidP="0056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Брусничного сельского поселения</w:t>
      </w:r>
    </w:p>
    <w:p w:rsidR="00563102" w:rsidRPr="00563102" w:rsidRDefault="00563102" w:rsidP="00563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Главный редакто</w:t>
      </w:r>
      <w:proofErr w:type="gramStart"/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р-</w:t>
      </w:r>
      <w:proofErr w:type="gramEnd"/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Белецкий  В.Л.</w:t>
      </w:r>
    </w:p>
    <w:p w:rsidR="00563102" w:rsidRPr="00563102" w:rsidRDefault="00563102" w:rsidP="0056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Ответственный за выпуск – </w:t>
      </w:r>
      <w:proofErr w:type="spellStart"/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Сотиева</w:t>
      </w:r>
      <w:proofErr w:type="spellEnd"/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Е.В..                                                </w:t>
      </w:r>
      <w:proofErr w:type="gramEnd"/>
    </w:p>
    <w:p w:rsidR="00563102" w:rsidRPr="00563102" w:rsidRDefault="00563102" w:rsidP="0056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</w:t>
      </w:r>
      <w:r w:rsidR="004B4A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«Вестник» Администрации и </w:t>
      </w:r>
    </w:p>
    <w:p w:rsidR="00563102" w:rsidRPr="00563102" w:rsidRDefault="00563102" w:rsidP="0056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</w:t>
      </w:r>
      <w:r w:rsidR="004B4A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Думы </w:t>
      </w:r>
      <w:proofErr w:type="gramStart"/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Брусничного</w:t>
      </w:r>
      <w:proofErr w:type="gramEnd"/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сельского</w:t>
      </w:r>
    </w:p>
    <w:p w:rsidR="00563102" w:rsidRPr="00563102" w:rsidRDefault="00563102" w:rsidP="0056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</w:t>
      </w:r>
      <w:r w:rsidR="004B4A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Поселения выходит 1 раз в месяц</w:t>
      </w:r>
    </w:p>
    <w:p w:rsidR="00563102" w:rsidRPr="00563102" w:rsidRDefault="00563102" w:rsidP="00563102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</w:t>
      </w:r>
      <w:r w:rsidR="004B4A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Pr="005631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Бесплатно Тираж 10 экземпляров.</w:t>
      </w:r>
    </w:p>
    <w:p w:rsidR="00AC23C8" w:rsidRPr="00C16380" w:rsidRDefault="00563102" w:rsidP="00AC23C8">
      <w:pPr>
        <w:jc w:val="both"/>
        <w:rPr>
          <w:sz w:val="28"/>
          <w:szCs w:val="28"/>
        </w:rPr>
      </w:pPr>
      <w:r w:rsidRPr="00C16380">
        <w:rPr>
          <w:sz w:val="28"/>
          <w:szCs w:val="28"/>
        </w:rPr>
        <w:t xml:space="preserve"> </w:t>
      </w:r>
    </w:p>
    <w:p w:rsidR="00AC23C8" w:rsidRPr="00E04B40" w:rsidRDefault="00C16380" w:rsidP="00E04B40">
      <w:pPr>
        <w:jc w:val="both"/>
        <w:rPr>
          <w:sz w:val="24"/>
          <w:szCs w:val="28"/>
        </w:rPr>
        <w:sectPr w:rsidR="00AC23C8" w:rsidRPr="00E04B40" w:rsidSect="00E0267B">
          <w:headerReference w:type="default" r:id="rId13"/>
          <w:footerReference w:type="default" r:id="rId14"/>
          <w:footerReference w:type="first" r:id="rId15"/>
          <w:pgSz w:w="11906" w:h="16838"/>
          <w:pgMar w:top="70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  <w:r>
        <w:rPr>
          <w:sz w:val="24"/>
          <w:szCs w:val="28"/>
        </w:rPr>
        <w:t>*************************************************</w:t>
      </w:r>
      <w:r w:rsidR="00E04B40">
        <w:rPr>
          <w:sz w:val="24"/>
          <w:szCs w:val="28"/>
        </w:rPr>
        <w:t>**********************************</w:t>
      </w:r>
    </w:p>
    <w:p w:rsidR="008C47B8" w:rsidRDefault="008C47B8" w:rsidP="00AC23C8">
      <w:pPr>
        <w:keepNext/>
        <w:spacing w:after="0" w:line="240" w:lineRule="auto"/>
      </w:pPr>
      <w:bookmarkStart w:id="0" w:name="_GoBack"/>
      <w:bookmarkEnd w:id="0"/>
    </w:p>
    <w:sectPr w:rsidR="008C47B8" w:rsidSect="00E0267B">
      <w:pgSz w:w="11906" w:h="16838"/>
      <w:pgMar w:top="851" w:right="424" w:bottom="1134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1A" w:rsidRDefault="00A27E1A" w:rsidP="00E0267B">
      <w:pPr>
        <w:spacing w:after="0" w:line="240" w:lineRule="auto"/>
      </w:pPr>
      <w:r>
        <w:separator/>
      </w:r>
    </w:p>
  </w:endnote>
  <w:endnote w:type="continuationSeparator" w:id="0">
    <w:p w:rsidR="00A27E1A" w:rsidRDefault="00A27E1A" w:rsidP="00E0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998157"/>
      <w:docPartObj>
        <w:docPartGallery w:val="Page Numbers (Bottom of Page)"/>
        <w:docPartUnique/>
      </w:docPartObj>
    </w:sdtPr>
    <w:sdtEndPr/>
    <w:sdtContent>
      <w:p w:rsidR="00E0267B" w:rsidRDefault="00E026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B40">
          <w:rPr>
            <w:noProof/>
          </w:rPr>
          <w:t>14</w:t>
        </w:r>
        <w:r>
          <w:fldChar w:fldCharType="end"/>
        </w:r>
      </w:p>
    </w:sdtContent>
  </w:sdt>
  <w:p w:rsidR="00E0267B" w:rsidRDefault="00E026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698458"/>
      <w:docPartObj>
        <w:docPartGallery w:val="Page Numbers (Bottom of Page)"/>
        <w:docPartUnique/>
      </w:docPartObj>
    </w:sdtPr>
    <w:sdtEndPr/>
    <w:sdtContent>
      <w:p w:rsidR="00E0267B" w:rsidRDefault="00E026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B40">
          <w:rPr>
            <w:noProof/>
          </w:rPr>
          <w:t>1</w:t>
        </w:r>
        <w:r>
          <w:fldChar w:fldCharType="end"/>
        </w:r>
      </w:p>
    </w:sdtContent>
  </w:sdt>
  <w:p w:rsidR="00E0267B" w:rsidRDefault="00E026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1A" w:rsidRDefault="00A27E1A" w:rsidP="00E0267B">
      <w:pPr>
        <w:spacing w:after="0" w:line="240" w:lineRule="auto"/>
      </w:pPr>
      <w:r>
        <w:separator/>
      </w:r>
    </w:p>
  </w:footnote>
  <w:footnote w:type="continuationSeparator" w:id="0">
    <w:p w:rsidR="00A27E1A" w:rsidRDefault="00A27E1A" w:rsidP="00E0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B9" w:rsidRPr="00262285" w:rsidRDefault="00A27E1A" w:rsidP="00CA2531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9E65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F67D50"/>
    <w:multiLevelType w:val="multilevel"/>
    <w:tmpl w:val="95D2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63C71"/>
    <w:multiLevelType w:val="multilevel"/>
    <w:tmpl w:val="05C4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90691"/>
    <w:multiLevelType w:val="hybridMultilevel"/>
    <w:tmpl w:val="47C48CDC"/>
    <w:lvl w:ilvl="0" w:tplc="033C93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2E"/>
    <w:rsid w:val="00085654"/>
    <w:rsid w:val="001B7A97"/>
    <w:rsid w:val="004824A1"/>
    <w:rsid w:val="004B4A55"/>
    <w:rsid w:val="004C21E9"/>
    <w:rsid w:val="00527407"/>
    <w:rsid w:val="00551533"/>
    <w:rsid w:val="00563102"/>
    <w:rsid w:val="00587E2E"/>
    <w:rsid w:val="00787ADF"/>
    <w:rsid w:val="007B09A4"/>
    <w:rsid w:val="007F410E"/>
    <w:rsid w:val="008C47B8"/>
    <w:rsid w:val="00924094"/>
    <w:rsid w:val="00A27E1A"/>
    <w:rsid w:val="00AA438B"/>
    <w:rsid w:val="00AC23C8"/>
    <w:rsid w:val="00B717D1"/>
    <w:rsid w:val="00BD5FC3"/>
    <w:rsid w:val="00C16380"/>
    <w:rsid w:val="00E0267B"/>
    <w:rsid w:val="00E04B40"/>
    <w:rsid w:val="00E265EC"/>
    <w:rsid w:val="00E90F75"/>
    <w:rsid w:val="00EF72AB"/>
    <w:rsid w:val="00F7660E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33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E90F7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90F75"/>
    <w:pPr>
      <w:widowControl w:val="0"/>
      <w:autoSpaceDE w:val="0"/>
      <w:autoSpaceDN w:val="0"/>
      <w:adjustRightInd w:val="0"/>
      <w:spacing w:after="0" w:line="323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90F75"/>
    <w:pPr>
      <w:widowControl w:val="0"/>
      <w:autoSpaceDE w:val="0"/>
      <w:autoSpaceDN w:val="0"/>
      <w:adjustRightInd w:val="0"/>
      <w:spacing w:after="0" w:line="324" w:lineRule="exact"/>
      <w:ind w:firstLine="10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2AB"/>
  </w:style>
  <w:style w:type="paragraph" w:styleId="a7">
    <w:name w:val="List Paragraph"/>
    <w:basedOn w:val="a"/>
    <w:uiPriority w:val="34"/>
    <w:qFormat/>
    <w:rsid w:val="00EF72AB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EF72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67B"/>
  </w:style>
  <w:style w:type="table" w:customStyle="1" w:styleId="1">
    <w:name w:val="Сетка таблицы1"/>
    <w:basedOn w:val="a1"/>
    <w:next w:val="ab"/>
    <w:uiPriority w:val="59"/>
    <w:rsid w:val="000856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08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33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E90F7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90F75"/>
    <w:pPr>
      <w:widowControl w:val="0"/>
      <w:autoSpaceDE w:val="0"/>
      <w:autoSpaceDN w:val="0"/>
      <w:adjustRightInd w:val="0"/>
      <w:spacing w:after="0" w:line="323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90F75"/>
    <w:pPr>
      <w:widowControl w:val="0"/>
      <w:autoSpaceDE w:val="0"/>
      <w:autoSpaceDN w:val="0"/>
      <w:adjustRightInd w:val="0"/>
      <w:spacing w:after="0" w:line="324" w:lineRule="exact"/>
      <w:ind w:firstLine="10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2AB"/>
  </w:style>
  <w:style w:type="paragraph" w:styleId="a7">
    <w:name w:val="List Paragraph"/>
    <w:basedOn w:val="a"/>
    <w:uiPriority w:val="34"/>
    <w:qFormat/>
    <w:rsid w:val="00EF72AB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EF72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67B"/>
  </w:style>
  <w:style w:type="table" w:customStyle="1" w:styleId="1">
    <w:name w:val="Сетка таблицы1"/>
    <w:basedOn w:val="a1"/>
    <w:next w:val="ab"/>
    <w:uiPriority w:val="59"/>
    <w:rsid w:val="000856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08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2384-3C6A-4261-A640-E8D8AB08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15</cp:revision>
  <cp:lastPrinted>2021-04-01T02:37:00Z</cp:lastPrinted>
  <dcterms:created xsi:type="dcterms:W3CDTF">2021-02-12T07:52:00Z</dcterms:created>
  <dcterms:modified xsi:type="dcterms:W3CDTF">2021-05-18T01:44:00Z</dcterms:modified>
</cp:coreProperties>
</file>