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73" w:rsidRDefault="004D27F2" w:rsidP="004D27F2">
      <w:pPr>
        <w:pStyle w:val="1"/>
        <w:tabs>
          <w:tab w:val="center" w:pos="4819"/>
          <w:tab w:val="left" w:pos="8400"/>
        </w:tabs>
      </w:pPr>
      <w:r>
        <w:t xml:space="preserve">                                               </w:t>
      </w:r>
      <w:r w:rsidR="00517273">
        <w:t xml:space="preserve">                 </w:t>
      </w:r>
      <w:r>
        <w:t xml:space="preserve"> </w:t>
      </w:r>
    </w:p>
    <w:p w:rsidR="00517273" w:rsidRDefault="00517273" w:rsidP="004D27F2">
      <w:pPr>
        <w:pStyle w:val="1"/>
        <w:tabs>
          <w:tab w:val="center" w:pos="4819"/>
          <w:tab w:val="left" w:pos="8400"/>
        </w:tabs>
      </w:pPr>
    </w:p>
    <w:p w:rsidR="00517273" w:rsidRDefault="00517273" w:rsidP="004D27F2">
      <w:pPr>
        <w:pStyle w:val="1"/>
        <w:tabs>
          <w:tab w:val="center" w:pos="4819"/>
          <w:tab w:val="left" w:pos="8400"/>
        </w:tabs>
      </w:pPr>
    </w:p>
    <w:p w:rsidR="00517273" w:rsidRDefault="00517273" w:rsidP="004D27F2">
      <w:pPr>
        <w:pStyle w:val="1"/>
        <w:tabs>
          <w:tab w:val="center" w:pos="4819"/>
          <w:tab w:val="left" w:pos="8400"/>
        </w:tabs>
      </w:pPr>
      <w:r w:rsidRPr="00032AD1">
        <w:rPr>
          <w:noProof/>
        </w:rPr>
        <w:drawing>
          <wp:inline distT="0" distB="0" distL="0" distR="0" wp14:anchorId="5D6CC13F" wp14:editId="303E6EC5">
            <wp:extent cx="7020910" cy="5349187"/>
            <wp:effectExtent l="0" t="0" r="8890" b="4445"/>
            <wp:docPr id="1" name="Рисунок 1" descr="69f32e55a97aee8f27655eb1e0617fec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9f32e55a97aee8f27655eb1e0617fec_fu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5349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273" w:rsidRDefault="00526953" w:rsidP="001B2226">
      <w:pPr>
        <w:pStyle w:val="1"/>
        <w:tabs>
          <w:tab w:val="center" w:pos="4819"/>
          <w:tab w:val="left" w:pos="8400"/>
        </w:tabs>
        <w:jc w:val="center"/>
      </w:pPr>
      <w:r>
        <w:rPr>
          <w:sz w:val="36"/>
          <w:lang w:val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39.3pt;height:117.5pt" adj="6924" fillcolor="#60c" strokecolor="#c9f">
            <v:fill color2="#c0c" focus="100%" type="gradient"/>
            <v:shadow color="#99f" opacity="52429f" offset="3pt,3pt"/>
            <o:extrusion v:ext="view" on="t" viewpoint="-34.72222mm" viewpointorigin="-.5" skewangle="-45" lightposition="-50000" lightposition2="50000"/>
            <v:textpath style="font-family:&quot;Impact&quot;;font-size:96pt;v-text-kern:t" trim="t" fitpath="t" string="вестник"/>
          </v:shape>
        </w:pict>
      </w:r>
    </w:p>
    <w:p w:rsidR="00517273" w:rsidRDefault="00517273" w:rsidP="004D27F2">
      <w:pPr>
        <w:pStyle w:val="1"/>
        <w:tabs>
          <w:tab w:val="center" w:pos="4819"/>
          <w:tab w:val="left" w:pos="84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517273" w:rsidRPr="00517273" w:rsidTr="00ED0E8D">
        <w:trPr>
          <w:trHeight w:val="753"/>
        </w:trPr>
        <w:tc>
          <w:tcPr>
            <w:tcW w:w="10207" w:type="dxa"/>
          </w:tcPr>
          <w:p w:rsidR="00517273" w:rsidRPr="000F6767" w:rsidRDefault="00517273" w:rsidP="00517273">
            <w:pPr>
              <w:ind w:firstLine="540"/>
              <w:jc w:val="center"/>
              <w:rPr>
                <w:b/>
                <w:sz w:val="32"/>
                <w:szCs w:val="22"/>
              </w:rPr>
            </w:pPr>
            <w:r w:rsidRPr="000F6767">
              <w:rPr>
                <w:b/>
                <w:sz w:val="32"/>
                <w:szCs w:val="22"/>
              </w:rPr>
              <w:t xml:space="preserve">Администрации и Думы </w:t>
            </w:r>
            <w:proofErr w:type="gramStart"/>
            <w:r w:rsidRPr="000F6767">
              <w:rPr>
                <w:b/>
                <w:sz w:val="32"/>
                <w:szCs w:val="22"/>
              </w:rPr>
              <w:t>Брусничного</w:t>
            </w:r>
            <w:proofErr w:type="gramEnd"/>
          </w:p>
          <w:p w:rsidR="00517273" w:rsidRPr="00517273" w:rsidRDefault="001B2226" w:rsidP="00517273">
            <w:pPr>
              <w:ind w:firstLine="540"/>
              <w:jc w:val="center"/>
              <w:rPr>
                <w:b/>
                <w:sz w:val="40"/>
                <w:szCs w:val="22"/>
              </w:rPr>
            </w:pPr>
            <w:r w:rsidRPr="000F6767">
              <w:rPr>
                <w:b/>
                <w:sz w:val="32"/>
                <w:szCs w:val="22"/>
              </w:rPr>
              <w:t>сельского поселения  № 13  от  26</w:t>
            </w:r>
            <w:r w:rsidR="00517273" w:rsidRPr="000F6767">
              <w:rPr>
                <w:b/>
                <w:sz w:val="32"/>
                <w:szCs w:val="22"/>
              </w:rPr>
              <w:t>.12</w:t>
            </w:r>
            <w:r w:rsidRPr="000F6767">
              <w:rPr>
                <w:b/>
                <w:sz w:val="32"/>
                <w:szCs w:val="22"/>
              </w:rPr>
              <w:t>.2020</w:t>
            </w:r>
            <w:r w:rsidR="00517273" w:rsidRPr="000F6767">
              <w:rPr>
                <w:b/>
                <w:sz w:val="32"/>
                <w:szCs w:val="22"/>
              </w:rPr>
              <w:t xml:space="preserve"> года.</w:t>
            </w:r>
          </w:p>
        </w:tc>
      </w:tr>
    </w:tbl>
    <w:p w:rsidR="000F6767" w:rsidRDefault="00517273" w:rsidP="000F6767">
      <w:pPr>
        <w:jc w:val="center"/>
        <w:rPr>
          <w:sz w:val="22"/>
        </w:rPr>
      </w:pPr>
      <w:r w:rsidRPr="00517273">
        <w:rPr>
          <w:rFonts w:eastAsiaTheme="minorHAnsi"/>
          <w:b/>
          <w:sz w:val="36"/>
          <w:szCs w:val="28"/>
          <w:lang w:eastAsia="en-US"/>
        </w:rPr>
        <w:t xml:space="preserve">Официально  в  номере:    </w:t>
      </w:r>
      <w:r w:rsidRPr="00517273">
        <w:rPr>
          <w:rFonts w:eastAsiaTheme="minorHAnsi"/>
          <w:b/>
          <w:sz w:val="28"/>
          <w:szCs w:val="28"/>
          <w:lang w:eastAsia="en-US"/>
        </w:rPr>
        <w:t xml:space="preserve">О  </w:t>
      </w:r>
      <w:r w:rsidRPr="00517273">
        <w:rPr>
          <w:rFonts w:eastAsiaTheme="minorHAnsi"/>
          <w:b/>
          <w:sz w:val="32"/>
          <w:szCs w:val="28"/>
          <w:lang w:eastAsia="en-US"/>
        </w:rPr>
        <w:t>бюджете  Брусничного муниц</w:t>
      </w:r>
      <w:r w:rsidR="001B2226">
        <w:rPr>
          <w:rFonts w:eastAsiaTheme="minorHAnsi"/>
          <w:b/>
          <w:sz w:val="32"/>
          <w:szCs w:val="28"/>
          <w:lang w:eastAsia="en-US"/>
        </w:rPr>
        <w:t>ипального  образования  на  2021</w:t>
      </w:r>
      <w:r w:rsidRPr="00517273">
        <w:rPr>
          <w:rFonts w:eastAsiaTheme="minorHAnsi"/>
          <w:b/>
          <w:sz w:val="32"/>
          <w:szCs w:val="28"/>
          <w:lang w:eastAsia="en-US"/>
        </w:rPr>
        <w:t xml:space="preserve">  год и  на  плановый  период     </w:t>
      </w:r>
      <w:r w:rsidR="001B2226">
        <w:rPr>
          <w:rFonts w:eastAsiaTheme="minorHAnsi"/>
          <w:b/>
          <w:sz w:val="32"/>
          <w:szCs w:val="28"/>
          <w:lang w:eastAsia="en-US"/>
        </w:rPr>
        <w:t>2022 и 2023</w:t>
      </w:r>
      <w:r w:rsidR="000F6767">
        <w:rPr>
          <w:rFonts w:eastAsiaTheme="minorHAnsi"/>
          <w:b/>
          <w:sz w:val="32"/>
          <w:szCs w:val="28"/>
          <w:lang w:eastAsia="en-US"/>
        </w:rPr>
        <w:t xml:space="preserve">  годов.                   </w:t>
      </w:r>
      <w:r w:rsidRPr="001B2226">
        <w:rPr>
          <w:sz w:val="22"/>
        </w:rPr>
        <w:t xml:space="preserve">   </w:t>
      </w:r>
      <w:r w:rsidR="000F6767">
        <w:rPr>
          <w:sz w:val="22"/>
        </w:rPr>
        <w:t xml:space="preserve">                        </w:t>
      </w:r>
    </w:p>
    <w:p w:rsidR="000F6767" w:rsidRPr="000F6767" w:rsidRDefault="000F6767" w:rsidP="000F6767">
      <w:pPr>
        <w:jc w:val="center"/>
        <w:rPr>
          <w:rFonts w:eastAsiaTheme="minorHAnsi"/>
          <w:b/>
          <w:sz w:val="48"/>
          <w:szCs w:val="28"/>
          <w:lang w:eastAsia="en-US"/>
        </w:rPr>
      </w:pPr>
      <w:r w:rsidRPr="00ED0E8D">
        <w:rPr>
          <w:b/>
          <w:sz w:val="36"/>
          <w:lang w:eastAsia="en-US"/>
        </w:rPr>
        <w:t>ПОЗДРАВЛЯЕМ</w:t>
      </w:r>
    </w:p>
    <w:p w:rsidR="000F6767" w:rsidRPr="00ED0E8D" w:rsidRDefault="000F6767" w:rsidP="000F6767">
      <w:pPr>
        <w:autoSpaceDE w:val="0"/>
        <w:autoSpaceDN w:val="0"/>
        <w:adjustRightInd w:val="0"/>
        <w:spacing w:line="276" w:lineRule="auto"/>
        <w:ind w:left="59"/>
        <w:jc w:val="center"/>
        <w:rPr>
          <w:b/>
          <w:sz w:val="36"/>
          <w:lang w:eastAsia="en-US"/>
        </w:rPr>
      </w:pPr>
      <w:r w:rsidRPr="00ED0E8D">
        <w:rPr>
          <w:b/>
          <w:sz w:val="36"/>
          <w:lang w:eastAsia="en-US"/>
        </w:rPr>
        <w:t xml:space="preserve">ЖИТЕЛЕЙ  </w:t>
      </w:r>
      <w:proofErr w:type="gramStart"/>
      <w:r w:rsidRPr="00ED0E8D">
        <w:rPr>
          <w:b/>
          <w:sz w:val="36"/>
          <w:lang w:eastAsia="en-US"/>
        </w:rPr>
        <w:t>БРУСНИЧНОГО</w:t>
      </w:r>
      <w:proofErr w:type="gramEnd"/>
    </w:p>
    <w:p w:rsidR="000F6767" w:rsidRPr="00ED0E8D" w:rsidRDefault="000F6767" w:rsidP="000F6767">
      <w:pPr>
        <w:autoSpaceDE w:val="0"/>
        <w:autoSpaceDN w:val="0"/>
        <w:adjustRightInd w:val="0"/>
        <w:spacing w:line="276" w:lineRule="auto"/>
        <w:ind w:left="59"/>
        <w:jc w:val="center"/>
        <w:rPr>
          <w:b/>
          <w:sz w:val="36"/>
          <w:lang w:eastAsia="en-US"/>
        </w:rPr>
      </w:pPr>
      <w:r w:rsidRPr="00ED0E8D">
        <w:rPr>
          <w:b/>
          <w:sz w:val="36"/>
          <w:lang w:eastAsia="en-US"/>
        </w:rPr>
        <w:t>СЕЛЬСКОГО  ПОСЕЛЕНИЯ  С  НОВЫМ  ГОДОМ!</w:t>
      </w:r>
    </w:p>
    <w:p w:rsidR="000F6767" w:rsidRPr="00455294" w:rsidRDefault="000F6767" w:rsidP="000F6767">
      <w:pPr>
        <w:autoSpaceDE w:val="0"/>
        <w:autoSpaceDN w:val="0"/>
        <w:adjustRightInd w:val="0"/>
        <w:spacing w:line="276" w:lineRule="auto"/>
        <w:ind w:left="59"/>
        <w:jc w:val="center"/>
        <w:rPr>
          <w:b/>
          <w:sz w:val="24"/>
          <w:lang w:eastAsia="en-US"/>
        </w:rPr>
      </w:pPr>
      <w:r w:rsidRPr="00455294">
        <w:rPr>
          <w:b/>
          <w:sz w:val="24"/>
          <w:lang w:eastAsia="en-US"/>
        </w:rPr>
        <w:t>ОТ  ВСЕЙ  ДУШИ  ЖЕЛАЕМ  ВАМ КРЕПКОГО  ЗДОРОВЬЯ</w:t>
      </w:r>
      <w:proofErr w:type="gramStart"/>
      <w:r w:rsidRPr="00455294">
        <w:rPr>
          <w:b/>
          <w:sz w:val="24"/>
          <w:lang w:eastAsia="en-US"/>
        </w:rPr>
        <w:t xml:space="preserve"> ,</w:t>
      </w:r>
      <w:proofErr w:type="gramEnd"/>
      <w:r w:rsidRPr="00455294">
        <w:rPr>
          <w:b/>
          <w:sz w:val="24"/>
          <w:lang w:eastAsia="en-US"/>
        </w:rPr>
        <w:t xml:space="preserve"> СЧАСТЬЯ  И  БЛАГОПОЛУЧИЯ!</w:t>
      </w:r>
    </w:p>
    <w:p w:rsidR="000F6767" w:rsidRDefault="000F6767" w:rsidP="000F6767">
      <w:pPr>
        <w:autoSpaceDE w:val="0"/>
        <w:autoSpaceDN w:val="0"/>
        <w:adjustRightInd w:val="0"/>
        <w:spacing w:line="276" w:lineRule="auto"/>
        <w:ind w:left="59"/>
        <w:jc w:val="center"/>
        <w:rPr>
          <w:b/>
          <w:sz w:val="24"/>
          <w:lang w:eastAsia="en-US"/>
        </w:rPr>
      </w:pPr>
      <w:r w:rsidRPr="00455294">
        <w:rPr>
          <w:b/>
          <w:sz w:val="24"/>
          <w:lang w:eastAsia="en-US"/>
        </w:rPr>
        <w:lastRenderedPageBreak/>
        <w:t>НОВЫЙ  ГО</w:t>
      </w:r>
      <w:proofErr w:type="gramStart"/>
      <w:r w:rsidRPr="00455294">
        <w:rPr>
          <w:b/>
          <w:sz w:val="24"/>
          <w:lang w:eastAsia="en-US"/>
        </w:rPr>
        <w:t>Д-</w:t>
      </w:r>
      <w:proofErr w:type="gramEnd"/>
      <w:r w:rsidRPr="00455294">
        <w:rPr>
          <w:b/>
          <w:sz w:val="24"/>
          <w:lang w:eastAsia="en-US"/>
        </w:rPr>
        <w:t xml:space="preserve"> ЭТО  НЕ  ПРОСТО  НАЧАЛО  НОВОГО  КАЛЕНДАРЯ. ЭТО  НОВЫЕ  НАДЕЖДЫ,  УСПЕХИ</w:t>
      </w:r>
      <w:proofErr w:type="gramStart"/>
      <w:r w:rsidRPr="00455294">
        <w:rPr>
          <w:b/>
          <w:sz w:val="24"/>
          <w:lang w:eastAsia="en-US"/>
        </w:rPr>
        <w:t>,П</w:t>
      </w:r>
      <w:proofErr w:type="gramEnd"/>
      <w:r w:rsidRPr="00455294">
        <w:rPr>
          <w:b/>
          <w:sz w:val="24"/>
          <w:lang w:eastAsia="en-US"/>
        </w:rPr>
        <w:t>ОБЕДЫ</w:t>
      </w:r>
      <w:r w:rsidRPr="00455294">
        <w:rPr>
          <w:b/>
          <w:sz w:val="28"/>
          <w:lang w:eastAsia="en-US"/>
        </w:rPr>
        <w:t xml:space="preserve">.  </w:t>
      </w:r>
      <w:r w:rsidRPr="00455294">
        <w:rPr>
          <w:b/>
          <w:sz w:val="24"/>
          <w:lang w:eastAsia="en-US"/>
        </w:rPr>
        <w:t>ПУСТЬ  В  НОВОМ  ГОДУ  ВАШИМИ  ПОСТОЯННЫМИ  СПУТНИКАМИ  БУДУТ  УДАЧА  И  ХОРОШЕЕ  НАСТРОЕНИЕ,  ПУСТЬ  РАДОСТЬ ОТ  СБЫВШИХСЯ НАДЕЖД  И  ЖЕЛАНИЙ  НЕ  ПОКИНЕТ  НИКОГДА.</w:t>
      </w:r>
    </w:p>
    <w:p w:rsidR="00455294" w:rsidRPr="00455294" w:rsidRDefault="00455294" w:rsidP="000F6767">
      <w:pPr>
        <w:autoSpaceDE w:val="0"/>
        <w:autoSpaceDN w:val="0"/>
        <w:adjustRightInd w:val="0"/>
        <w:spacing w:line="276" w:lineRule="auto"/>
        <w:ind w:left="59"/>
        <w:jc w:val="center"/>
        <w:rPr>
          <w:b/>
          <w:sz w:val="24"/>
          <w:lang w:eastAsia="en-US"/>
        </w:rPr>
      </w:pPr>
      <w:r>
        <w:rPr>
          <w:b/>
          <w:sz w:val="24"/>
          <w:lang w:eastAsia="en-US"/>
        </w:rPr>
        <w:t>==========================================================</w:t>
      </w:r>
      <w:bookmarkStart w:id="0" w:name="_GoBack"/>
      <w:bookmarkEnd w:id="0"/>
    </w:p>
    <w:p w:rsidR="00F32DDC" w:rsidRPr="001B2226" w:rsidRDefault="00517273" w:rsidP="004D27F2">
      <w:pPr>
        <w:pStyle w:val="1"/>
        <w:tabs>
          <w:tab w:val="center" w:pos="4819"/>
          <w:tab w:val="left" w:pos="8400"/>
        </w:tabs>
        <w:rPr>
          <w:sz w:val="22"/>
        </w:rPr>
      </w:pPr>
      <w:r w:rsidRPr="001B2226">
        <w:rPr>
          <w:sz w:val="22"/>
        </w:rPr>
        <w:t xml:space="preserve">     </w:t>
      </w:r>
      <w:r w:rsidR="001B2226">
        <w:rPr>
          <w:sz w:val="22"/>
        </w:rPr>
        <w:t xml:space="preserve">       </w:t>
      </w:r>
      <w:r w:rsidR="00455294">
        <w:rPr>
          <w:sz w:val="22"/>
        </w:rPr>
        <w:t xml:space="preserve">                                                             </w:t>
      </w:r>
      <w:r w:rsidR="001B2226">
        <w:rPr>
          <w:sz w:val="22"/>
        </w:rPr>
        <w:t xml:space="preserve"> </w:t>
      </w:r>
      <w:r w:rsidR="004D27F2" w:rsidRPr="001B2226">
        <w:rPr>
          <w:sz w:val="22"/>
        </w:rPr>
        <w:t xml:space="preserve"> </w:t>
      </w:r>
      <w:r w:rsidR="00F32DDC" w:rsidRPr="001B2226">
        <w:rPr>
          <w:sz w:val="22"/>
        </w:rPr>
        <w:t>РОССИЙСКАЯ  ФЕДЕРАЦИЯ</w:t>
      </w:r>
      <w:r w:rsidR="00F32DDC" w:rsidRPr="001B2226">
        <w:rPr>
          <w:sz w:val="22"/>
        </w:rPr>
        <w:tab/>
      </w:r>
    </w:p>
    <w:p w:rsidR="00F32DDC" w:rsidRPr="001B2226" w:rsidRDefault="00F32DDC" w:rsidP="00F32DDC">
      <w:pPr>
        <w:pStyle w:val="2"/>
        <w:jc w:val="center"/>
        <w:rPr>
          <w:sz w:val="20"/>
        </w:rPr>
      </w:pPr>
      <w:r w:rsidRPr="001B2226">
        <w:rPr>
          <w:sz w:val="20"/>
        </w:rPr>
        <w:t>Иркутская область</w:t>
      </w:r>
    </w:p>
    <w:p w:rsidR="00F32DDC" w:rsidRPr="001B2226" w:rsidRDefault="00F32DDC" w:rsidP="004D27F2">
      <w:pPr>
        <w:jc w:val="center"/>
        <w:rPr>
          <w:b/>
        </w:rPr>
      </w:pPr>
      <w:proofErr w:type="spellStart"/>
      <w:r w:rsidRPr="001B2226">
        <w:rPr>
          <w:b/>
        </w:rPr>
        <w:t>Нижнеилимский</w:t>
      </w:r>
      <w:proofErr w:type="spellEnd"/>
      <w:r w:rsidRPr="001B2226">
        <w:rPr>
          <w:b/>
        </w:rPr>
        <w:t xml:space="preserve"> муниципальный район</w:t>
      </w:r>
    </w:p>
    <w:p w:rsidR="00F32DDC" w:rsidRPr="001B2226" w:rsidRDefault="00F32DDC" w:rsidP="00F32DDC">
      <w:pPr>
        <w:pStyle w:val="3"/>
        <w:jc w:val="center"/>
        <w:rPr>
          <w:sz w:val="24"/>
        </w:rPr>
      </w:pPr>
      <w:r w:rsidRPr="001B2226">
        <w:rPr>
          <w:sz w:val="24"/>
        </w:rPr>
        <w:t xml:space="preserve">Дума  Брусничного сельского поселения </w:t>
      </w:r>
    </w:p>
    <w:p w:rsidR="00F32DDC" w:rsidRPr="001B2226" w:rsidRDefault="00F32DDC" w:rsidP="00F32DDC">
      <w:pPr>
        <w:pStyle w:val="3"/>
        <w:jc w:val="center"/>
        <w:rPr>
          <w:sz w:val="24"/>
        </w:rPr>
      </w:pPr>
      <w:proofErr w:type="spellStart"/>
      <w:r w:rsidRPr="001B2226">
        <w:rPr>
          <w:sz w:val="24"/>
        </w:rPr>
        <w:t>Нижнеилимского</w:t>
      </w:r>
      <w:proofErr w:type="spellEnd"/>
      <w:r w:rsidRPr="001B2226">
        <w:rPr>
          <w:sz w:val="24"/>
        </w:rPr>
        <w:t xml:space="preserve"> района</w:t>
      </w:r>
    </w:p>
    <w:tbl>
      <w:tblPr>
        <w:tblW w:w="0" w:type="auto"/>
        <w:tblInd w:w="9" w:type="dxa"/>
        <w:tblBorders>
          <w:top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F32DDC" w:rsidRPr="001B2226" w:rsidTr="00CA7911">
        <w:trPr>
          <w:trHeight w:val="100"/>
        </w:trPr>
        <w:tc>
          <w:tcPr>
            <w:tcW w:w="10080" w:type="dxa"/>
          </w:tcPr>
          <w:p w:rsidR="00F32DDC" w:rsidRPr="001B2226" w:rsidRDefault="00F32DDC" w:rsidP="00CA7911">
            <w:pPr>
              <w:pStyle w:val="4"/>
              <w:rPr>
                <w:sz w:val="28"/>
              </w:rPr>
            </w:pPr>
            <w:r w:rsidRPr="001B2226">
              <w:rPr>
                <w:sz w:val="28"/>
              </w:rPr>
              <w:t xml:space="preserve">                                       </w:t>
            </w:r>
            <w:r w:rsidR="00517273" w:rsidRPr="001B2226">
              <w:rPr>
                <w:sz w:val="28"/>
              </w:rPr>
              <w:t xml:space="preserve">        </w:t>
            </w:r>
            <w:r w:rsidR="001B2226">
              <w:rPr>
                <w:sz w:val="28"/>
              </w:rPr>
              <w:t xml:space="preserve">          </w:t>
            </w:r>
            <w:r w:rsidR="00517273" w:rsidRPr="001B2226">
              <w:rPr>
                <w:sz w:val="28"/>
              </w:rPr>
              <w:t xml:space="preserve">  </w:t>
            </w:r>
            <w:proofErr w:type="gramStart"/>
            <w:r w:rsidRPr="001B2226">
              <w:rPr>
                <w:sz w:val="28"/>
              </w:rPr>
              <w:t>Р</w:t>
            </w:r>
            <w:proofErr w:type="gramEnd"/>
            <w:r w:rsidRPr="001B2226">
              <w:rPr>
                <w:sz w:val="28"/>
              </w:rPr>
              <w:t xml:space="preserve"> Е Ш Е Н И Е  № </w:t>
            </w:r>
            <w:r w:rsidR="004D27F2" w:rsidRPr="001B2226">
              <w:rPr>
                <w:sz w:val="28"/>
              </w:rPr>
              <w:t>58</w:t>
            </w:r>
          </w:p>
        </w:tc>
      </w:tr>
    </w:tbl>
    <w:p w:rsidR="00F32DDC" w:rsidRPr="001B2226" w:rsidRDefault="00F32DDC" w:rsidP="00F32DDC"/>
    <w:p w:rsidR="00F32DDC" w:rsidRPr="001B2226" w:rsidRDefault="00F32DDC" w:rsidP="00F32DDC"/>
    <w:p w:rsidR="00F32DDC" w:rsidRPr="00C27DBF" w:rsidRDefault="004D27F2" w:rsidP="00F32DDC">
      <w:pPr>
        <w:rPr>
          <w:sz w:val="24"/>
          <w:szCs w:val="24"/>
        </w:rPr>
      </w:pPr>
      <w:r>
        <w:rPr>
          <w:sz w:val="24"/>
          <w:szCs w:val="24"/>
        </w:rPr>
        <w:t>От « 25» декабря</w:t>
      </w:r>
      <w:r w:rsidR="00F32DDC" w:rsidRPr="00C27DBF">
        <w:rPr>
          <w:sz w:val="24"/>
          <w:szCs w:val="24"/>
        </w:rPr>
        <w:t xml:space="preserve"> 2020</w:t>
      </w:r>
      <w:r w:rsidR="00F32DDC" w:rsidRPr="00C27DBF">
        <w:rPr>
          <w:sz w:val="24"/>
          <w:szCs w:val="24"/>
          <w:lang w:val="en-US"/>
        </w:rPr>
        <w:t xml:space="preserve"> </w:t>
      </w:r>
      <w:r w:rsidR="00F32DDC" w:rsidRPr="00C27DBF">
        <w:rPr>
          <w:sz w:val="24"/>
          <w:szCs w:val="24"/>
        </w:rPr>
        <w:t xml:space="preserve"> г.</w:t>
      </w:r>
    </w:p>
    <w:p w:rsidR="00F32DDC" w:rsidRPr="00C27DBF" w:rsidRDefault="00F32DDC" w:rsidP="00F32DDC">
      <w:pPr>
        <w:rPr>
          <w:sz w:val="24"/>
          <w:szCs w:val="24"/>
        </w:rPr>
      </w:pPr>
      <w:r w:rsidRPr="00C27DBF">
        <w:rPr>
          <w:sz w:val="24"/>
          <w:szCs w:val="24"/>
        </w:rPr>
        <w:t>Брусничное сельское поселение</w:t>
      </w:r>
    </w:p>
    <w:p w:rsidR="00F32DDC" w:rsidRPr="00C27DBF" w:rsidRDefault="00F32DDC" w:rsidP="00F32DDC">
      <w:pPr>
        <w:rPr>
          <w:sz w:val="22"/>
        </w:rPr>
      </w:pPr>
    </w:p>
    <w:p w:rsidR="00F32DDC" w:rsidRPr="00C27DBF" w:rsidRDefault="00F32DDC" w:rsidP="00F32DDC">
      <w:pPr>
        <w:rPr>
          <w:b/>
          <w:sz w:val="24"/>
          <w:szCs w:val="24"/>
        </w:rPr>
      </w:pPr>
      <w:r w:rsidRPr="00C27DBF">
        <w:rPr>
          <w:b/>
          <w:sz w:val="24"/>
          <w:szCs w:val="24"/>
        </w:rPr>
        <w:t xml:space="preserve">«О бюджете </w:t>
      </w:r>
      <w:proofErr w:type="gramStart"/>
      <w:r w:rsidRPr="00C27DBF">
        <w:rPr>
          <w:b/>
          <w:sz w:val="24"/>
          <w:szCs w:val="24"/>
        </w:rPr>
        <w:t>Брусничного</w:t>
      </w:r>
      <w:proofErr w:type="gramEnd"/>
    </w:p>
    <w:p w:rsidR="00F32DDC" w:rsidRPr="00C27DBF" w:rsidRDefault="00F32DDC" w:rsidP="00F32DDC">
      <w:pPr>
        <w:rPr>
          <w:b/>
          <w:sz w:val="24"/>
          <w:szCs w:val="24"/>
        </w:rPr>
      </w:pPr>
      <w:r w:rsidRPr="00C27DBF">
        <w:rPr>
          <w:b/>
          <w:sz w:val="24"/>
          <w:szCs w:val="24"/>
        </w:rPr>
        <w:t>муниципального образования на 2021 год</w:t>
      </w:r>
    </w:p>
    <w:p w:rsidR="00F32DDC" w:rsidRPr="00C27DBF" w:rsidRDefault="00F32DDC" w:rsidP="00F32DDC">
      <w:pPr>
        <w:rPr>
          <w:b/>
          <w:sz w:val="24"/>
          <w:szCs w:val="24"/>
        </w:rPr>
      </w:pPr>
      <w:r w:rsidRPr="00C27DBF">
        <w:rPr>
          <w:b/>
          <w:sz w:val="24"/>
          <w:szCs w:val="24"/>
        </w:rPr>
        <w:t>и на плановый период 2022 и 2023 годов»</w:t>
      </w:r>
    </w:p>
    <w:p w:rsidR="00F32DDC" w:rsidRPr="00C27DBF" w:rsidRDefault="00F32DDC" w:rsidP="00F32DDC">
      <w:pPr>
        <w:rPr>
          <w:sz w:val="24"/>
          <w:szCs w:val="24"/>
        </w:rPr>
      </w:pPr>
    </w:p>
    <w:p w:rsidR="00F32DDC" w:rsidRPr="00C27DBF" w:rsidRDefault="00F32DDC" w:rsidP="00F32DDC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gramStart"/>
      <w:r w:rsidRPr="00C27DBF">
        <w:rPr>
          <w:sz w:val="24"/>
          <w:szCs w:val="24"/>
        </w:rPr>
        <w:t xml:space="preserve">В соответствии со статьей 153 БК РФ, Положением о бюджетном процессе в Брусничного муниципальном образовании, Уставом Брусничного муниципального образования, Дума Брусничного сельского поселения </w:t>
      </w:r>
      <w:proofErr w:type="spellStart"/>
      <w:r w:rsidRPr="00C27DBF">
        <w:rPr>
          <w:sz w:val="24"/>
          <w:szCs w:val="24"/>
        </w:rPr>
        <w:t>Нижнеилимского</w:t>
      </w:r>
      <w:proofErr w:type="spellEnd"/>
      <w:r w:rsidRPr="00C27DBF">
        <w:rPr>
          <w:sz w:val="24"/>
          <w:szCs w:val="24"/>
        </w:rPr>
        <w:t xml:space="preserve"> района</w:t>
      </w:r>
      <w:proofErr w:type="gramEnd"/>
    </w:p>
    <w:p w:rsidR="00F32DDC" w:rsidRPr="00C27DBF" w:rsidRDefault="00F32DDC" w:rsidP="00F32DDC">
      <w:pPr>
        <w:pStyle w:val="21"/>
        <w:tabs>
          <w:tab w:val="left" w:pos="567"/>
        </w:tabs>
        <w:jc w:val="both"/>
        <w:rPr>
          <w:b/>
          <w:sz w:val="24"/>
          <w:szCs w:val="24"/>
        </w:rPr>
      </w:pPr>
    </w:p>
    <w:p w:rsidR="00F32DDC" w:rsidRPr="00C27DBF" w:rsidRDefault="00F32DDC" w:rsidP="00F32DDC">
      <w:pPr>
        <w:pStyle w:val="21"/>
        <w:tabs>
          <w:tab w:val="left" w:pos="567"/>
        </w:tabs>
        <w:jc w:val="center"/>
        <w:rPr>
          <w:sz w:val="24"/>
          <w:szCs w:val="24"/>
        </w:rPr>
      </w:pPr>
      <w:r w:rsidRPr="00C27DBF">
        <w:rPr>
          <w:b/>
          <w:sz w:val="24"/>
          <w:szCs w:val="24"/>
        </w:rPr>
        <w:t>РЕШИЛА:</w:t>
      </w:r>
    </w:p>
    <w:p w:rsidR="00F32DDC" w:rsidRPr="00C27DBF" w:rsidRDefault="00F32DDC" w:rsidP="00F32DDC">
      <w:pPr>
        <w:ind w:right="-99"/>
        <w:jc w:val="center"/>
        <w:rPr>
          <w:b/>
          <w:sz w:val="24"/>
          <w:szCs w:val="24"/>
        </w:rPr>
      </w:pPr>
    </w:p>
    <w:p w:rsidR="00F32DDC" w:rsidRPr="00EB7D18" w:rsidRDefault="00F32DDC" w:rsidP="00F32DDC">
      <w:pPr>
        <w:numPr>
          <w:ilvl w:val="0"/>
          <w:numId w:val="1"/>
        </w:numPr>
        <w:tabs>
          <w:tab w:val="clear" w:pos="284"/>
          <w:tab w:val="num" w:pos="1134"/>
        </w:tabs>
        <w:ind w:left="0" w:firstLine="567"/>
        <w:jc w:val="both"/>
        <w:rPr>
          <w:sz w:val="24"/>
          <w:szCs w:val="24"/>
        </w:rPr>
      </w:pPr>
      <w:r w:rsidRPr="00C27DBF">
        <w:rPr>
          <w:sz w:val="24"/>
          <w:szCs w:val="24"/>
        </w:rPr>
        <w:t xml:space="preserve">Утвердить основные характеристики бюджета Брусничного муниципального </w:t>
      </w:r>
      <w:r w:rsidRPr="00EB7D18">
        <w:rPr>
          <w:sz w:val="24"/>
          <w:szCs w:val="24"/>
        </w:rPr>
        <w:t>образования на 2021 год:</w:t>
      </w:r>
    </w:p>
    <w:p w:rsidR="00F32DDC" w:rsidRPr="00C27DBF" w:rsidRDefault="00F32DDC" w:rsidP="00F32DDC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B7D18">
        <w:rPr>
          <w:sz w:val="24"/>
          <w:szCs w:val="24"/>
        </w:rPr>
        <w:t xml:space="preserve">прогнозируемый общий объем доходов бюджета Брусничного муниципального образования в сумме </w:t>
      </w:r>
      <w:r w:rsidRPr="00EB7D18">
        <w:rPr>
          <w:b/>
          <w:sz w:val="24"/>
          <w:szCs w:val="24"/>
        </w:rPr>
        <w:t>8 103,4</w:t>
      </w:r>
      <w:r w:rsidRPr="00EB7D18">
        <w:rPr>
          <w:sz w:val="24"/>
          <w:szCs w:val="24"/>
        </w:rPr>
        <w:t xml:space="preserve"> тыс. рублей, в том числе безвозмездные поступления в сумме </w:t>
      </w:r>
      <w:r w:rsidRPr="00EB7D18">
        <w:rPr>
          <w:b/>
          <w:sz w:val="24"/>
          <w:szCs w:val="24"/>
        </w:rPr>
        <w:t>7 674,9</w:t>
      </w:r>
      <w:r w:rsidRPr="00EB7D18">
        <w:rPr>
          <w:sz w:val="24"/>
          <w:szCs w:val="24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Pr="00EB7D18">
        <w:rPr>
          <w:b/>
          <w:sz w:val="24"/>
          <w:szCs w:val="24"/>
        </w:rPr>
        <w:t xml:space="preserve">7 674,9 </w:t>
      </w:r>
      <w:r w:rsidRPr="00EB7D18">
        <w:rPr>
          <w:sz w:val="24"/>
          <w:szCs w:val="24"/>
        </w:rPr>
        <w:t>тыс. рублей;</w:t>
      </w:r>
    </w:p>
    <w:p w:rsidR="00F32DDC" w:rsidRPr="00C27DBF" w:rsidRDefault="00F32DDC" w:rsidP="00F32DDC">
      <w:pPr>
        <w:tabs>
          <w:tab w:val="num" w:pos="1134"/>
        </w:tabs>
        <w:ind w:firstLine="567"/>
        <w:jc w:val="both"/>
        <w:rPr>
          <w:sz w:val="24"/>
          <w:szCs w:val="24"/>
        </w:rPr>
      </w:pPr>
      <w:r w:rsidRPr="00C27DBF">
        <w:rPr>
          <w:sz w:val="24"/>
          <w:szCs w:val="24"/>
        </w:rPr>
        <w:t xml:space="preserve">общий объем расходов бюджета Брусничного муниципального образования в сумме </w:t>
      </w:r>
      <w:r>
        <w:rPr>
          <w:b/>
          <w:sz w:val="24"/>
          <w:szCs w:val="24"/>
        </w:rPr>
        <w:t>8 106,0</w:t>
      </w:r>
      <w:r w:rsidRPr="00C27DBF">
        <w:rPr>
          <w:sz w:val="24"/>
          <w:szCs w:val="24"/>
        </w:rPr>
        <w:t xml:space="preserve"> тыс. рублей;</w:t>
      </w:r>
    </w:p>
    <w:p w:rsidR="00F32DDC" w:rsidRPr="001E0D34" w:rsidRDefault="00F32DDC" w:rsidP="00F32DDC">
      <w:pPr>
        <w:tabs>
          <w:tab w:val="num" w:pos="1134"/>
        </w:tabs>
        <w:ind w:firstLine="567"/>
        <w:jc w:val="both"/>
        <w:rPr>
          <w:sz w:val="24"/>
          <w:szCs w:val="24"/>
        </w:rPr>
      </w:pPr>
      <w:r w:rsidRPr="00C27DBF">
        <w:rPr>
          <w:sz w:val="24"/>
          <w:szCs w:val="24"/>
        </w:rPr>
        <w:t>размер дефицита бюджета Брусничного муниципального</w:t>
      </w:r>
      <w:r w:rsidRPr="001E0D34">
        <w:rPr>
          <w:sz w:val="24"/>
          <w:szCs w:val="24"/>
        </w:rPr>
        <w:t xml:space="preserve"> образования в </w:t>
      </w:r>
      <w:r w:rsidRPr="00001A8A">
        <w:rPr>
          <w:sz w:val="24"/>
          <w:szCs w:val="24"/>
        </w:rPr>
        <w:t xml:space="preserve">сумме </w:t>
      </w:r>
      <w:r w:rsidRPr="00001A8A">
        <w:rPr>
          <w:b/>
          <w:sz w:val="24"/>
          <w:szCs w:val="24"/>
        </w:rPr>
        <w:t>2,6</w:t>
      </w:r>
      <w:r w:rsidRPr="001E0D34">
        <w:rPr>
          <w:sz w:val="24"/>
          <w:szCs w:val="24"/>
        </w:rPr>
        <w:t xml:space="preserve"> тыс. рублей, </w:t>
      </w:r>
      <w:r w:rsidRPr="00C27DBF">
        <w:rPr>
          <w:sz w:val="24"/>
          <w:szCs w:val="24"/>
        </w:rPr>
        <w:t xml:space="preserve">или </w:t>
      </w:r>
      <w:r w:rsidRPr="00C27DBF">
        <w:rPr>
          <w:b/>
          <w:sz w:val="24"/>
          <w:szCs w:val="24"/>
        </w:rPr>
        <w:t xml:space="preserve">0,6 </w:t>
      </w:r>
      <w:r w:rsidRPr="00C27DBF">
        <w:rPr>
          <w:sz w:val="24"/>
          <w:szCs w:val="24"/>
        </w:rPr>
        <w:t>% утвержденного общего годового объема доходов бюджета Брусничного</w:t>
      </w:r>
      <w:r w:rsidRPr="001E0D34">
        <w:rPr>
          <w:sz w:val="24"/>
          <w:szCs w:val="24"/>
        </w:rPr>
        <w:t xml:space="preserve"> муниципального образования без учета утвержденного объема безвозмездных поступлений.</w:t>
      </w:r>
    </w:p>
    <w:p w:rsidR="00F32DDC" w:rsidRPr="00C27DBF" w:rsidRDefault="00F32DDC" w:rsidP="00F32DDC">
      <w:pPr>
        <w:numPr>
          <w:ilvl w:val="0"/>
          <w:numId w:val="1"/>
        </w:numPr>
        <w:tabs>
          <w:tab w:val="clear" w:pos="284"/>
          <w:tab w:val="num" w:pos="1134"/>
        </w:tabs>
        <w:ind w:left="0" w:firstLine="567"/>
        <w:jc w:val="both"/>
        <w:rPr>
          <w:sz w:val="24"/>
          <w:szCs w:val="24"/>
        </w:rPr>
      </w:pPr>
      <w:r w:rsidRPr="00C27DBF">
        <w:rPr>
          <w:sz w:val="24"/>
          <w:szCs w:val="24"/>
        </w:rPr>
        <w:t>Утвердить основные характеристики бюджета Брусничного муниципального образования на плановый период 2022 и 2023 годов:</w:t>
      </w:r>
    </w:p>
    <w:p w:rsidR="00F32DDC" w:rsidRPr="006C770F" w:rsidRDefault="00F32DDC" w:rsidP="00F32DDC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gramStart"/>
      <w:r w:rsidRPr="00EB7D18">
        <w:rPr>
          <w:sz w:val="24"/>
          <w:szCs w:val="24"/>
        </w:rPr>
        <w:t xml:space="preserve">прогнозируемый общий объем доходов бюджета Брусничного муниципального образования на 2022 год в сумме </w:t>
      </w:r>
      <w:r w:rsidRPr="00EB7D18">
        <w:rPr>
          <w:b/>
          <w:sz w:val="24"/>
          <w:szCs w:val="24"/>
        </w:rPr>
        <w:t>5 647,2</w:t>
      </w:r>
      <w:r w:rsidRPr="00EB7D18">
        <w:rPr>
          <w:sz w:val="24"/>
          <w:szCs w:val="24"/>
        </w:rPr>
        <w:t xml:space="preserve"> тыс. рублей, в том числе безвозмездные поступления в сумме </w:t>
      </w:r>
      <w:r w:rsidRPr="00EB7D18">
        <w:rPr>
          <w:b/>
          <w:sz w:val="24"/>
          <w:szCs w:val="24"/>
        </w:rPr>
        <w:t>5 203,4</w:t>
      </w:r>
      <w:r w:rsidRPr="00EB7D18">
        <w:rPr>
          <w:sz w:val="24"/>
          <w:szCs w:val="24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Pr="00EB7D18">
        <w:rPr>
          <w:b/>
          <w:sz w:val="24"/>
          <w:szCs w:val="24"/>
        </w:rPr>
        <w:t>5 203,4</w:t>
      </w:r>
      <w:r w:rsidRPr="00EB7D18">
        <w:rPr>
          <w:sz w:val="24"/>
          <w:szCs w:val="24"/>
        </w:rPr>
        <w:t xml:space="preserve"> тыс. рублей, на 2023 год в сумме </w:t>
      </w:r>
      <w:r w:rsidRPr="00EB7D18">
        <w:rPr>
          <w:b/>
          <w:sz w:val="24"/>
          <w:szCs w:val="24"/>
        </w:rPr>
        <w:t xml:space="preserve">5 540,5 </w:t>
      </w:r>
      <w:r w:rsidRPr="00EB7D18">
        <w:rPr>
          <w:sz w:val="24"/>
          <w:szCs w:val="24"/>
        </w:rPr>
        <w:t>тыс. рублей, в том числе безвозмездные</w:t>
      </w:r>
      <w:proofErr w:type="gramEnd"/>
      <w:r w:rsidRPr="00EB7D18">
        <w:rPr>
          <w:sz w:val="24"/>
          <w:szCs w:val="24"/>
        </w:rPr>
        <w:t xml:space="preserve"> поступления в сумме </w:t>
      </w:r>
      <w:r w:rsidRPr="00EB7D18">
        <w:rPr>
          <w:b/>
          <w:sz w:val="24"/>
          <w:szCs w:val="24"/>
        </w:rPr>
        <w:t>5 061,8</w:t>
      </w:r>
      <w:r w:rsidRPr="00EB7D18">
        <w:rPr>
          <w:sz w:val="24"/>
          <w:szCs w:val="24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Pr="00EB7D18">
        <w:rPr>
          <w:b/>
          <w:sz w:val="24"/>
          <w:szCs w:val="24"/>
        </w:rPr>
        <w:t>5 061,8</w:t>
      </w:r>
      <w:r w:rsidRPr="00EB7D18">
        <w:rPr>
          <w:sz w:val="24"/>
          <w:szCs w:val="24"/>
        </w:rPr>
        <w:t xml:space="preserve"> тыс. рублей;</w:t>
      </w:r>
    </w:p>
    <w:p w:rsidR="00F32DDC" w:rsidRPr="00297CD7" w:rsidRDefault="00F32DDC" w:rsidP="00F32DD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297CD7">
        <w:rPr>
          <w:sz w:val="24"/>
          <w:szCs w:val="24"/>
        </w:rPr>
        <w:t xml:space="preserve">общий объем расходов бюджета Брусничного муниципального образования на 2022 год в сумме </w:t>
      </w:r>
      <w:r>
        <w:rPr>
          <w:b/>
          <w:sz w:val="24"/>
          <w:szCs w:val="24"/>
        </w:rPr>
        <w:t>5 649,8</w:t>
      </w:r>
      <w:r w:rsidRPr="00297CD7">
        <w:rPr>
          <w:b/>
          <w:sz w:val="24"/>
          <w:szCs w:val="24"/>
        </w:rPr>
        <w:t xml:space="preserve"> </w:t>
      </w:r>
      <w:r w:rsidRPr="00297CD7">
        <w:rPr>
          <w:sz w:val="24"/>
          <w:szCs w:val="24"/>
        </w:rPr>
        <w:t xml:space="preserve"> тыс. рублей, в том числе условно утвержденные расходы </w:t>
      </w:r>
      <w:r w:rsidRPr="00297CD7">
        <w:rPr>
          <w:b/>
          <w:sz w:val="24"/>
          <w:szCs w:val="24"/>
        </w:rPr>
        <w:t>132,</w:t>
      </w:r>
      <w:r>
        <w:rPr>
          <w:b/>
          <w:sz w:val="24"/>
          <w:szCs w:val="24"/>
        </w:rPr>
        <w:t>1</w:t>
      </w:r>
      <w:r w:rsidRPr="00297CD7">
        <w:rPr>
          <w:sz w:val="24"/>
          <w:szCs w:val="24"/>
        </w:rPr>
        <w:t xml:space="preserve"> тыс. рублей; на 2023 год в сумме </w:t>
      </w:r>
      <w:r>
        <w:rPr>
          <w:b/>
          <w:sz w:val="24"/>
          <w:szCs w:val="24"/>
        </w:rPr>
        <w:t>5 543,6</w:t>
      </w:r>
      <w:r w:rsidRPr="00297CD7">
        <w:rPr>
          <w:sz w:val="24"/>
          <w:szCs w:val="24"/>
        </w:rPr>
        <w:t xml:space="preserve"> тыс. рублей, в том числе условно утвержденные расходы </w:t>
      </w:r>
      <w:r>
        <w:rPr>
          <w:b/>
          <w:sz w:val="24"/>
          <w:szCs w:val="24"/>
        </w:rPr>
        <w:t>258,6</w:t>
      </w:r>
      <w:r w:rsidRPr="00297CD7">
        <w:rPr>
          <w:sz w:val="24"/>
          <w:szCs w:val="24"/>
        </w:rPr>
        <w:t xml:space="preserve"> тыс. рублей;</w:t>
      </w:r>
    </w:p>
    <w:p w:rsidR="00F32DDC" w:rsidRPr="00FA020E" w:rsidRDefault="00F32DDC" w:rsidP="00F32DDC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gramStart"/>
      <w:r w:rsidRPr="001E0D34">
        <w:rPr>
          <w:sz w:val="24"/>
          <w:szCs w:val="24"/>
        </w:rPr>
        <w:t xml:space="preserve">размер </w:t>
      </w:r>
      <w:r w:rsidRPr="00FA020E">
        <w:rPr>
          <w:sz w:val="24"/>
          <w:szCs w:val="24"/>
        </w:rPr>
        <w:t xml:space="preserve">дефицита бюджета Брусничного муниципального образования на 2022 год в сумме </w:t>
      </w:r>
      <w:r w:rsidRPr="00FA020E">
        <w:rPr>
          <w:b/>
          <w:sz w:val="24"/>
          <w:szCs w:val="24"/>
        </w:rPr>
        <w:t>2,6</w:t>
      </w:r>
      <w:r w:rsidRPr="00FA020E">
        <w:rPr>
          <w:sz w:val="24"/>
          <w:szCs w:val="24"/>
        </w:rPr>
        <w:t xml:space="preserve"> тыс. рублей, или </w:t>
      </w:r>
      <w:r w:rsidRPr="00FA020E">
        <w:rPr>
          <w:b/>
          <w:sz w:val="24"/>
          <w:szCs w:val="24"/>
        </w:rPr>
        <w:t xml:space="preserve">0,6 </w:t>
      </w:r>
      <w:r w:rsidRPr="00FA020E">
        <w:rPr>
          <w:sz w:val="24"/>
          <w:szCs w:val="24"/>
        </w:rPr>
        <w:t xml:space="preserve">% утвержденного общего годового объема доходов бюджета Брусничного муниципального образования без учета утвержденного объема безвозмездных поступлений, на 2023 год в сумме </w:t>
      </w:r>
      <w:r w:rsidRPr="00FA020E">
        <w:rPr>
          <w:b/>
          <w:sz w:val="24"/>
          <w:szCs w:val="24"/>
        </w:rPr>
        <w:t xml:space="preserve">3,1 </w:t>
      </w:r>
      <w:r w:rsidRPr="00FA020E">
        <w:rPr>
          <w:sz w:val="24"/>
          <w:szCs w:val="24"/>
        </w:rPr>
        <w:t xml:space="preserve">тыс. рублей, или </w:t>
      </w:r>
      <w:r w:rsidRPr="00FA020E">
        <w:rPr>
          <w:b/>
          <w:sz w:val="24"/>
          <w:szCs w:val="24"/>
        </w:rPr>
        <w:t>0,</w:t>
      </w:r>
      <w:r>
        <w:rPr>
          <w:b/>
          <w:sz w:val="24"/>
          <w:szCs w:val="24"/>
        </w:rPr>
        <w:t>6</w:t>
      </w:r>
      <w:r w:rsidRPr="00FA020E">
        <w:rPr>
          <w:b/>
          <w:sz w:val="24"/>
          <w:szCs w:val="24"/>
        </w:rPr>
        <w:t xml:space="preserve"> </w:t>
      </w:r>
      <w:r w:rsidRPr="00FA020E">
        <w:rPr>
          <w:sz w:val="24"/>
          <w:szCs w:val="24"/>
        </w:rPr>
        <w:t>% утвержденного общего годового объема доходов бюджета Брусничного муниципального образования без учета утвержденного объема безвозмездных поступлений.</w:t>
      </w:r>
      <w:proofErr w:type="gramEnd"/>
    </w:p>
    <w:p w:rsidR="00F32DDC" w:rsidRPr="00FA020E" w:rsidRDefault="00F32DDC" w:rsidP="00F32DDC">
      <w:pPr>
        <w:numPr>
          <w:ilvl w:val="0"/>
          <w:numId w:val="1"/>
        </w:numPr>
        <w:tabs>
          <w:tab w:val="clear" w:pos="284"/>
          <w:tab w:val="num" w:pos="1134"/>
        </w:tabs>
        <w:ind w:left="0" w:firstLine="567"/>
        <w:jc w:val="both"/>
        <w:rPr>
          <w:sz w:val="24"/>
          <w:szCs w:val="24"/>
        </w:rPr>
      </w:pPr>
      <w:r w:rsidRPr="001E0D34">
        <w:rPr>
          <w:sz w:val="24"/>
          <w:szCs w:val="24"/>
        </w:rPr>
        <w:lastRenderedPageBreak/>
        <w:t xml:space="preserve">Установить </w:t>
      </w:r>
      <w:r w:rsidRPr="00FA020E">
        <w:rPr>
          <w:sz w:val="24"/>
          <w:szCs w:val="24"/>
        </w:rPr>
        <w:t>прогнозируемые доходы бюджета Брусничного муниципального образования на 2021 год и на плановый период 2022 и 2023 годов согласно Приложениям № 1, 2 к настоящему Решению.</w:t>
      </w:r>
    </w:p>
    <w:p w:rsidR="00F32DDC" w:rsidRPr="00FA020E" w:rsidRDefault="00F32DDC" w:rsidP="00F32DDC">
      <w:pPr>
        <w:numPr>
          <w:ilvl w:val="0"/>
          <w:numId w:val="1"/>
        </w:numPr>
        <w:tabs>
          <w:tab w:val="clear" w:pos="284"/>
          <w:tab w:val="num" w:pos="426"/>
          <w:tab w:val="num" w:pos="709"/>
          <w:tab w:val="left" w:pos="1134"/>
        </w:tabs>
        <w:ind w:left="0" w:firstLine="567"/>
        <w:jc w:val="both"/>
        <w:rPr>
          <w:sz w:val="24"/>
          <w:szCs w:val="24"/>
        </w:rPr>
      </w:pPr>
      <w:r w:rsidRPr="00FA020E">
        <w:rPr>
          <w:sz w:val="24"/>
          <w:szCs w:val="24"/>
        </w:rPr>
        <w:t>Утвердить перечень главных администраторов доходов бюджета Брусничного муниципального образования на 2021 год и на плановый период 2022 и 2023 годов согласно Приложению № 3 к настоящему Решению.</w:t>
      </w:r>
    </w:p>
    <w:p w:rsidR="00F32DDC" w:rsidRPr="00FA020E" w:rsidRDefault="00F32DDC" w:rsidP="00F32DDC">
      <w:pPr>
        <w:numPr>
          <w:ilvl w:val="0"/>
          <w:numId w:val="1"/>
        </w:numPr>
        <w:tabs>
          <w:tab w:val="clear" w:pos="284"/>
          <w:tab w:val="num" w:pos="426"/>
          <w:tab w:val="num" w:pos="709"/>
          <w:tab w:val="left" w:pos="1134"/>
        </w:tabs>
        <w:ind w:left="0" w:firstLine="567"/>
        <w:jc w:val="both"/>
        <w:rPr>
          <w:sz w:val="24"/>
          <w:szCs w:val="24"/>
        </w:rPr>
      </w:pPr>
      <w:r w:rsidRPr="00FA020E">
        <w:rPr>
          <w:sz w:val="24"/>
          <w:szCs w:val="24"/>
        </w:rPr>
        <w:t xml:space="preserve">Утвердить перечень главных </w:t>
      </w:r>
      <w:proofErr w:type="gramStart"/>
      <w:r w:rsidRPr="00FA020E">
        <w:rPr>
          <w:sz w:val="24"/>
          <w:szCs w:val="24"/>
        </w:rPr>
        <w:t>администраторов источников финансирования дефицита бюджета Брусничного муниципального образования</w:t>
      </w:r>
      <w:proofErr w:type="gramEnd"/>
      <w:r w:rsidRPr="00FA020E">
        <w:rPr>
          <w:sz w:val="24"/>
          <w:szCs w:val="24"/>
        </w:rPr>
        <w:t xml:space="preserve"> на 2021 год и на плановый период 2022 и 2023  годов согласно Приложению № 4 к настоящему Решению.</w:t>
      </w:r>
    </w:p>
    <w:p w:rsidR="00F32DDC" w:rsidRPr="00FA020E" w:rsidRDefault="00F32DDC" w:rsidP="00F32DDC">
      <w:pPr>
        <w:numPr>
          <w:ilvl w:val="0"/>
          <w:numId w:val="1"/>
        </w:numPr>
        <w:tabs>
          <w:tab w:val="clear" w:pos="284"/>
          <w:tab w:val="num" w:pos="426"/>
          <w:tab w:val="num" w:pos="709"/>
          <w:tab w:val="left" w:pos="1134"/>
        </w:tabs>
        <w:ind w:left="0" w:firstLine="567"/>
        <w:jc w:val="both"/>
        <w:rPr>
          <w:sz w:val="24"/>
          <w:szCs w:val="24"/>
        </w:rPr>
      </w:pPr>
      <w:r w:rsidRPr="00FA020E">
        <w:rPr>
          <w:sz w:val="24"/>
          <w:szCs w:val="24"/>
        </w:rPr>
        <w:t>Утвердить распределение бюджетных ассигнований бюджета Брусничного муниципального образования на 2021 год и на плановый период 2022 и 2023 годов по разделам и подразделам классификации расходов бюджетов согласно Приложениям № 5, 6 к настоящему Решению.</w:t>
      </w:r>
    </w:p>
    <w:p w:rsidR="00F32DDC" w:rsidRPr="00FA020E" w:rsidRDefault="00F32DDC" w:rsidP="00F32DDC">
      <w:pPr>
        <w:numPr>
          <w:ilvl w:val="0"/>
          <w:numId w:val="1"/>
        </w:numPr>
        <w:tabs>
          <w:tab w:val="clear" w:pos="284"/>
          <w:tab w:val="num" w:pos="426"/>
          <w:tab w:val="num" w:pos="709"/>
          <w:tab w:val="left" w:pos="1134"/>
        </w:tabs>
        <w:ind w:left="0" w:firstLine="567"/>
        <w:jc w:val="both"/>
        <w:rPr>
          <w:sz w:val="24"/>
          <w:szCs w:val="24"/>
        </w:rPr>
      </w:pPr>
      <w:r w:rsidRPr="00FA020E">
        <w:rPr>
          <w:sz w:val="24"/>
          <w:szCs w:val="24"/>
        </w:rPr>
        <w:t xml:space="preserve">Утвердить распределение бюджетных ассигнований бюджета по разделам, подразделам, целевым статьям и группам </w:t>
      </w:r>
      <w:proofErr w:type="gramStart"/>
      <w:r w:rsidRPr="00FA020E">
        <w:rPr>
          <w:sz w:val="24"/>
          <w:szCs w:val="24"/>
        </w:rPr>
        <w:t>видов расходов классификации расходов бюджетов</w:t>
      </w:r>
      <w:proofErr w:type="gramEnd"/>
      <w:r w:rsidRPr="00FA020E">
        <w:rPr>
          <w:sz w:val="24"/>
          <w:szCs w:val="24"/>
        </w:rPr>
        <w:t xml:space="preserve"> на 2021 год и на плановый период 2022 и 2023 годов Брусничного муниципального образования согласно  Приложениям № 7, 8 к настоящему Решению.</w:t>
      </w:r>
    </w:p>
    <w:p w:rsidR="00F32DDC" w:rsidRPr="00FA020E" w:rsidRDefault="00F32DDC" w:rsidP="00F32DDC">
      <w:pPr>
        <w:numPr>
          <w:ilvl w:val="0"/>
          <w:numId w:val="1"/>
        </w:numPr>
        <w:tabs>
          <w:tab w:val="clear" w:pos="284"/>
          <w:tab w:val="num" w:pos="426"/>
          <w:tab w:val="num" w:pos="709"/>
          <w:tab w:val="left" w:pos="1134"/>
        </w:tabs>
        <w:ind w:left="0" w:firstLine="567"/>
        <w:jc w:val="both"/>
        <w:rPr>
          <w:sz w:val="24"/>
          <w:szCs w:val="24"/>
        </w:rPr>
      </w:pPr>
      <w:r w:rsidRPr="00FA020E">
        <w:rPr>
          <w:sz w:val="24"/>
          <w:szCs w:val="24"/>
        </w:rPr>
        <w:t>Утвердить распределение бюджетных ассигнований бюджета Брусничного муниципального образования по ведомственной структуре расходов бюджета (по главным распорядителям бюджетных средств, разделам, подразделам, целевым статьям и группам видов расходов классификации расходов бюджетов) на 2021 год и на плановый период 2022  2023 годов согласно  Приложениям № 9, 10 к настоящему Решению.</w:t>
      </w:r>
    </w:p>
    <w:p w:rsidR="00F32DDC" w:rsidRPr="001E0D34" w:rsidRDefault="00F32DDC" w:rsidP="00F32DDC">
      <w:pPr>
        <w:numPr>
          <w:ilvl w:val="0"/>
          <w:numId w:val="1"/>
        </w:numPr>
        <w:tabs>
          <w:tab w:val="clear" w:pos="284"/>
          <w:tab w:val="num" w:pos="426"/>
          <w:tab w:val="left" w:pos="1134"/>
        </w:tabs>
        <w:ind w:left="0" w:firstLine="567"/>
        <w:jc w:val="both"/>
        <w:rPr>
          <w:sz w:val="24"/>
          <w:szCs w:val="24"/>
        </w:rPr>
      </w:pPr>
      <w:r w:rsidRPr="00FA020E">
        <w:rPr>
          <w:sz w:val="24"/>
          <w:szCs w:val="24"/>
        </w:rPr>
        <w:t>Установить, что в расходной части бюджета Брусничного муниципального образования создается резервный фонд администрации Брусничного муниципального</w:t>
      </w:r>
      <w:r w:rsidRPr="001E0D34">
        <w:rPr>
          <w:sz w:val="24"/>
          <w:szCs w:val="24"/>
        </w:rPr>
        <w:t xml:space="preserve"> образования:</w:t>
      </w:r>
    </w:p>
    <w:p w:rsidR="00F32DDC" w:rsidRPr="00FA020E" w:rsidRDefault="00F32DDC" w:rsidP="00F32DDC">
      <w:pPr>
        <w:numPr>
          <w:ilvl w:val="0"/>
          <w:numId w:val="2"/>
        </w:numPr>
        <w:tabs>
          <w:tab w:val="left" w:pos="1134"/>
        </w:tabs>
        <w:ind w:firstLine="49"/>
        <w:jc w:val="both"/>
        <w:rPr>
          <w:sz w:val="24"/>
          <w:szCs w:val="24"/>
        </w:rPr>
      </w:pPr>
      <w:r w:rsidRPr="001E0D34">
        <w:rPr>
          <w:sz w:val="24"/>
          <w:szCs w:val="24"/>
        </w:rPr>
        <w:t xml:space="preserve">на </w:t>
      </w:r>
      <w:r w:rsidRPr="00FA020E">
        <w:rPr>
          <w:sz w:val="24"/>
          <w:szCs w:val="24"/>
        </w:rPr>
        <w:t xml:space="preserve">2021 год в сумме </w:t>
      </w:r>
      <w:r w:rsidRPr="00FA020E">
        <w:rPr>
          <w:b/>
          <w:sz w:val="24"/>
          <w:szCs w:val="24"/>
        </w:rPr>
        <w:t>10,0</w:t>
      </w:r>
      <w:r w:rsidRPr="00FA020E">
        <w:rPr>
          <w:sz w:val="24"/>
          <w:szCs w:val="24"/>
        </w:rPr>
        <w:t xml:space="preserve"> тыс. рублей;</w:t>
      </w:r>
    </w:p>
    <w:p w:rsidR="00F32DDC" w:rsidRPr="00FA020E" w:rsidRDefault="00F32DDC" w:rsidP="00F32DDC">
      <w:pPr>
        <w:numPr>
          <w:ilvl w:val="0"/>
          <w:numId w:val="2"/>
        </w:numPr>
        <w:tabs>
          <w:tab w:val="left" w:pos="1134"/>
        </w:tabs>
        <w:ind w:firstLine="49"/>
        <w:jc w:val="both"/>
        <w:rPr>
          <w:sz w:val="24"/>
          <w:szCs w:val="24"/>
        </w:rPr>
      </w:pPr>
      <w:r w:rsidRPr="00FA020E">
        <w:rPr>
          <w:sz w:val="24"/>
          <w:szCs w:val="24"/>
        </w:rPr>
        <w:t xml:space="preserve">на 2022 год в сумме </w:t>
      </w:r>
      <w:r w:rsidRPr="00FA020E">
        <w:rPr>
          <w:b/>
          <w:sz w:val="24"/>
          <w:szCs w:val="24"/>
        </w:rPr>
        <w:t>10,0</w:t>
      </w:r>
      <w:r w:rsidRPr="00FA020E">
        <w:rPr>
          <w:sz w:val="24"/>
          <w:szCs w:val="24"/>
        </w:rPr>
        <w:t xml:space="preserve"> тыс. рублей;</w:t>
      </w:r>
    </w:p>
    <w:p w:rsidR="00F32DDC" w:rsidRPr="00FA020E" w:rsidRDefault="00F32DDC" w:rsidP="00F32DDC">
      <w:pPr>
        <w:numPr>
          <w:ilvl w:val="0"/>
          <w:numId w:val="2"/>
        </w:numPr>
        <w:tabs>
          <w:tab w:val="left" w:pos="1134"/>
        </w:tabs>
        <w:ind w:firstLine="49"/>
        <w:jc w:val="both"/>
        <w:rPr>
          <w:sz w:val="24"/>
          <w:szCs w:val="24"/>
        </w:rPr>
      </w:pPr>
      <w:r w:rsidRPr="00FA020E">
        <w:rPr>
          <w:sz w:val="24"/>
          <w:szCs w:val="24"/>
        </w:rPr>
        <w:t xml:space="preserve">на 2023 год в сумме </w:t>
      </w:r>
      <w:r w:rsidRPr="00FA020E">
        <w:rPr>
          <w:b/>
          <w:sz w:val="24"/>
          <w:szCs w:val="24"/>
        </w:rPr>
        <w:t>10,0</w:t>
      </w:r>
      <w:r w:rsidRPr="00FA020E">
        <w:rPr>
          <w:sz w:val="24"/>
          <w:szCs w:val="24"/>
        </w:rPr>
        <w:t xml:space="preserve"> тыс. рублей.</w:t>
      </w:r>
    </w:p>
    <w:p w:rsidR="00F32DDC" w:rsidRPr="00FA020E" w:rsidRDefault="00F32DDC" w:rsidP="00F32DDC">
      <w:pPr>
        <w:numPr>
          <w:ilvl w:val="0"/>
          <w:numId w:val="1"/>
        </w:numPr>
        <w:tabs>
          <w:tab w:val="num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FA020E">
        <w:rPr>
          <w:sz w:val="24"/>
          <w:szCs w:val="24"/>
        </w:rPr>
        <w:t xml:space="preserve">Утвердить объем бюджетных ассигнований дорожного фонда Брусничного муниципального образования: </w:t>
      </w:r>
    </w:p>
    <w:p w:rsidR="00F32DDC" w:rsidRPr="00FA020E" w:rsidRDefault="00F32DDC" w:rsidP="00F32DDC">
      <w:pPr>
        <w:numPr>
          <w:ilvl w:val="0"/>
          <w:numId w:val="2"/>
        </w:numPr>
        <w:tabs>
          <w:tab w:val="left" w:pos="1134"/>
        </w:tabs>
        <w:ind w:firstLine="49"/>
        <w:jc w:val="both"/>
        <w:rPr>
          <w:sz w:val="24"/>
          <w:szCs w:val="24"/>
        </w:rPr>
      </w:pPr>
      <w:r w:rsidRPr="00FA020E">
        <w:rPr>
          <w:sz w:val="24"/>
          <w:szCs w:val="24"/>
        </w:rPr>
        <w:t xml:space="preserve">на 2021 год в сумме </w:t>
      </w:r>
      <w:r>
        <w:rPr>
          <w:b/>
          <w:sz w:val="24"/>
          <w:szCs w:val="24"/>
        </w:rPr>
        <w:t>370,7</w:t>
      </w:r>
      <w:r w:rsidRPr="00FA020E">
        <w:rPr>
          <w:sz w:val="24"/>
          <w:szCs w:val="24"/>
        </w:rPr>
        <w:t xml:space="preserve"> тыс. рублей;</w:t>
      </w:r>
    </w:p>
    <w:p w:rsidR="00F32DDC" w:rsidRPr="00FA020E" w:rsidRDefault="00F32DDC" w:rsidP="00F32DDC">
      <w:pPr>
        <w:numPr>
          <w:ilvl w:val="0"/>
          <w:numId w:val="2"/>
        </w:numPr>
        <w:tabs>
          <w:tab w:val="left" w:pos="1134"/>
        </w:tabs>
        <w:ind w:firstLine="49"/>
        <w:jc w:val="both"/>
        <w:rPr>
          <w:sz w:val="24"/>
          <w:szCs w:val="24"/>
        </w:rPr>
      </w:pPr>
      <w:r w:rsidRPr="00FA020E">
        <w:rPr>
          <w:sz w:val="24"/>
          <w:szCs w:val="24"/>
        </w:rPr>
        <w:t xml:space="preserve">на 2022 год в сумме </w:t>
      </w:r>
      <w:r>
        <w:rPr>
          <w:b/>
          <w:sz w:val="24"/>
          <w:szCs w:val="24"/>
        </w:rPr>
        <w:t>385,8</w:t>
      </w:r>
      <w:r w:rsidRPr="00FA020E">
        <w:rPr>
          <w:b/>
          <w:sz w:val="24"/>
          <w:szCs w:val="24"/>
        </w:rPr>
        <w:t xml:space="preserve"> </w:t>
      </w:r>
      <w:r w:rsidRPr="00FA020E">
        <w:rPr>
          <w:sz w:val="24"/>
          <w:szCs w:val="24"/>
        </w:rPr>
        <w:t>тыс. рублей;</w:t>
      </w:r>
    </w:p>
    <w:p w:rsidR="00F32DDC" w:rsidRPr="00FA020E" w:rsidRDefault="00F32DDC" w:rsidP="00F32DDC">
      <w:pPr>
        <w:numPr>
          <w:ilvl w:val="0"/>
          <w:numId w:val="2"/>
        </w:numPr>
        <w:tabs>
          <w:tab w:val="left" w:pos="1134"/>
        </w:tabs>
        <w:ind w:firstLine="49"/>
        <w:jc w:val="both"/>
        <w:rPr>
          <w:sz w:val="24"/>
          <w:szCs w:val="24"/>
        </w:rPr>
      </w:pPr>
      <w:r w:rsidRPr="00FA020E">
        <w:rPr>
          <w:sz w:val="24"/>
          <w:szCs w:val="24"/>
        </w:rPr>
        <w:t xml:space="preserve">на 2023 год в сумме </w:t>
      </w:r>
      <w:r>
        <w:rPr>
          <w:b/>
          <w:sz w:val="24"/>
          <w:szCs w:val="24"/>
        </w:rPr>
        <w:t>410,7</w:t>
      </w:r>
      <w:r w:rsidRPr="00FA020E">
        <w:rPr>
          <w:sz w:val="24"/>
          <w:szCs w:val="24"/>
        </w:rPr>
        <w:t xml:space="preserve"> тыс. рублей.</w:t>
      </w:r>
    </w:p>
    <w:p w:rsidR="00F32DDC" w:rsidRPr="00FA020E" w:rsidRDefault="00F32DDC" w:rsidP="00F32DDC">
      <w:pPr>
        <w:numPr>
          <w:ilvl w:val="0"/>
          <w:numId w:val="1"/>
        </w:numPr>
        <w:tabs>
          <w:tab w:val="clear" w:pos="284"/>
          <w:tab w:val="num" w:pos="426"/>
          <w:tab w:val="left" w:pos="1134"/>
        </w:tabs>
        <w:ind w:left="0" w:firstLine="567"/>
        <w:jc w:val="both"/>
        <w:rPr>
          <w:sz w:val="24"/>
          <w:szCs w:val="24"/>
        </w:rPr>
      </w:pPr>
      <w:r w:rsidRPr="00FA020E">
        <w:rPr>
          <w:sz w:val="24"/>
          <w:szCs w:val="24"/>
        </w:rPr>
        <w:t xml:space="preserve">Утвердить предельный объем муниципального долга бюджета Брусничного муниципального образования: </w:t>
      </w:r>
    </w:p>
    <w:p w:rsidR="00F32DDC" w:rsidRPr="00FA020E" w:rsidRDefault="00F32DDC" w:rsidP="00F32DDC">
      <w:pPr>
        <w:numPr>
          <w:ilvl w:val="0"/>
          <w:numId w:val="3"/>
        </w:numPr>
        <w:tabs>
          <w:tab w:val="left" w:pos="1134"/>
        </w:tabs>
        <w:ind w:firstLine="49"/>
        <w:jc w:val="both"/>
        <w:rPr>
          <w:sz w:val="24"/>
          <w:szCs w:val="24"/>
        </w:rPr>
      </w:pPr>
      <w:r w:rsidRPr="00FA020E">
        <w:rPr>
          <w:sz w:val="24"/>
          <w:szCs w:val="24"/>
        </w:rPr>
        <w:t xml:space="preserve">на 2021 год в сумме </w:t>
      </w:r>
      <w:r w:rsidRPr="00FA020E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4</w:t>
      </w:r>
      <w:r w:rsidRPr="00FA020E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3</w:t>
      </w:r>
      <w:r w:rsidRPr="00FA020E">
        <w:rPr>
          <w:b/>
          <w:sz w:val="24"/>
          <w:szCs w:val="24"/>
        </w:rPr>
        <w:t xml:space="preserve"> </w:t>
      </w:r>
      <w:r w:rsidRPr="00FA020E">
        <w:rPr>
          <w:sz w:val="24"/>
          <w:szCs w:val="24"/>
        </w:rPr>
        <w:t>тыс. рублей;</w:t>
      </w:r>
    </w:p>
    <w:p w:rsidR="00F32DDC" w:rsidRPr="00FA020E" w:rsidRDefault="00F32DDC" w:rsidP="00F32DDC">
      <w:pPr>
        <w:numPr>
          <w:ilvl w:val="0"/>
          <w:numId w:val="3"/>
        </w:numPr>
        <w:tabs>
          <w:tab w:val="left" w:pos="1134"/>
        </w:tabs>
        <w:ind w:firstLine="49"/>
        <w:jc w:val="both"/>
        <w:rPr>
          <w:sz w:val="24"/>
          <w:szCs w:val="24"/>
        </w:rPr>
      </w:pPr>
      <w:r w:rsidRPr="00FA020E">
        <w:rPr>
          <w:sz w:val="24"/>
          <w:szCs w:val="24"/>
        </w:rPr>
        <w:t xml:space="preserve">на 2022 год в сумме </w:t>
      </w:r>
      <w:r w:rsidRPr="00FA020E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1</w:t>
      </w:r>
      <w:r w:rsidRPr="00FA020E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9</w:t>
      </w:r>
      <w:r w:rsidRPr="00FA020E">
        <w:rPr>
          <w:sz w:val="24"/>
          <w:szCs w:val="24"/>
        </w:rPr>
        <w:t xml:space="preserve"> тыс. рублей;</w:t>
      </w:r>
    </w:p>
    <w:p w:rsidR="00F32DDC" w:rsidRPr="00FA020E" w:rsidRDefault="00F32DDC" w:rsidP="00F32DDC">
      <w:pPr>
        <w:numPr>
          <w:ilvl w:val="0"/>
          <w:numId w:val="3"/>
        </w:numPr>
        <w:tabs>
          <w:tab w:val="left" w:pos="1134"/>
        </w:tabs>
        <w:ind w:firstLine="49"/>
        <w:jc w:val="both"/>
        <w:rPr>
          <w:sz w:val="24"/>
          <w:szCs w:val="24"/>
        </w:rPr>
      </w:pPr>
      <w:r w:rsidRPr="00FA020E">
        <w:rPr>
          <w:sz w:val="24"/>
          <w:szCs w:val="24"/>
        </w:rPr>
        <w:t xml:space="preserve">на 2023 год в сумме </w:t>
      </w:r>
      <w:r w:rsidRPr="00FA020E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9</w:t>
      </w:r>
      <w:r w:rsidRPr="00FA020E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3</w:t>
      </w:r>
      <w:r w:rsidRPr="00FA020E">
        <w:rPr>
          <w:b/>
          <w:sz w:val="24"/>
          <w:szCs w:val="24"/>
        </w:rPr>
        <w:t xml:space="preserve"> </w:t>
      </w:r>
      <w:r w:rsidRPr="00FA020E">
        <w:rPr>
          <w:sz w:val="24"/>
          <w:szCs w:val="24"/>
        </w:rPr>
        <w:t>тыс. рублей.</w:t>
      </w:r>
    </w:p>
    <w:p w:rsidR="00F32DDC" w:rsidRPr="00FA020E" w:rsidRDefault="00F32DDC" w:rsidP="00F32DDC">
      <w:pPr>
        <w:numPr>
          <w:ilvl w:val="0"/>
          <w:numId w:val="1"/>
        </w:numPr>
        <w:tabs>
          <w:tab w:val="clear" w:pos="284"/>
          <w:tab w:val="num" w:pos="0"/>
          <w:tab w:val="left" w:pos="1134"/>
        </w:tabs>
        <w:ind w:left="0" w:firstLine="567"/>
        <w:jc w:val="both"/>
        <w:rPr>
          <w:sz w:val="24"/>
          <w:szCs w:val="24"/>
        </w:rPr>
      </w:pPr>
      <w:r w:rsidRPr="00FA020E">
        <w:rPr>
          <w:sz w:val="24"/>
          <w:szCs w:val="24"/>
        </w:rPr>
        <w:t xml:space="preserve">Утвердить общий объем бюджетных ассигнований, направляемых на  исполнение  публичных  нормативных  обязательств:  </w:t>
      </w:r>
    </w:p>
    <w:p w:rsidR="00F32DDC" w:rsidRPr="00FA020E" w:rsidRDefault="00F32DDC" w:rsidP="00F32DDC">
      <w:pPr>
        <w:numPr>
          <w:ilvl w:val="0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2021 год в </w:t>
      </w:r>
      <w:r w:rsidRPr="00FA020E">
        <w:rPr>
          <w:sz w:val="24"/>
          <w:szCs w:val="24"/>
        </w:rPr>
        <w:t xml:space="preserve">сумме   </w:t>
      </w:r>
      <w:r>
        <w:rPr>
          <w:b/>
          <w:sz w:val="24"/>
          <w:szCs w:val="24"/>
        </w:rPr>
        <w:t>74</w:t>
      </w:r>
      <w:r w:rsidRPr="00FA020E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4</w:t>
      </w:r>
      <w:r w:rsidRPr="00FA020E">
        <w:rPr>
          <w:b/>
          <w:sz w:val="24"/>
          <w:szCs w:val="24"/>
        </w:rPr>
        <w:t xml:space="preserve"> </w:t>
      </w:r>
      <w:r w:rsidRPr="00FA020E">
        <w:rPr>
          <w:sz w:val="24"/>
          <w:szCs w:val="24"/>
        </w:rPr>
        <w:t>тыс. рублей;</w:t>
      </w:r>
    </w:p>
    <w:p w:rsidR="00F32DDC" w:rsidRPr="00FA020E" w:rsidRDefault="00F32DDC" w:rsidP="00F32DDC">
      <w:pPr>
        <w:numPr>
          <w:ilvl w:val="0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FA020E">
        <w:rPr>
          <w:sz w:val="24"/>
          <w:szCs w:val="24"/>
        </w:rPr>
        <w:t xml:space="preserve">на 2022 год в сумме </w:t>
      </w:r>
      <w:r w:rsidRPr="00FA020E">
        <w:rPr>
          <w:b/>
          <w:sz w:val="24"/>
          <w:szCs w:val="24"/>
        </w:rPr>
        <w:t>150,0</w:t>
      </w:r>
      <w:r w:rsidRPr="00FA020E">
        <w:rPr>
          <w:sz w:val="24"/>
          <w:szCs w:val="24"/>
        </w:rPr>
        <w:t xml:space="preserve"> тыс. рублей;</w:t>
      </w:r>
    </w:p>
    <w:p w:rsidR="00F32DDC" w:rsidRPr="00FA020E" w:rsidRDefault="00F32DDC" w:rsidP="00F32DDC">
      <w:pPr>
        <w:numPr>
          <w:ilvl w:val="0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FA020E">
        <w:rPr>
          <w:sz w:val="24"/>
          <w:szCs w:val="24"/>
        </w:rPr>
        <w:t xml:space="preserve">на 2023 год в сумме </w:t>
      </w:r>
      <w:r w:rsidRPr="00FA020E">
        <w:rPr>
          <w:b/>
          <w:sz w:val="24"/>
          <w:szCs w:val="24"/>
        </w:rPr>
        <w:t>150,0</w:t>
      </w:r>
      <w:r w:rsidRPr="00FA020E">
        <w:rPr>
          <w:sz w:val="24"/>
          <w:szCs w:val="24"/>
        </w:rPr>
        <w:t xml:space="preserve"> тыс. рублей.</w:t>
      </w:r>
    </w:p>
    <w:p w:rsidR="00F32DDC" w:rsidRPr="00AB5109" w:rsidRDefault="00F32DDC" w:rsidP="00F32DDC">
      <w:pPr>
        <w:numPr>
          <w:ilvl w:val="0"/>
          <w:numId w:val="1"/>
        </w:numPr>
        <w:tabs>
          <w:tab w:val="clear" w:pos="284"/>
          <w:tab w:val="num" w:pos="1134"/>
        </w:tabs>
        <w:ind w:left="0" w:firstLine="567"/>
        <w:jc w:val="both"/>
        <w:rPr>
          <w:sz w:val="24"/>
          <w:szCs w:val="24"/>
        </w:rPr>
      </w:pPr>
      <w:r w:rsidRPr="00B81D2C">
        <w:rPr>
          <w:sz w:val="24"/>
          <w:szCs w:val="24"/>
        </w:rPr>
        <w:t xml:space="preserve">Утвердить верхний предел муниципального долга </w:t>
      </w:r>
      <w:r w:rsidRPr="00AB5109">
        <w:rPr>
          <w:sz w:val="24"/>
          <w:szCs w:val="24"/>
        </w:rPr>
        <w:t>бюджета Брусничного муниципального образования:</w:t>
      </w:r>
    </w:p>
    <w:p w:rsidR="00F32DDC" w:rsidRPr="00AB5109" w:rsidRDefault="00F32DDC" w:rsidP="00F32DD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B5109">
        <w:rPr>
          <w:sz w:val="24"/>
          <w:szCs w:val="24"/>
        </w:rPr>
        <w:t xml:space="preserve">по состоянию на 1 января 2022 года в </w:t>
      </w:r>
      <w:r>
        <w:rPr>
          <w:sz w:val="24"/>
          <w:szCs w:val="24"/>
        </w:rPr>
        <w:t>сумме</w:t>
      </w:r>
      <w:r w:rsidRPr="00AB5109">
        <w:rPr>
          <w:sz w:val="24"/>
          <w:szCs w:val="24"/>
        </w:rPr>
        <w:t xml:space="preserve"> </w:t>
      </w:r>
      <w:r w:rsidRPr="00AB5109">
        <w:rPr>
          <w:b/>
          <w:sz w:val="24"/>
          <w:szCs w:val="24"/>
        </w:rPr>
        <w:t>2,6</w:t>
      </w:r>
      <w:r w:rsidRPr="00AB5109">
        <w:rPr>
          <w:sz w:val="24"/>
          <w:szCs w:val="24"/>
        </w:rPr>
        <w:t xml:space="preserve"> тыс. рублей, в том числе верхний предел долга по муниципальным гарантиям 0 тыс. рублей;</w:t>
      </w:r>
    </w:p>
    <w:p w:rsidR="00F32DDC" w:rsidRPr="00AB5109" w:rsidRDefault="00F32DDC" w:rsidP="00F32DD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B5109">
        <w:rPr>
          <w:sz w:val="24"/>
          <w:szCs w:val="24"/>
        </w:rPr>
        <w:t xml:space="preserve">–    по состоянию на 1 января 2023 года в </w:t>
      </w:r>
      <w:r>
        <w:rPr>
          <w:sz w:val="24"/>
          <w:szCs w:val="24"/>
        </w:rPr>
        <w:t>сумме</w:t>
      </w:r>
      <w:r w:rsidRPr="00AB5109">
        <w:rPr>
          <w:sz w:val="24"/>
          <w:szCs w:val="24"/>
        </w:rPr>
        <w:t xml:space="preserve"> </w:t>
      </w:r>
      <w:r w:rsidRPr="00AB5109">
        <w:rPr>
          <w:b/>
          <w:sz w:val="24"/>
          <w:szCs w:val="24"/>
        </w:rPr>
        <w:t xml:space="preserve">5,2 </w:t>
      </w:r>
      <w:r w:rsidRPr="00AB5109">
        <w:rPr>
          <w:sz w:val="24"/>
          <w:szCs w:val="24"/>
        </w:rPr>
        <w:t xml:space="preserve"> тыс. рублей, в том числе верхний предел долга по муниципальным гарантиям 0 тыс. рублей;</w:t>
      </w:r>
    </w:p>
    <w:p w:rsidR="00F32DDC" w:rsidRPr="00AB5109" w:rsidRDefault="00F32DDC" w:rsidP="00F32DD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B5109">
        <w:rPr>
          <w:sz w:val="24"/>
          <w:szCs w:val="24"/>
        </w:rPr>
        <w:t xml:space="preserve">–    по состоянию на 1 января 2024 года в </w:t>
      </w:r>
      <w:r>
        <w:rPr>
          <w:sz w:val="24"/>
          <w:szCs w:val="24"/>
        </w:rPr>
        <w:t>сумме</w:t>
      </w:r>
      <w:r w:rsidRPr="00AB5109">
        <w:rPr>
          <w:sz w:val="24"/>
          <w:szCs w:val="24"/>
        </w:rPr>
        <w:t xml:space="preserve"> </w:t>
      </w:r>
      <w:r w:rsidRPr="00AB5109">
        <w:rPr>
          <w:b/>
          <w:sz w:val="24"/>
          <w:szCs w:val="24"/>
        </w:rPr>
        <w:t xml:space="preserve">8,3  </w:t>
      </w:r>
      <w:r w:rsidRPr="00AB5109">
        <w:rPr>
          <w:sz w:val="24"/>
          <w:szCs w:val="24"/>
        </w:rPr>
        <w:t>тыс. рублей, в том чис</w:t>
      </w:r>
      <w:r w:rsidRPr="00B81D2C">
        <w:rPr>
          <w:sz w:val="24"/>
          <w:szCs w:val="24"/>
        </w:rPr>
        <w:t xml:space="preserve">ле </w:t>
      </w:r>
      <w:r>
        <w:rPr>
          <w:sz w:val="24"/>
          <w:szCs w:val="24"/>
        </w:rPr>
        <w:t>верхний предел долга</w:t>
      </w:r>
      <w:r w:rsidRPr="00B81D2C">
        <w:rPr>
          <w:sz w:val="24"/>
          <w:szCs w:val="24"/>
        </w:rPr>
        <w:t xml:space="preserve"> </w:t>
      </w:r>
      <w:r w:rsidRPr="00AB5109">
        <w:rPr>
          <w:sz w:val="24"/>
          <w:szCs w:val="24"/>
        </w:rPr>
        <w:t>по муниципальным гарантиям 0 тыс. рублей.</w:t>
      </w:r>
    </w:p>
    <w:p w:rsidR="00F32DDC" w:rsidRPr="00AB5109" w:rsidRDefault="00F32DDC" w:rsidP="00F32DDC">
      <w:pPr>
        <w:numPr>
          <w:ilvl w:val="0"/>
          <w:numId w:val="1"/>
        </w:numPr>
        <w:tabs>
          <w:tab w:val="num" w:pos="1134"/>
        </w:tabs>
        <w:ind w:left="0" w:firstLine="567"/>
        <w:jc w:val="both"/>
        <w:rPr>
          <w:sz w:val="24"/>
          <w:szCs w:val="24"/>
        </w:rPr>
      </w:pPr>
      <w:r w:rsidRPr="00AB5109">
        <w:rPr>
          <w:sz w:val="24"/>
          <w:szCs w:val="24"/>
        </w:rPr>
        <w:t xml:space="preserve">Утвердить объем расходов на обслуживание муниципального долга бюджета Брусничного муниципального образования: </w:t>
      </w:r>
    </w:p>
    <w:p w:rsidR="00F32DDC" w:rsidRPr="00AB5109" w:rsidRDefault="00F32DDC" w:rsidP="00F32DD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B5109">
        <w:rPr>
          <w:sz w:val="24"/>
          <w:szCs w:val="24"/>
        </w:rPr>
        <w:t xml:space="preserve">–    на 2021 год в </w:t>
      </w:r>
      <w:r>
        <w:rPr>
          <w:sz w:val="24"/>
          <w:szCs w:val="24"/>
        </w:rPr>
        <w:t>сумме</w:t>
      </w:r>
      <w:r w:rsidRPr="00AB5109">
        <w:rPr>
          <w:sz w:val="24"/>
          <w:szCs w:val="24"/>
        </w:rPr>
        <w:t xml:space="preserve"> </w:t>
      </w:r>
      <w:r w:rsidRPr="00AB5109">
        <w:rPr>
          <w:b/>
          <w:sz w:val="24"/>
          <w:szCs w:val="24"/>
        </w:rPr>
        <w:t>1,0</w:t>
      </w:r>
      <w:r w:rsidRPr="00AB5109">
        <w:rPr>
          <w:sz w:val="24"/>
          <w:szCs w:val="24"/>
        </w:rPr>
        <w:t xml:space="preserve"> тыс. рублей;</w:t>
      </w:r>
    </w:p>
    <w:p w:rsidR="00F32DDC" w:rsidRPr="00AB5109" w:rsidRDefault="00F32DDC" w:rsidP="00F32DD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B5109">
        <w:rPr>
          <w:sz w:val="24"/>
          <w:szCs w:val="24"/>
        </w:rPr>
        <w:t xml:space="preserve">–    на 2022 год в </w:t>
      </w:r>
      <w:r>
        <w:rPr>
          <w:sz w:val="24"/>
          <w:szCs w:val="24"/>
        </w:rPr>
        <w:t>сумме</w:t>
      </w:r>
      <w:r w:rsidRPr="00AB5109">
        <w:rPr>
          <w:sz w:val="24"/>
          <w:szCs w:val="24"/>
        </w:rPr>
        <w:t xml:space="preserve"> </w:t>
      </w:r>
      <w:r w:rsidRPr="00AB5109">
        <w:rPr>
          <w:b/>
          <w:sz w:val="24"/>
          <w:szCs w:val="24"/>
        </w:rPr>
        <w:t>1,0</w:t>
      </w:r>
      <w:r w:rsidRPr="00AB5109">
        <w:rPr>
          <w:sz w:val="24"/>
          <w:szCs w:val="24"/>
        </w:rPr>
        <w:t xml:space="preserve"> тыс. рублей;</w:t>
      </w:r>
    </w:p>
    <w:p w:rsidR="00F32DDC" w:rsidRPr="00AB5109" w:rsidRDefault="00F32DDC" w:rsidP="00F32DD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B5109">
        <w:rPr>
          <w:sz w:val="24"/>
          <w:szCs w:val="24"/>
        </w:rPr>
        <w:t xml:space="preserve">–    на 2023 год в </w:t>
      </w:r>
      <w:r>
        <w:rPr>
          <w:sz w:val="24"/>
          <w:szCs w:val="24"/>
        </w:rPr>
        <w:t>сумме</w:t>
      </w:r>
      <w:r w:rsidRPr="00AB5109">
        <w:rPr>
          <w:sz w:val="24"/>
          <w:szCs w:val="24"/>
        </w:rPr>
        <w:t xml:space="preserve"> </w:t>
      </w:r>
      <w:r w:rsidRPr="00AB5109">
        <w:rPr>
          <w:b/>
          <w:sz w:val="24"/>
          <w:szCs w:val="24"/>
        </w:rPr>
        <w:t>1,0</w:t>
      </w:r>
      <w:r w:rsidRPr="00AB5109">
        <w:rPr>
          <w:sz w:val="24"/>
          <w:szCs w:val="24"/>
        </w:rPr>
        <w:t xml:space="preserve"> тыс. рублей.</w:t>
      </w:r>
    </w:p>
    <w:p w:rsidR="00F32DDC" w:rsidRPr="00AB5109" w:rsidRDefault="00F32DDC" w:rsidP="00F32DDC">
      <w:pPr>
        <w:numPr>
          <w:ilvl w:val="0"/>
          <w:numId w:val="1"/>
        </w:numPr>
        <w:tabs>
          <w:tab w:val="num" w:pos="1134"/>
        </w:tabs>
        <w:ind w:left="0" w:firstLine="567"/>
        <w:jc w:val="both"/>
        <w:rPr>
          <w:sz w:val="24"/>
          <w:szCs w:val="24"/>
        </w:rPr>
      </w:pPr>
      <w:r w:rsidRPr="00B81D2C">
        <w:rPr>
          <w:sz w:val="24"/>
          <w:szCs w:val="24"/>
        </w:rPr>
        <w:lastRenderedPageBreak/>
        <w:t xml:space="preserve">Установить, </w:t>
      </w:r>
      <w:r w:rsidRPr="00AB5109">
        <w:rPr>
          <w:sz w:val="24"/>
          <w:szCs w:val="24"/>
        </w:rPr>
        <w:t>что в расходной части бюджета Брусничного муниципального образования на 2021 год предусмотрены расходы на предоставление из бюджета Брусничного муниципального образования бюджету муниципального образования «</w:t>
      </w:r>
      <w:proofErr w:type="spellStart"/>
      <w:r w:rsidRPr="00AB5109">
        <w:rPr>
          <w:sz w:val="24"/>
          <w:szCs w:val="24"/>
        </w:rPr>
        <w:t>Нижнеилимский</w:t>
      </w:r>
      <w:proofErr w:type="spellEnd"/>
      <w:r w:rsidRPr="00AB5109">
        <w:rPr>
          <w:sz w:val="24"/>
          <w:szCs w:val="24"/>
        </w:rPr>
        <w:t xml:space="preserve"> район» межбюджетных трансфертов на осуществление части полномочий по решению вопросов местного значения в соответствии с заключёнными соглашениями в объёме</w:t>
      </w:r>
      <w:r w:rsidRPr="00AB5109">
        <w:rPr>
          <w:b/>
          <w:sz w:val="24"/>
          <w:szCs w:val="24"/>
        </w:rPr>
        <w:t xml:space="preserve">  1 152,1  </w:t>
      </w:r>
      <w:r w:rsidRPr="00AB5109">
        <w:rPr>
          <w:sz w:val="24"/>
          <w:szCs w:val="24"/>
        </w:rPr>
        <w:t>тыс. рублей.</w:t>
      </w:r>
    </w:p>
    <w:p w:rsidR="00F32DDC" w:rsidRPr="00AB5109" w:rsidRDefault="00F32DDC" w:rsidP="00F32DDC">
      <w:pPr>
        <w:numPr>
          <w:ilvl w:val="0"/>
          <w:numId w:val="1"/>
        </w:numPr>
        <w:tabs>
          <w:tab w:val="clear" w:pos="284"/>
          <w:tab w:val="num" w:pos="1134"/>
        </w:tabs>
        <w:ind w:left="0" w:firstLine="567"/>
        <w:jc w:val="both"/>
        <w:rPr>
          <w:sz w:val="24"/>
          <w:szCs w:val="24"/>
        </w:rPr>
      </w:pPr>
      <w:r w:rsidRPr="00AB5109">
        <w:rPr>
          <w:sz w:val="24"/>
          <w:szCs w:val="24"/>
        </w:rPr>
        <w:t xml:space="preserve">Утвердить программу муниципальных внутренних заимствований Брусничного муниципального образования на 2021 год и на плановый период 2022 и 2023 годов согласно Приложениям № </w:t>
      </w:r>
      <w:r>
        <w:rPr>
          <w:sz w:val="24"/>
          <w:szCs w:val="24"/>
        </w:rPr>
        <w:t>11</w:t>
      </w:r>
      <w:r w:rsidRPr="00AB5109">
        <w:rPr>
          <w:sz w:val="24"/>
          <w:szCs w:val="24"/>
        </w:rPr>
        <w:t xml:space="preserve"> к настоящему Решению.</w:t>
      </w:r>
    </w:p>
    <w:p w:rsidR="00F32DDC" w:rsidRDefault="00F32DDC" w:rsidP="00F32DDC">
      <w:pPr>
        <w:numPr>
          <w:ilvl w:val="0"/>
          <w:numId w:val="1"/>
        </w:numPr>
        <w:tabs>
          <w:tab w:val="clear" w:pos="284"/>
          <w:tab w:val="num" w:pos="1134"/>
        </w:tabs>
        <w:ind w:left="0" w:firstLine="567"/>
        <w:jc w:val="both"/>
        <w:rPr>
          <w:sz w:val="24"/>
          <w:szCs w:val="24"/>
        </w:rPr>
      </w:pPr>
      <w:r w:rsidRPr="00AB5109">
        <w:rPr>
          <w:sz w:val="24"/>
          <w:szCs w:val="24"/>
        </w:rPr>
        <w:t>Утвердить источники внутреннего финансирования дефицита бюджета Брусничного муниципального образования на 2021 год и на плановый период 2022 и 2023 годов согласно Приложениям № 1</w:t>
      </w:r>
      <w:r>
        <w:rPr>
          <w:sz w:val="24"/>
          <w:szCs w:val="24"/>
        </w:rPr>
        <w:t>2</w:t>
      </w:r>
      <w:r w:rsidRPr="00AB5109">
        <w:rPr>
          <w:sz w:val="24"/>
          <w:szCs w:val="24"/>
        </w:rPr>
        <w:t>, 1</w:t>
      </w:r>
      <w:r>
        <w:rPr>
          <w:sz w:val="24"/>
          <w:szCs w:val="24"/>
        </w:rPr>
        <w:t>3</w:t>
      </w:r>
      <w:r w:rsidRPr="00AB5109">
        <w:rPr>
          <w:sz w:val="24"/>
          <w:szCs w:val="24"/>
        </w:rPr>
        <w:t xml:space="preserve"> к настоящему Решению.</w:t>
      </w:r>
    </w:p>
    <w:p w:rsidR="00F32DDC" w:rsidRPr="0028270C" w:rsidRDefault="00F32DDC" w:rsidP="00F32DDC">
      <w:pPr>
        <w:numPr>
          <w:ilvl w:val="0"/>
          <w:numId w:val="1"/>
        </w:numPr>
        <w:tabs>
          <w:tab w:val="clear" w:pos="284"/>
          <w:tab w:val="num" w:pos="1134"/>
        </w:tabs>
        <w:ind w:left="0" w:firstLine="567"/>
        <w:jc w:val="both"/>
        <w:rPr>
          <w:sz w:val="24"/>
          <w:szCs w:val="24"/>
        </w:rPr>
      </w:pPr>
      <w:r w:rsidRPr="0045419A">
        <w:rPr>
          <w:sz w:val="24"/>
          <w:szCs w:val="24"/>
        </w:rPr>
        <w:t xml:space="preserve">Установить, что в </w:t>
      </w:r>
      <w:r w:rsidRPr="0028270C">
        <w:rPr>
          <w:sz w:val="24"/>
          <w:szCs w:val="24"/>
        </w:rPr>
        <w:t xml:space="preserve">соответствии с абзацем </w:t>
      </w:r>
      <w:r>
        <w:rPr>
          <w:sz w:val="24"/>
          <w:szCs w:val="24"/>
        </w:rPr>
        <w:t xml:space="preserve">пятым </w:t>
      </w:r>
      <w:r w:rsidRPr="0028270C">
        <w:rPr>
          <w:sz w:val="24"/>
          <w:szCs w:val="24"/>
        </w:rPr>
        <w:t>пункта 3 статьи 217 Бюджетного кодекса Российской Федерации основанием для внесения изменений в сводную бюджетную роспись бюджета Брусничного муниципального образования является использование (перераспределение) зарезервированных бюджетных ассигнований, предусмотренных бюджету Брусничного муниципального образования, по подразделу 0113 «Другие общегосударственные вопросы» раздела 01 «Общегосударственные вопросы»:</w:t>
      </w:r>
    </w:p>
    <w:p w:rsidR="00F32DDC" w:rsidRPr="00E0002D" w:rsidRDefault="00F32DDC" w:rsidP="00F32DDC">
      <w:pPr>
        <w:ind w:firstLine="567"/>
        <w:jc w:val="both"/>
        <w:rPr>
          <w:sz w:val="24"/>
          <w:szCs w:val="24"/>
        </w:rPr>
      </w:pPr>
      <w:r w:rsidRPr="0028270C">
        <w:rPr>
          <w:sz w:val="24"/>
          <w:szCs w:val="24"/>
        </w:rPr>
        <w:t xml:space="preserve">– на 2021 год в сумме </w:t>
      </w:r>
      <w:r w:rsidRPr="0028270C">
        <w:rPr>
          <w:b/>
          <w:sz w:val="24"/>
          <w:szCs w:val="24"/>
        </w:rPr>
        <w:t>202,1</w:t>
      </w:r>
      <w:r w:rsidRPr="0028270C">
        <w:rPr>
          <w:sz w:val="24"/>
          <w:szCs w:val="24"/>
        </w:rPr>
        <w:t xml:space="preserve"> тыс. рублей, на 2022 год в </w:t>
      </w:r>
      <w:r w:rsidRPr="0028270C">
        <w:rPr>
          <w:sz w:val="24"/>
          <w:szCs w:val="24"/>
        </w:rPr>
        <w:br/>
        <w:t xml:space="preserve">сумме </w:t>
      </w:r>
      <w:r w:rsidRPr="0028270C">
        <w:rPr>
          <w:b/>
          <w:sz w:val="24"/>
          <w:szCs w:val="24"/>
        </w:rPr>
        <w:t>202,1</w:t>
      </w:r>
      <w:r w:rsidRPr="0028270C">
        <w:rPr>
          <w:sz w:val="24"/>
          <w:szCs w:val="24"/>
        </w:rPr>
        <w:t xml:space="preserve"> тыс. рублей, на 2023 год в сумме </w:t>
      </w:r>
      <w:r w:rsidRPr="0028270C">
        <w:rPr>
          <w:b/>
          <w:sz w:val="24"/>
          <w:szCs w:val="24"/>
        </w:rPr>
        <w:t>202,1</w:t>
      </w:r>
      <w:r w:rsidRPr="0028270C">
        <w:rPr>
          <w:sz w:val="24"/>
          <w:szCs w:val="24"/>
        </w:rPr>
        <w:t xml:space="preserve"> тыс. рублей – на финансовое</w:t>
      </w:r>
      <w:r w:rsidRPr="009B7EF3">
        <w:rPr>
          <w:sz w:val="24"/>
          <w:szCs w:val="24"/>
        </w:rPr>
        <w:t xml:space="preserve"> обеспечение расходных обязательств, </w:t>
      </w:r>
      <w:proofErr w:type="spellStart"/>
      <w:r w:rsidRPr="009B7EF3">
        <w:rPr>
          <w:sz w:val="24"/>
          <w:szCs w:val="24"/>
        </w:rPr>
        <w:t>софинансируемых</w:t>
      </w:r>
      <w:proofErr w:type="spellEnd"/>
      <w:r w:rsidRPr="009B7EF3">
        <w:rPr>
          <w:sz w:val="24"/>
          <w:szCs w:val="24"/>
        </w:rPr>
        <w:t xml:space="preserve"> за счет межбюджетных субсидий из областного бюджета по программе «Реализация мероприятий перечня проектов народных </w:t>
      </w:r>
      <w:r w:rsidRPr="00E0002D">
        <w:rPr>
          <w:sz w:val="24"/>
          <w:szCs w:val="24"/>
        </w:rPr>
        <w:t>инициатив».</w:t>
      </w:r>
    </w:p>
    <w:p w:rsidR="00F32DDC" w:rsidRPr="00AB5109" w:rsidRDefault="00F32DDC" w:rsidP="00F32DDC">
      <w:pPr>
        <w:ind w:firstLine="567"/>
        <w:jc w:val="both"/>
        <w:rPr>
          <w:sz w:val="24"/>
          <w:szCs w:val="24"/>
        </w:rPr>
      </w:pPr>
      <w:r w:rsidRPr="00E0002D">
        <w:rPr>
          <w:sz w:val="24"/>
          <w:szCs w:val="24"/>
        </w:rPr>
        <w:t>Дальнейшее распределение зарезервированных сре</w:t>
      </w:r>
      <w:proofErr w:type="gramStart"/>
      <w:r w:rsidRPr="00E0002D">
        <w:rPr>
          <w:sz w:val="24"/>
          <w:szCs w:val="24"/>
        </w:rPr>
        <w:t>дств пр</w:t>
      </w:r>
      <w:proofErr w:type="gramEnd"/>
      <w:r w:rsidRPr="00E0002D">
        <w:rPr>
          <w:sz w:val="24"/>
          <w:szCs w:val="24"/>
        </w:rPr>
        <w:t>оизводится на основании постановления администрации муниципального образования «Об утверждении мероприятий перечня проектов народных инициатив».</w:t>
      </w:r>
    </w:p>
    <w:p w:rsidR="00F32DDC" w:rsidRPr="00AB5109" w:rsidRDefault="00F32DDC" w:rsidP="00F32DDC">
      <w:pPr>
        <w:keepNext/>
        <w:numPr>
          <w:ilvl w:val="0"/>
          <w:numId w:val="1"/>
        </w:numPr>
        <w:tabs>
          <w:tab w:val="clear" w:pos="284"/>
          <w:tab w:val="num" w:pos="0"/>
          <w:tab w:val="left" w:pos="1134"/>
        </w:tabs>
        <w:ind w:left="0" w:firstLine="567"/>
        <w:jc w:val="both"/>
        <w:rPr>
          <w:sz w:val="24"/>
          <w:szCs w:val="24"/>
        </w:rPr>
      </w:pPr>
      <w:r w:rsidRPr="00AB5109">
        <w:rPr>
          <w:sz w:val="24"/>
          <w:szCs w:val="24"/>
        </w:rPr>
        <w:t>Установить следующие дополнительные основания для внесения изменений в показатели сводной бюджетной росписи бюджета Брусничного муниципального образования, связанные с особенностями исполнения местного бюджета:</w:t>
      </w:r>
    </w:p>
    <w:p w:rsidR="00F32DDC" w:rsidRDefault="00F32DDC" w:rsidP="00F32DDC">
      <w:pPr>
        <w:keepNext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55998">
        <w:rPr>
          <w:sz w:val="24"/>
          <w:szCs w:val="24"/>
        </w:rPr>
        <w:t>внесение изменений в порядок формирования и применения кодов бюджетной классификации Российской Федерации, их структуру и принципы назначения, утверждаемые Министерством финансов Российской Федерации;</w:t>
      </w:r>
    </w:p>
    <w:p w:rsidR="00F32DDC" w:rsidRDefault="00F32DDC" w:rsidP="00F32DDC">
      <w:pPr>
        <w:keepNext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D66A1">
        <w:rPr>
          <w:spacing w:val="-6"/>
          <w:sz w:val="24"/>
          <w:szCs w:val="24"/>
        </w:rPr>
        <w:t>ликвидация, реорганизация, изменение наименования органов местного самоуправления, муниципальных учреждений;</w:t>
      </w:r>
      <w:r w:rsidRPr="00BD66A1">
        <w:rPr>
          <w:sz w:val="24"/>
          <w:szCs w:val="24"/>
        </w:rPr>
        <w:t xml:space="preserve"> </w:t>
      </w:r>
    </w:p>
    <w:p w:rsidR="00F32DDC" w:rsidRPr="00CB60AE" w:rsidRDefault="00F32DDC" w:rsidP="00F32DDC">
      <w:pPr>
        <w:keepNext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99597C">
        <w:rPr>
          <w:sz w:val="24"/>
          <w:szCs w:val="24"/>
        </w:rPr>
        <w:t>распределение межбюджетных трансфертов местному бюджету Законом Иркутской области «Об областном бюджете», иными законами Иркутской области, постановлениями (распоряжениями) Правительства Иркутской области, поступление уведомлений по расчетам между бюджетами по межбюджетным трансфертам, а также уменьшение объемов бюджетных ассигнований по межбюджетным трансфертам, распределенных местному бюджету в Законе Иркутской области «Об областном бюджете», иных законах Иркутской области, постановлениях (распоряжениях) Правительства Иркутской области, имеющих целевое назначение</w:t>
      </w:r>
      <w:proofErr w:type="gramEnd"/>
      <w:r w:rsidRPr="0099597C">
        <w:rPr>
          <w:sz w:val="24"/>
          <w:szCs w:val="24"/>
        </w:rPr>
        <w:t xml:space="preserve"> и </w:t>
      </w:r>
      <w:proofErr w:type="gramStart"/>
      <w:r w:rsidRPr="0099597C">
        <w:rPr>
          <w:sz w:val="24"/>
          <w:szCs w:val="24"/>
        </w:rPr>
        <w:t>утвержденных</w:t>
      </w:r>
      <w:proofErr w:type="gramEnd"/>
      <w:r w:rsidRPr="0099597C">
        <w:rPr>
          <w:sz w:val="24"/>
          <w:szCs w:val="24"/>
        </w:rPr>
        <w:t xml:space="preserve"> в настоящем Решении;</w:t>
      </w:r>
    </w:p>
    <w:p w:rsidR="00F32DDC" w:rsidRPr="002A56C5" w:rsidRDefault="00F32DDC" w:rsidP="00F32DDC">
      <w:pPr>
        <w:keepNext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2A56C5">
        <w:rPr>
          <w:sz w:val="24"/>
          <w:szCs w:val="24"/>
        </w:rPr>
        <w:t xml:space="preserve">зачисление безвозмездных поступлений от юридических и физических лиц, </w:t>
      </w:r>
      <w:r w:rsidRPr="002A56C5">
        <w:rPr>
          <w:spacing w:val="2"/>
          <w:sz w:val="24"/>
          <w:szCs w:val="24"/>
          <w:shd w:val="clear" w:color="auto" w:fill="FFFFFF"/>
        </w:rPr>
        <w:t>в том числе добровольных пожертвований,</w:t>
      </w:r>
      <w:r w:rsidRPr="002A56C5">
        <w:rPr>
          <w:sz w:val="24"/>
          <w:szCs w:val="24"/>
        </w:rPr>
        <w:t xml:space="preserve"> имеющих целевое назначение, сверх </w:t>
      </w:r>
      <w:r>
        <w:rPr>
          <w:sz w:val="24"/>
          <w:szCs w:val="24"/>
        </w:rPr>
        <w:t xml:space="preserve">объемов, </w:t>
      </w:r>
      <w:r w:rsidRPr="002A56C5">
        <w:rPr>
          <w:sz w:val="24"/>
          <w:szCs w:val="24"/>
        </w:rPr>
        <w:t xml:space="preserve">утвержденных настоящим Решением; </w:t>
      </w:r>
    </w:p>
    <w:p w:rsidR="00F32DDC" w:rsidRPr="004A4D71" w:rsidRDefault="00F32DDC" w:rsidP="00F32DDC">
      <w:pPr>
        <w:tabs>
          <w:tab w:val="left" w:pos="1560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</w:t>
      </w:r>
      <w:r w:rsidRPr="004A4D71">
        <w:rPr>
          <w:sz w:val="24"/>
          <w:szCs w:val="24"/>
        </w:rPr>
        <w:t>)</w:t>
      </w:r>
      <w:r>
        <w:rPr>
          <w:sz w:val="28"/>
          <w:szCs w:val="28"/>
        </w:rPr>
        <w:t xml:space="preserve"> </w:t>
      </w:r>
      <w:r w:rsidRPr="004A4D71">
        <w:rPr>
          <w:sz w:val="24"/>
          <w:szCs w:val="24"/>
        </w:rPr>
        <w:t xml:space="preserve">перераспределение бюджетных ассигнований между главными распорядителями средств </w:t>
      </w:r>
      <w:r>
        <w:rPr>
          <w:sz w:val="24"/>
          <w:szCs w:val="24"/>
        </w:rPr>
        <w:t>местного</w:t>
      </w:r>
      <w:r w:rsidRPr="004A4D71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>,</w:t>
      </w:r>
      <w:r w:rsidRPr="004A4D71">
        <w:rPr>
          <w:sz w:val="24"/>
          <w:szCs w:val="24"/>
        </w:rPr>
        <w:t xml:space="preserve"> разделами, подразделами, целевыми статьями, группами видов расходов бюджета на сумму средств, необходимых для выполнения условий </w:t>
      </w:r>
      <w:proofErr w:type="spellStart"/>
      <w:r w:rsidRPr="004A4D71">
        <w:rPr>
          <w:sz w:val="24"/>
          <w:szCs w:val="24"/>
        </w:rPr>
        <w:t>софинансирования</w:t>
      </w:r>
      <w:proofErr w:type="spellEnd"/>
      <w:r w:rsidRPr="004A4D71">
        <w:rPr>
          <w:sz w:val="24"/>
          <w:szCs w:val="24"/>
        </w:rPr>
        <w:t xml:space="preserve">, установленных для получения межбюджетных трансфертов, предоставляемых </w:t>
      </w:r>
      <w:r>
        <w:rPr>
          <w:sz w:val="24"/>
          <w:szCs w:val="24"/>
        </w:rPr>
        <w:t xml:space="preserve">местному </w:t>
      </w:r>
      <w:r w:rsidRPr="004A4D71">
        <w:rPr>
          <w:sz w:val="24"/>
          <w:szCs w:val="24"/>
        </w:rPr>
        <w:t xml:space="preserve">бюджету из бюджетов бюджетной системы Российской Федерации в форме субсидий и иных межбюджетных трансфертов, в том числе путем введения новых кодов классификации расходов </w:t>
      </w:r>
      <w:r>
        <w:rPr>
          <w:sz w:val="24"/>
          <w:szCs w:val="24"/>
        </w:rPr>
        <w:t>местного</w:t>
      </w:r>
      <w:r w:rsidRPr="004A4D71">
        <w:rPr>
          <w:sz w:val="24"/>
          <w:szCs w:val="24"/>
        </w:rPr>
        <w:t xml:space="preserve"> бюджета, – в пределах</w:t>
      </w:r>
      <w:proofErr w:type="gramEnd"/>
      <w:r w:rsidRPr="004A4D71">
        <w:rPr>
          <w:sz w:val="24"/>
          <w:szCs w:val="24"/>
        </w:rPr>
        <w:t xml:space="preserve"> объема бюджетных ассигнований, предусмотренных настоящим </w:t>
      </w:r>
      <w:r>
        <w:rPr>
          <w:sz w:val="24"/>
          <w:szCs w:val="24"/>
        </w:rPr>
        <w:t>Решением</w:t>
      </w:r>
      <w:r w:rsidRPr="004A4D71">
        <w:rPr>
          <w:sz w:val="24"/>
          <w:szCs w:val="24"/>
        </w:rPr>
        <w:t>;</w:t>
      </w:r>
    </w:p>
    <w:p w:rsidR="00F32DDC" w:rsidRDefault="00F32DDC" w:rsidP="00F32DDC">
      <w:pPr>
        <w:tabs>
          <w:tab w:val="left" w:pos="1560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6</w:t>
      </w:r>
      <w:r w:rsidRPr="004A4D71">
        <w:rPr>
          <w:sz w:val="24"/>
          <w:szCs w:val="24"/>
        </w:rPr>
        <w:t xml:space="preserve">) перераспределение бюджетных ассигнований между главными распорядителями средств </w:t>
      </w:r>
      <w:r>
        <w:rPr>
          <w:sz w:val="24"/>
          <w:szCs w:val="24"/>
        </w:rPr>
        <w:t>местного</w:t>
      </w:r>
      <w:r w:rsidRPr="004A4D71">
        <w:rPr>
          <w:sz w:val="24"/>
          <w:szCs w:val="24"/>
        </w:rPr>
        <w:t xml:space="preserve"> бюджета, разделами, подразделами, целевыми статьями, группами видов расходов бюджета на сумму средств, необходимых для реализации региональных проектов, направленных на реализацию национальных и федеральных проектов и достижение соответствующих целей и показателей, в том числе путем введения новых кодов классификации расходов </w:t>
      </w:r>
      <w:r>
        <w:rPr>
          <w:sz w:val="24"/>
          <w:szCs w:val="24"/>
        </w:rPr>
        <w:t>местного</w:t>
      </w:r>
      <w:r w:rsidRPr="004A4D71">
        <w:rPr>
          <w:sz w:val="24"/>
          <w:szCs w:val="24"/>
        </w:rPr>
        <w:t xml:space="preserve"> бюджета, – в пределах объема бюджетных ассигнований, предусмотренных настоящим </w:t>
      </w:r>
      <w:r>
        <w:rPr>
          <w:sz w:val="24"/>
          <w:szCs w:val="24"/>
        </w:rPr>
        <w:t>Решением.</w:t>
      </w:r>
      <w:r w:rsidRPr="000E5281">
        <w:rPr>
          <w:sz w:val="24"/>
          <w:szCs w:val="24"/>
        </w:rPr>
        <w:t xml:space="preserve"> </w:t>
      </w:r>
      <w:proofErr w:type="gramEnd"/>
    </w:p>
    <w:p w:rsidR="00F32DDC" w:rsidRPr="00AB5109" w:rsidRDefault="00F32DDC" w:rsidP="00F32DDC">
      <w:pPr>
        <w:tabs>
          <w:tab w:val="left" w:pos="1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7)перераспределение бюджетных ассигнований, предусмотренных соответствующему главному распорядителю средств местного бюджета, между разделами, подразделами, целевыми статьями, группами видов расходов бюджета на сумму средств, необходимых для выполнения обязательств перед физическими лицами, работающими в бюджетных учреждениях, финансируемых из бюджета Брусничного муниципального образования.  </w:t>
      </w:r>
    </w:p>
    <w:p w:rsidR="00F32DDC" w:rsidRPr="00AB5109" w:rsidRDefault="00F32DDC" w:rsidP="00F32DDC">
      <w:pPr>
        <w:numPr>
          <w:ilvl w:val="0"/>
          <w:numId w:val="1"/>
        </w:numPr>
        <w:tabs>
          <w:tab w:val="clear" w:pos="284"/>
          <w:tab w:val="num" w:pos="1134"/>
        </w:tabs>
        <w:ind w:left="0" w:firstLine="567"/>
        <w:jc w:val="both"/>
        <w:rPr>
          <w:sz w:val="24"/>
          <w:szCs w:val="24"/>
        </w:rPr>
      </w:pPr>
      <w:proofErr w:type="gramStart"/>
      <w:r w:rsidRPr="00AB5109">
        <w:rPr>
          <w:sz w:val="24"/>
          <w:szCs w:val="24"/>
        </w:rPr>
        <w:t xml:space="preserve">Установить, что остатки средств бюджета Брусничного муниципального образования на начало текущего финансового года, за исключением остатков бюджетных ассигнований муниципального дорожного фонда в </w:t>
      </w:r>
      <w:r>
        <w:rPr>
          <w:sz w:val="24"/>
          <w:szCs w:val="24"/>
        </w:rPr>
        <w:t>сумме</w:t>
      </w:r>
      <w:r w:rsidRPr="00AB5109">
        <w:rPr>
          <w:sz w:val="24"/>
          <w:szCs w:val="24"/>
        </w:rPr>
        <w:t xml:space="preserve"> разницы между фактически поступившим объемом доходов, направляемых на формирование муниципального дорожного фонда, в предыдущем финансовом году и объемом бюджетных ассигнований муниципального дорожного фонда, использованных в предыдущем финансовом году, и остатков неиспользованных межбюджетных трансфертов, имеющих целевое назначение, в</w:t>
      </w:r>
      <w:proofErr w:type="gramEnd"/>
      <w:r w:rsidRPr="00AB5109">
        <w:rPr>
          <w:sz w:val="24"/>
          <w:szCs w:val="24"/>
        </w:rPr>
        <w:t xml:space="preserve"> </w:t>
      </w:r>
      <w:proofErr w:type="gramStart"/>
      <w:r w:rsidRPr="00AB5109">
        <w:rPr>
          <w:sz w:val="24"/>
          <w:szCs w:val="24"/>
        </w:rPr>
        <w:t>объеме</w:t>
      </w:r>
      <w:proofErr w:type="gramEnd"/>
      <w:r w:rsidRPr="00AB5109">
        <w:rPr>
          <w:sz w:val="24"/>
          <w:szCs w:val="24"/>
        </w:rPr>
        <w:t xml:space="preserve"> до 100 процентов могут направляться на покрытие временных кассовых разрывов, возникающих при исполнении бюджета поселения.</w:t>
      </w:r>
    </w:p>
    <w:p w:rsidR="00F32DDC" w:rsidRPr="00AB5109" w:rsidRDefault="00F32DDC" w:rsidP="00F32DDC">
      <w:pPr>
        <w:numPr>
          <w:ilvl w:val="0"/>
          <w:numId w:val="1"/>
        </w:numPr>
        <w:tabs>
          <w:tab w:val="clear" w:pos="284"/>
          <w:tab w:val="num" w:pos="1134"/>
        </w:tabs>
        <w:ind w:left="0" w:firstLine="567"/>
        <w:jc w:val="both"/>
        <w:rPr>
          <w:sz w:val="24"/>
          <w:szCs w:val="24"/>
        </w:rPr>
      </w:pPr>
      <w:r w:rsidRPr="00AB5109">
        <w:rPr>
          <w:sz w:val="24"/>
          <w:szCs w:val="24"/>
        </w:rPr>
        <w:t xml:space="preserve">Администрации Брусничного муниципального образования опубликовать настоящее решение Думы Брусничного сельского поселения </w:t>
      </w:r>
      <w:proofErr w:type="spellStart"/>
      <w:r w:rsidRPr="00AB5109">
        <w:rPr>
          <w:sz w:val="24"/>
          <w:szCs w:val="24"/>
        </w:rPr>
        <w:t>Нижнеилимского</w:t>
      </w:r>
      <w:proofErr w:type="spellEnd"/>
      <w:r w:rsidRPr="00AB5109">
        <w:rPr>
          <w:sz w:val="24"/>
          <w:szCs w:val="24"/>
        </w:rPr>
        <w:t xml:space="preserve"> района в СМИ.</w:t>
      </w:r>
    </w:p>
    <w:p w:rsidR="00F32DDC" w:rsidRPr="00AB5109" w:rsidRDefault="00F32DDC" w:rsidP="00F32DDC">
      <w:pPr>
        <w:tabs>
          <w:tab w:val="num" w:pos="851"/>
        </w:tabs>
        <w:jc w:val="both"/>
        <w:rPr>
          <w:sz w:val="24"/>
          <w:szCs w:val="24"/>
        </w:rPr>
      </w:pPr>
    </w:p>
    <w:p w:rsidR="00F32DDC" w:rsidRPr="00AB5109" w:rsidRDefault="00F32DDC" w:rsidP="00F32DDC">
      <w:pPr>
        <w:tabs>
          <w:tab w:val="num" w:pos="851"/>
        </w:tabs>
        <w:jc w:val="both"/>
        <w:rPr>
          <w:sz w:val="24"/>
          <w:szCs w:val="24"/>
        </w:rPr>
      </w:pPr>
    </w:p>
    <w:p w:rsidR="00F32DDC" w:rsidRPr="00AB5109" w:rsidRDefault="00F32DDC" w:rsidP="00F32DDC">
      <w:pPr>
        <w:tabs>
          <w:tab w:val="num" w:pos="851"/>
        </w:tabs>
        <w:jc w:val="both"/>
        <w:rPr>
          <w:sz w:val="24"/>
          <w:szCs w:val="24"/>
        </w:rPr>
      </w:pPr>
    </w:p>
    <w:p w:rsidR="00F32DDC" w:rsidRPr="00AB5109" w:rsidRDefault="00F32DDC" w:rsidP="00F32DDC">
      <w:pPr>
        <w:rPr>
          <w:b/>
          <w:i/>
          <w:sz w:val="24"/>
          <w:szCs w:val="24"/>
        </w:rPr>
      </w:pPr>
      <w:r w:rsidRPr="00AB5109">
        <w:rPr>
          <w:b/>
          <w:i/>
          <w:sz w:val="24"/>
          <w:szCs w:val="24"/>
        </w:rPr>
        <w:t>Глава – Председатель</w:t>
      </w:r>
      <w:r>
        <w:rPr>
          <w:b/>
          <w:i/>
          <w:sz w:val="24"/>
          <w:szCs w:val="24"/>
        </w:rPr>
        <w:t xml:space="preserve"> Думы</w:t>
      </w:r>
      <w:r w:rsidRPr="00AB5109">
        <w:rPr>
          <w:b/>
          <w:i/>
          <w:sz w:val="24"/>
          <w:szCs w:val="24"/>
        </w:rPr>
        <w:t xml:space="preserve"> </w:t>
      </w:r>
      <w:proofErr w:type="gramStart"/>
      <w:r w:rsidRPr="00AB5109">
        <w:rPr>
          <w:b/>
          <w:i/>
          <w:sz w:val="24"/>
          <w:szCs w:val="24"/>
        </w:rPr>
        <w:t>Брусничного</w:t>
      </w:r>
      <w:proofErr w:type="gramEnd"/>
    </w:p>
    <w:p w:rsidR="00F32DDC" w:rsidRDefault="00F32DDC" w:rsidP="00F32DDC">
      <w:pPr>
        <w:rPr>
          <w:b/>
          <w:i/>
          <w:sz w:val="24"/>
          <w:szCs w:val="24"/>
        </w:rPr>
      </w:pPr>
      <w:r w:rsidRPr="00AB5109">
        <w:rPr>
          <w:b/>
          <w:i/>
          <w:sz w:val="24"/>
          <w:szCs w:val="24"/>
        </w:rPr>
        <w:t xml:space="preserve">муниципального образования                                                                                  </w:t>
      </w:r>
      <w:r w:rsidR="007877A5">
        <w:rPr>
          <w:b/>
          <w:i/>
          <w:sz w:val="24"/>
          <w:szCs w:val="24"/>
        </w:rPr>
        <w:t xml:space="preserve">                   </w:t>
      </w:r>
      <w:r w:rsidRPr="00AB5109">
        <w:rPr>
          <w:b/>
          <w:i/>
          <w:sz w:val="24"/>
          <w:szCs w:val="24"/>
        </w:rPr>
        <w:t xml:space="preserve"> В.Л. Белецкий</w:t>
      </w:r>
    </w:p>
    <w:p w:rsidR="005D1AD5" w:rsidRDefault="005D1AD5" w:rsidP="00F32DDC">
      <w:pPr>
        <w:rPr>
          <w:b/>
          <w:i/>
          <w:sz w:val="24"/>
          <w:szCs w:val="24"/>
        </w:rPr>
      </w:pPr>
    </w:p>
    <w:p w:rsidR="005D1AD5" w:rsidRPr="005D1AD5" w:rsidRDefault="005D1AD5" w:rsidP="005D1AD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Приложение № 1 к решению </w:t>
      </w:r>
      <w:proofErr w:type="spellStart"/>
      <w:r>
        <w:rPr>
          <w:sz w:val="18"/>
          <w:szCs w:val="18"/>
        </w:rPr>
        <w:t>Думы</w:t>
      </w:r>
      <w:r w:rsidRPr="005D1AD5">
        <w:rPr>
          <w:sz w:val="18"/>
          <w:szCs w:val="18"/>
        </w:rPr>
        <w:t>Брусничного</w:t>
      </w:r>
      <w:proofErr w:type="spellEnd"/>
      <w:r w:rsidRPr="005D1AD5">
        <w:rPr>
          <w:sz w:val="18"/>
          <w:szCs w:val="18"/>
        </w:rPr>
        <w:t xml:space="preserve"> сельского </w:t>
      </w:r>
      <w:r>
        <w:rPr>
          <w:sz w:val="18"/>
          <w:szCs w:val="18"/>
        </w:rPr>
        <w:t xml:space="preserve">поселения </w:t>
      </w:r>
      <w:proofErr w:type="spellStart"/>
      <w:r>
        <w:rPr>
          <w:sz w:val="18"/>
          <w:szCs w:val="18"/>
        </w:rPr>
        <w:t>Нижнеилимского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района</w:t>
      </w:r>
      <w:proofErr w:type="gramStart"/>
      <w:r>
        <w:rPr>
          <w:sz w:val="18"/>
          <w:szCs w:val="18"/>
        </w:rPr>
        <w:t>"О</w:t>
      </w:r>
      <w:proofErr w:type="spellEnd"/>
      <w:proofErr w:type="gramEnd"/>
      <w:r>
        <w:rPr>
          <w:sz w:val="18"/>
          <w:szCs w:val="18"/>
        </w:rPr>
        <w:t xml:space="preserve"> бюджете Брусничного </w:t>
      </w:r>
      <w:r w:rsidRPr="005D1AD5">
        <w:rPr>
          <w:sz w:val="18"/>
          <w:szCs w:val="18"/>
        </w:rPr>
        <w:t>муниципаль</w:t>
      </w:r>
      <w:r>
        <w:rPr>
          <w:sz w:val="18"/>
          <w:szCs w:val="18"/>
        </w:rPr>
        <w:t xml:space="preserve">ного образования на 2021 год и </w:t>
      </w:r>
      <w:r w:rsidRPr="005D1AD5">
        <w:rPr>
          <w:sz w:val="18"/>
          <w:szCs w:val="18"/>
        </w:rPr>
        <w:t>на пла</w:t>
      </w:r>
      <w:r>
        <w:rPr>
          <w:sz w:val="18"/>
          <w:szCs w:val="18"/>
        </w:rPr>
        <w:t xml:space="preserve">новый период 2022 и 2023 </w:t>
      </w:r>
      <w:proofErr w:type="spellStart"/>
      <w:r>
        <w:rPr>
          <w:sz w:val="18"/>
          <w:szCs w:val="18"/>
        </w:rPr>
        <w:t>годов"от</w:t>
      </w:r>
      <w:proofErr w:type="spellEnd"/>
      <w:r>
        <w:rPr>
          <w:sz w:val="18"/>
          <w:szCs w:val="18"/>
        </w:rPr>
        <w:t xml:space="preserve"> "25   "</w:t>
      </w:r>
      <w:r w:rsidRPr="005D1AD5">
        <w:rPr>
          <w:sz w:val="18"/>
          <w:szCs w:val="18"/>
        </w:rPr>
        <w:t xml:space="preserve">   декабря      2020 года № 58</w:t>
      </w:r>
    </w:p>
    <w:p w:rsidR="00F77D6D" w:rsidRDefault="00F77D6D" w:rsidP="00F77D6D">
      <w:pPr>
        <w:jc w:val="center"/>
        <w:rPr>
          <w:b/>
          <w:bCs/>
          <w:sz w:val="24"/>
          <w:szCs w:val="32"/>
        </w:rPr>
      </w:pPr>
    </w:p>
    <w:p w:rsidR="00F77D6D" w:rsidRPr="00F77D6D" w:rsidRDefault="00F77D6D" w:rsidP="00F77D6D">
      <w:pPr>
        <w:jc w:val="center"/>
        <w:rPr>
          <w:b/>
          <w:bCs/>
          <w:sz w:val="22"/>
          <w:szCs w:val="32"/>
        </w:rPr>
      </w:pPr>
      <w:r w:rsidRPr="00F77D6D">
        <w:rPr>
          <w:b/>
          <w:bCs/>
          <w:sz w:val="22"/>
          <w:szCs w:val="32"/>
        </w:rPr>
        <w:t>ПРОГНОЗИРУЕМЫЕ ДОХОДЫ БРУСНИЧНОГО МУНИЦИПАЛЬНОГО ОБРАЗОВАНИЯ НА 2021 ГОД</w:t>
      </w:r>
    </w:p>
    <w:tbl>
      <w:tblPr>
        <w:tblW w:w="11412" w:type="dxa"/>
        <w:tblInd w:w="93" w:type="dxa"/>
        <w:tblLook w:val="04A0" w:firstRow="1" w:lastRow="0" w:firstColumn="1" w:lastColumn="0" w:noHBand="0" w:noVBand="1"/>
      </w:tblPr>
      <w:tblGrid>
        <w:gridCol w:w="6850"/>
        <w:gridCol w:w="2521"/>
        <w:gridCol w:w="1729"/>
        <w:gridCol w:w="312"/>
      </w:tblGrid>
      <w:tr w:rsidR="00F77D6D" w:rsidRPr="00F77D6D" w:rsidTr="00F77D6D">
        <w:trPr>
          <w:trHeight w:val="225"/>
        </w:trPr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D6D" w:rsidRPr="00F77D6D" w:rsidRDefault="00F77D6D" w:rsidP="00F77D6D">
            <w:pPr>
              <w:jc w:val="center"/>
              <w:rPr>
                <w:b/>
                <w:bCs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D6D" w:rsidRPr="00F77D6D" w:rsidRDefault="00F77D6D" w:rsidP="00F77D6D">
            <w:pPr>
              <w:jc w:val="center"/>
              <w:rPr>
                <w:b/>
                <w:bCs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D6D" w:rsidRPr="00F77D6D" w:rsidRDefault="00F77D6D" w:rsidP="00F77D6D">
            <w:pPr>
              <w:rPr>
                <w:rFonts w:ascii="Book Antiqua" w:hAnsi="Book Antiqua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D6D" w:rsidRPr="00F77D6D" w:rsidRDefault="00F77D6D" w:rsidP="00F77D6D">
            <w:pPr>
              <w:rPr>
                <w:rFonts w:ascii="Book Antiqua" w:hAnsi="Book Antiqua"/>
              </w:rPr>
            </w:pPr>
          </w:p>
        </w:tc>
      </w:tr>
      <w:tr w:rsidR="00F77D6D" w:rsidRPr="00F77D6D" w:rsidTr="00F77D6D">
        <w:trPr>
          <w:trHeight w:val="285"/>
        </w:trPr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D6D" w:rsidRPr="00F77D6D" w:rsidRDefault="00F77D6D" w:rsidP="00F77D6D">
            <w:pPr>
              <w:rPr>
                <w:sz w:val="16"/>
                <w:szCs w:val="16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D6D" w:rsidRPr="00F77D6D" w:rsidRDefault="00F77D6D" w:rsidP="00F77D6D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D6D" w:rsidRPr="00F77D6D" w:rsidRDefault="00F77D6D" w:rsidP="00F77D6D">
            <w:pPr>
              <w:jc w:val="right"/>
            </w:pPr>
            <w:r w:rsidRPr="00F77D6D">
              <w:t>тыс. рублей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D6D" w:rsidRPr="00F77D6D" w:rsidRDefault="00F77D6D" w:rsidP="00F77D6D">
            <w:pPr>
              <w:rPr>
                <w:rFonts w:ascii="Book Antiqua" w:hAnsi="Book Antiqua"/>
              </w:rPr>
            </w:pPr>
          </w:p>
        </w:tc>
      </w:tr>
      <w:tr w:rsidR="00F77D6D" w:rsidRPr="00F77D6D" w:rsidTr="00F77D6D">
        <w:trPr>
          <w:trHeight w:val="660"/>
        </w:trPr>
        <w:tc>
          <w:tcPr>
            <w:tcW w:w="6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D6D" w:rsidRPr="00F77D6D" w:rsidRDefault="00F77D6D" w:rsidP="00F77D6D">
            <w:pPr>
              <w:jc w:val="center"/>
              <w:rPr>
                <w:b/>
                <w:bCs/>
                <w:sz w:val="18"/>
                <w:szCs w:val="18"/>
              </w:rPr>
            </w:pPr>
            <w:r w:rsidRPr="00F77D6D">
              <w:rPr>
                <w:b/>
                <w:bCs/>
                <w:sz w:val="18"/>
                <w:szCs w:val="18"/>
              </w:rPr>
              <w:t>Наименование платежей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D6D" w:rsidRPr="00F77D6D" w:rsidRDefault="00F77D6D" w:rsidP="00F77D6D">
            <w:pPr>
              <w:jc w:val="center"/>
              <w:rPr>
                <w:b/>
                <w:bCs/>
                <w:sz w:val="18"/>
                <w:szCs w:val="18"/>
              </w:rPr>
            </w:pPr>
            <w:r w:rsidRPr="00F77D6D">
              <w:rPr>
                <w:b/>
                <w:bCs/>
                <w:sz w:val="18"/>
                <w:szCs w:val="18"/>
              </w:rPr>
              <w:t xml:space="preserve">Код </w:t>
            </w:r>
            <w:r w:rsidRPr="00F77D6D">
              <w:rPr>
                <w:b/>
                <w:bCs/>
                <w:sz w:val="18"/>
                <w:szCs w:val="18"/>
              </w:rPr>
              <w:br/>
              <w:t>бюджетной классификации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D6D" w:rsidRPr="00F77D6D" w:rsidRDefault="00F77D6D" w:rsidP="00F77D6D">
            <w:pPr>
              <w:jc w:val="center"/>
              <w:rPr>
                <w:b/>
                <w:bCs/>
                <w:sz w:val="18"/>
                <w:szCs w:val="18"/>
              </w:rPr>
            </w:pPr>
            <w:r w:rsidRPr="00F77D6D">
              <w:rPr>
                <w:b/>
                <w:bCs/>
                <w:sz w:val="18"/>
                <w:szCs w:val="18"/>
              </w:rPr>
              <w:t>План на 2021 год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D6D" w:rsidRPr="00F77D6D" w:rsidRDefault="00F77D6D" w:rsidP="00F77D6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7D6D" w:rsidRPr="00F77D6D" w:rsidTr="00F77D6D">
        <w:trPr>
          <w:trHeight w:val="270"/>
        </w:trPr>
        <w:tc>
          <w:tcPr>
            <w:tcW w:w="6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6D" w:rsidRPr="00F77D6D" w:rsidRDefault="00F77D6D" w:rsidP="00F77D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6D" w:rsidRPr="00F77D6D" w:rsidRDefault="00F77D6D" w:rsidP="00F77D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6D" w:rsidRPr="00F77D6D" w:rsidRDefault="00F77D6D" w:rsidP="00F77D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D6D" w:rsidRPr="00F77D6D" w:rsidRDefault="00F77D6D" w:rsidP="00F77D6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7D6D" w:rsidRPr="00F77D6D" w:rsidTr="00F77D6D">
        <w:trPr>
          <w:trHeight w:val="540"/>
        </w:trPr>
        <w:tc>
          <w:tcPr>
            <w:tcW w:w="6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7D6D" w:rsidRPr="00F77D6D" w:rsidRDefault="00F77D6D" w:rsidP="00F77D6D">
            <w:pPr>
              <w:rPr>
                <w:b/>
                <w:bCs/>
                <w:sz w:val="24"/>
                <w:szCs w:val="24"/>
              </w:rPr>
            </w:pPr>
            <w:r w:rsidRPr="00F77D6D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7D6D" w:rsidRPr="00F77D6D" w:rsidRDefault="00F77D6D" w:rsidP="00F77D6D">
            <w:pPr>
              <w:jc w:val="center"/>
              <w:rPr>
                <w:b/>
                <w:bCs/>
                <w:sz w:val="18"/>
                <w:szCs w:val="18"/>
              </w:rPr>
            </w:pPr>
            <w:r w:rsidRPr="00F77D6D">
              <w:rPr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7D6D" w:rsidRPr="00F77D6D" w:rsidRDefault="00F77D6D" w:rsidP="00F77D6D">
            <w:pPr>
              <w:jc w:val="right"/>
              <w:rPr>
                <w:b/>
                <w:bCs/>
                <w:sz w:val="24"/>
                <w:szCs w:val="24"/>
              </w:rPr>
            </w:pPr>
            <w:r w:rsidRPr="00F77D6D">
              <w:rPr>
                <w:b/>
                <w:bCs/>
                <w:sz w:val="24"/>
                <w:szCs w:val="24"/>
              </w:rPr>
              <w:t>428,5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D6D" w:rsidRPr="00F77D6D" w:rsidRDefault="00F77D6D" w:rsidP="00F77D6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7D6D" w:rsidRPr="00F77D6D" w:rsidTr="00F77D6D">
        <w:trPr>
          <w:trHeight w:val="420"/>
        </w:trPr>
        <w:tc>
          <w:tcPr>
            <w:tcW w:w="6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7D6D" w:rsidRPr="00F77D6D" w:rsidRDefault="00F77D6D" w:rsidP="00F77D6D">
            <w:pPr>
              <w:rPr>
                <w:b/>
                <w:bCs/>
              </w:rPr>
            </w:pPr>
            <w:r w:rsidRPr="00F77D6D">
              <w:rPr>
                <w:b/>
                <w:bCs/>
              </w:rPr>
              <w:t>НАЛОГОВЫЕ  ДОХОДЫ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7D6D" w:rsidRPr="00F77D6D" w:rsidRDefault="00F77D6D" w:rsidP="00F77D6D">
            <w:pPr>
              <w:jc w:val="center"/>
              <w:rPr>
                <w:b/>
                <w:bCs/>
                <w:sz w:val="18"/>
                <w:szCs w:val="18"/>
              </w:rPr>
            </w:pPr>
            <w:r w:rsidRPr="00F77D6D">
              <w:rPr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7D6D" w:rsidRPr="00F77D6D" w:rsidRDefault="00F77D6D" w:rsidP="00F77D6D">
            <w:pPr>
              <w:jc w:val="right"/>
              <w:rPr>
                <w:b/>
                <w:bCs/>
              </w:rPr>
            </w:pPr>
            <w:r w:rsidRPr="00F77D6D">
              <w:rPr>
                <w:b/>
                <w:bCs/>
              </w:rPr>
              <w:t>428,5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D6D" w:rsidRPr="00F77D6D" w:rsidRDefault="00F77D6D" w:rsidP="00F77D6D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F77D6D" w:rsidRPr="00F77D6D" w:rsidTr="00F77D6D">
        <w:trPr>
          <w:trHeight w:val="499"/>
        </w:trPr>
        <w:tc>
          <w:tcPr>
            <w:tcW w:w="6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7D6D" w:rsidRPr="00F77D6D" w:rsidRDefault="00F77D6D" w:rsidP="00F77D6D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F77D6D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7D6D" w:rsidRPr="00F77D6D" w:rsidRDefault="00F77D6D" w:rsidP="00F77D6D">
            <w:pPr>
              <w:jc w:val="center"/>
              <w:rPr>
                <w:b/>
                <w:bCs/>
                <w:sz w:val="18"/>
                <w:szCs w:val="18"/>
              </w:rPr>
            </w:pPr>
            <w:r w:rsidRPr="00F77D6D">
              <w:rPr>
                <w:b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7D6D" w:rsidRPr="00F77D6D" w:rsidRDefault="00F77D6D" w:rsidP="00F77D6D">
            <w:pPr>
              <w:jc w:val="right"/>
              <w:rPr>
                <w:b/>
                <w:bCs/>
                <w:sz w:val="18"/>
                <w:szCs w:val="18"/>
              </w:rPr>
            </w:pPr>
            <w:r w:rsidRPr="00F77D6D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D6D" w:rsidRPr="00F77D6D" w:rsidRDefault="00F77D6D" w:rsidP="00F77D6D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</w:tr>
      <w:tr w:rsidR="00F77D6D" w:rsidRPr="00F77D6D" w:rsidTr="00F77D6D">
        <w:trPr>
          <w:trHeight w:val="402"/>
        </w:trPr>
        <w:tc>
          <w:tcPr>
            <w:tcW w:w="6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D6D" w:rsidRPr="00F77D6D" w:rsidRDefault="00F77D6D" w:rsidP="00F77D6D">
            <w:pPr>
              <w:ind w:firstLineChars="200" w:firstLine="400"/>
            </w:pPr>
            <w:r w:rsidRPr="00F77D6D">
              <w:t>Налог на доходы физических лиц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D6D" w:rsidRPr="00F77D6D" w:rsidRDefault="00F77D6D" w:rsidP="00F77D6D">
            <w:pPr>
              <w:jc w:val="center"/>
              <w:rPr>
                <w:sz w:val="18"/>
                <w:szCs w:val="18"/>
              </w:rPr>
            </w:pPr>
            <w:r w:rsidRPr="00F77D6D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D6D" w:rsidRPr="00F77D6D" w:rsidRDefault="00F77D6D" w:rsidP="00F77D6D">
            <w:pPr>
              <w:jc w:val="right"/>
              <w:rPr>
                <w:sz w:val="18"/>
                <w:szCs w:val="18"/>
              </w:rPr>
            </w:pPr>
            <w:r w:rsidRPr="00F77D6D">
              <w:rPr>
                <w:sz w:val="18"/>
                <w:szCs w:val="18"/>
              </w:rPr>
              <w:t>50,0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D6D" w:rsidRPr="00F77D6D" w:rsidRDefault="00F77D6D" w:rsidP="00F77D6D">
            <w:pPr>
              <w:rPr>
                <w:rFonts w:ascii="Book Antiqua" w:hAnsi="Book Antiqua"/>
                <w:sz w:val="18"/>
                <w:szCs w:val="18"/>
              </w:rPr>
            </w:pPr>
            <w:r w:rsidRPr="00F77D6D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F77D6D" w:rsidRPr="00F77D6D" w:rsidTr="00F77D6D">
        <w:trPr>
          <w:trHeight w:val="499"/>
        </w:trPr>
        <w:tc>
          <w:tcPr>
            <w:tcW w:w="6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7D6D" w:rsidRPr="00F77D6D" w:rsidRDefault="00F77D6D" w:rsidP="00F77D6D">
            <w:pPr>
              <w:ind w:firstLineChars="100" w:firstLine="201"/>
              <w:rPr>
                <w:b/>
                <w:bCs/>
              </w:rPr>
            </w:pPr>
            <w:r w:rsidRPr="00F77D6D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7D6D" w:rsidRPr="00F77D6D" w:rsidRDefault="00F77D6D" w:rsidP="00F77D6D">
            <w:pPr>
              <w:jc w:val="center"/>
              <w:rPr>
                <w:b/>
                <w:bCs/>
                <w:sz w:val="18"/>
                <w:szCs w:val="18"/>
              </w:rPr>
            </w:pPr>
            <w:r w:rsidRPr="00F77D6D">
              <w:rPr>
                <w:b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7D6D" w:rsidRPr="00F77D6D" w:rsidRDefault="00F77D6D" w:rsidP="00F77D6D">
            <w:pPr>
              <w:jc w:val="right"/>
              <w:rPr>
                <w:b/>
                <w:bCs/>
                <w:sz w:val="18"/>
                <w:szCs w:val="18"/>
              </w:rPr>
            </w:pPr>
            <w:r w:rsidRPr="00F77D6D">
              <w:rPr>
                <w:b/>
                <w:bCs/>
                <w:sz w:val="18"/>
                <w:szCs w:val="18"/>
              </w:rPr>
              <w:t>370,7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D6D" w:rsidRPr="00F77D6D" w:rsidRDefault="00F77D6D" w:rsidP="00F77D6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7D6D" w:rsidRPr="00F77D6D" w:rsidTr="00F77D6D">
        <w:trPr>
          <w:trHeight w:val="402"/>
        </w:trPr>
        <w:tc>
          <w:tcPr>
            <w:tcW w:w="6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D6D" w:rsidRPr="00F77D6D" w:rsidRDefault="00F77D6D" w:rsidP="00F77D6D">
            <w:pPr>
              <w:ind w:firstLineChars="200" w:firstLine="400"/>
            </w:pPr>
            <w:r w:rsidRPr="00F77D6D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D6D" w:rsidRPr="00F77D6D" w:rsidRDefault="00F77D6D" w:rsidP="00F77D6D">
            <w:pPr>
              <w:jc w:val="center"/>
              <w:rPr>
                <w:sz w:val="18"/>
                <w:szCs w:val="18"/>
              </w:rPr>
            </w:pPr>
            <w:r w:rsidRPr="00F77D6D">
              <w:rPr>
                <w:sz w:val="18"/>
                <w:szCs w:val="18"/>
              </w:rPr>
              <w:t>000 1 03 02000 01 0000 110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D6D" w:rsidRPr="00F77D6D" w:rsidRDefault="00F77D6D" w:rsidP="00F77D6D">
            <w:pPr>
              <w:jc w:val="right"/>
              <w:rPr>
                <w:sz w:val="18"/>
                <w:szCs w:val="18"/>
              </w:rPr>
            </w:pPr>
            <w:r w:rsidRPr="00F77D6D">
              <w:rPr>
                <w:sz w:val="18"/>
                <w:szCs w:val="18"/>
              </w:rPr>
              <w:t>370,7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D6D" w:rsidRPr="00F77D6D" w:rsidRDefault="00F77D6D" w:rsidP="00F77D6D">
            <w:pPr>
              <w:rPr>
                <w:rFonts w:ascii="Book Antiqua" w:hAnsi="Book Antiqua"/>
                <w:sz w:val="18"/>
                <w:szCs w:val="18"/>
              </w:rPr>
            </w:pPr>
            <w:r w:rsidRPr="00F77D6D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F77D6D" w:rsidRPr="00F77D6D" w:rsidTr="00F77D6D">
        <w:trPr>
          <w:trHeight w:val="499"/>
        </w:trPr>
        <w:tc>
          <w:tcPr>
            <w:tcW w:w="6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7D6D" w:rsidRPr="00F77D6D" w:rsidRDefault="00F77D6D" w:rsidP="00F77D6D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F77D6D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7D6D" w:rsidRPr="00F77D6D" w:rsidRDefault="00F77D6D" w:rsidP="00F77D6D">
            <w:pPr>
              <w:jc w:val="center"/>
              <w:rPr>
                <w:b/>
                <w:bCs/>
                <w:sz w:val="18"/>
                <w:szCs w:val="18"/>
              </w:rPr>
            </w:pPr>
            <w:r w:rsidRPr="00F77D6D">
              <w:rPr>
                <w:b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7D6D" w:rsidRPr="00F77D6D" w:rsidRDefault="00F77D6D" w:rsidP="00F77D6D">
            <w:pPr>
              <w:jc w:val="right"/>
              <w:rPr>
                <w:b/>
                <w:bCs/>
                <w:sz w:val="18"/>
                <w:szCs w:val="18"/>
              </w:rPr>
            </w:pPr>
            <w:r w:rsidRPr="00F77D6D">
              <w:rPr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D6D" w:rsidRPr="00F77D6D" w:rsidRDefault="00F77D6D" w:rsidP="00F77D6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7D6D" w:rsidRPr="00F77D6D" w:rsidTr="00F77D6D">
        <w:trPr>
          <w:trHeight w:val="402"/>
        </w:trPr>
        <w:tc>
          <w:tcPr>
            <w:tcW w:w="6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D6D" w:rsidRPr="00F77D6D" w:rsidRDefault="00F77D6D" w:rsidP="00F77D6D">
            <w:pPr>
              <w:ind w:firstLineChars="200" w:firstLine="400"/>
            </w:pPr>
            <w:r w:rsidRPr="00F77D6D">
              <w:t>Налог на имущество физических лиц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D6D" w:rsidRPr="00F77D6D" w:rsidRDefault="00F77D6D" w:rsidP="00F77D6D">
            <w:pPr>
              <w:jc w:val="center"/>
              <w:rPr>
                <w:sz w:val="18"/>
                <w:szCs w:val="18"/>
              </w:rPr>
            </w:pPr>
            <w:r w:rsidRPr="00F77D6D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D6D" w:rsidRPr="00F77D6D" w:rsidRDefault="00F77D6D" w:rsidP="00F77D6D">
            <w:pPr>
              <w:jc w:val="right"/>
              <w:rPr>
                <w:sz w:val="18"/>
                <w:szCs w:val="18"/>
              </w:rPr>
            </w:pPr>
            <w:r w:rsidRPr="00F77D6D">
              <w:rPr>
                <w:sz w:val="18"/>
                <w:szCs w:val="18"/>
              </w:rPr>
              <w:t>7,0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D6D" w:rsidRPr="00F77D6D" w:rsidRDefault="00F77D6D" w:rsidP="00F77D6D">
            <w:pPr>
              <w:rPr>
                <w:rFonts w:ascii="Book Antiqua" w:hAnsi="Book Antiqua"/>
                <w:sz w:val="18"/>
                <w:szCs w:val="18"/>
              </w:rPr>
            </w:pPr>
            <w:r w:rsidRPr="00F77D6D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F77D6D" w:rsidRPr="00F77D6D" w:rsidTr="00F77D6D">
        <w:trPr>
          <w:trHeight w:val="499"/>
        </w:trPr>
        <w:tc>
          <w:tcPr>
            <w:tcW w:w="6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7D6D" w:rsidRPr="00F77D6D" w:rsidRDefault="00F77D6D" w:rsidP="00F77D6D">
            <w:pPr>
              <w:rPr>
                <w:b/>
                <w:bCs/>
                <w:sz w:val="18"/>
                <w:szCs w:val="18"/>
              </w:rPr>
            </w:pPr>
            <w:r w:rsidRPr="00F77D6D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7D6D" w:rsidRPr="00F77D6D" w:rsidRDefault="00F77D6D" w:rsidP="00F77D6D">
            <w:pPr>
              <w:jc w:val="center"/>
              <w:rPr>
                <w:b/>
                <w:bCs/>
                <w:sz w:val="18"/>
                <w:szCs w:val="18"/>
              </w:rPr>
            </w:pPr>
            <w:r w:rsidRPr="00F77D6D">
              <w:rPr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7D6D" w:rsidRPr="00F77D6D" w:rsidRDefault="00F77D6D" w:rsidP="00F77D6D">
            <w:pPr>
              <w:jc w:val="right"/>
              <w:rPr>
                <w:b/>
                <w:bCs/>
                <w:sz w:val="18"/>
                <w:szCs w:val="18"/>
              </w:rPr>
            </w:pPr>
            <w:r w:rsidRPr="00F77D6D">
              <w:rPr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F77D6D" w:rsidRPr="00F77D6D" w:rsidRDefault="00F77D6D" w:rsidP="00F77D6D">
            <w:pPr>
              <w:rPr>
                <w:rFonts w:ascii="Book Antiqua" w:hAnsi="Book Antiqua"/>
                <w:sz w:val="18"/>
                <w:szCs w:val="18"/>
              </w:rPr>
            </w:pPr>
            <w:r w:rsidRPr="00F77D6D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F77D6D" w:rsidRPr="00F77D6D" w:rsidTr="00F77D6D">
        <w:trPr>
          <w:trHeight w:val="645"/>
        </w:trPr>
        <w:tc>
          <w:tcPr>
            <w:tcW w:w="6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D6D" w:rsidRPr="00F77D6D" w:rsidRDefault="00F77D6D" w:rsidP="00F77D6D">
            <w:pPr>
              <w:rPr>
                <w:sz w:val="18"/>
                <w:szCs w:val="18"/>
              </w:rPr>
            </w:pPr>
            <w:r w:rsidRPr="00F77D6D"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D6D" w:rsidRPr="00F77D6D" w:rsidRDefault="00F77D6D" w:rsidP="00F77D6D">
            <w:pPr>
              <w:jc w:val="center"/>
              <w:rPr>
                <w:sz w:val="18"/>
                <w:szCs w:val="18"/>
              </w:rPr>
            </w:pPr>
            <w:r w:rsidRPr="00F77D6D">
              <w:rPr>
                <w:sz w:val="18"/>
                <w:szCs w:val="18"/>
              </w:rPr>
              <w:t>000 1 08 04000 01 0000 110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D6D" w:rsidRPr="00F77D6D" w:rsidRDefault="00F77D6D" w:rsidP="00F77D6D">
            <w:pPr>
              <w:jc w:val="right"/>
              <w:rPr>
                <w:sz w:val="18"/>
                <w:szCs w:val="18"/>
              </w:rPr>
            </w:pPr>
            <w:r w:rsidRPr="00F77D6D">
              <w:rPr>
                <w:sz w:val="18"/>
                <w:szCs w:val="18"/>
              </w:rPr>
              <w:t>0,8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D6D" w:rsidRPr="00F77D6D" w:rsidRDefault="00F77D6D" w:rsidP="00F77D6D">
            <w:pPr>
              <w:rPr>
                <w:rFonts w:ascii="Book Antiqua" w:hAnsi="Book Antiqua"/>
                <w:sz w:val="18"/>
                <w:szCs w:val="18"/>
              </w:rPr>
            </w:pPr>
            <w:r w:rsidRPr="00F77D6D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F77D6D" w:rsidRPr="00F77D6D" w:rsidTr="00F77D6D">
        <w:trPr>
          <w:trHeight w:val="630"/>
        </w:trPr>
        <w:tc>
          <w:tcPr>
            <w:tcW w:w="6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7D6D" w:rsidRPr="00F77D6D" w:rsidRDefault="00F77D6D" w:rsidP="00F77D6D">
            <w:pPr>
              <w:rPr>
                <w:b/>
                <w:bCs/>
                <w:sz w:val="24"/>
                <w:szCs w:val="24"/>
              </w:rPr>
            </w:pPr>
            <w:r w:rsidRPr="00F77D6D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7D6D" w:rsidRPr="00F77D6D" w:rsidRDefault="00F77D6D" w:rsidP="00F77D6D">
            <w:pPr>
              <w:jc w:val="center"/>
              <w:rPr>
                <w:b/>
                <w:bCs/>
                <w:sz w:val="18"/>
                <w:szCs w:val="18"/>
              </w:rPr>
            </w:pPr>
            <w:r w:rsidRPr="00F77D6D">
              <w:rPr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7D6D" w:rsidRPr="00F77D6D" w:rsidRDefault="00F77D6D" w:rsidP="00F77D6D">
            <w:pPr>
              <w:jc w:val="right"/>
              <w:rPr>
                <w:b/>
                <w:bCs/>
                <w:sz w:val="24"/>
                <w:szCs w:val="24"/>
              </w:rPr>
            </w:pPr>
            <w:r w:rsidRPr="00F77D6D">
              <w:rPr>
                <w:b/>
                <w:bCs/>
                <w:sz w:val="24"/>
                <w:szCs w:val="24"/>
              </w:rPr>
              <w:t>7 674,9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D6D" w:rsidRPr="00F77D6D" w:rsidRDefault="00F77D6D" w:rsidP="00F77D6D">
            <w:pPr>
              <w:rPr>
                <w:rFonts w:ascii="Book Antiqua" w:hAnsi="Book Antiqua"/>
              </w:rPr>
            </w:pPr>
          </w:p>
        </w:tc>
      </w:tr>
      <w:tr w:rsidR="00F77D6D" w:rsidRPr="00F77D6D" w:rsidTr="00F77D6D">
        <w:trPr>
          <w:trHeight w:val="660"/>
        </w:trPr>
        <w:tc>
          <w:tcPr>
            <w:tcW w:w="6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7D6D" w:rsidRPr="00F77D6D" w:rsidRDefault="00F77D6D" w:rsidP="00F77D6D">
            <w:pPr>
              <w:rPr>
                <w:b/>
                <w:bCs/>
                <w:sz w:val="22"/>
                <w:szCs w:val="22"/>
              </w:rPr>
            </w:pPr>
            <w:r w:rsidRPr="00F77D6D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7D6D" w:rsidRPr="00F77D6D" w:rsidRDefault="00F77D6D" w:rsidP="00F77D6D">
            <w:pPr>
              <w:jc w:val="center"/>
              <w:rPr>
                <w:b/>
                <w:bCs/>
                <w:sz w:val="18"/>
                <w:szCs w:val="18"/>
              </w:rPr>
            </w:pPr>
            <w:r w:rsidRPr="00F77D6D">
              <w:rPr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7D6D" w:rsidRPr="00F77D6D" w:rsidRDefault="00F77D6D" w:rsidP="00F77D6D">
            <w:pPr>
              <w:jc w:val="right"/>
              <w:rPr>
                <w:b/>
                <w:bCs/>
                <w:sz w:val="18"/>
                <w:szCs w:val="18"/>
              </w:rPr>
            </w:pPr>
            <w:r w:rsidRPr="00F77D6D">
              <w:rPr>
                <w:b/>
                <w:bCs/>
                <w:sz w:val="18"/>
                <w:szCs w:val="18"/>
              </w:rPr>
              <w:t>7 674,9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F77D6D" w:rsidRPr="00F77D6D" w:rsidRDefault="00F77D6D" w:rsidP="00F77D6D">
            <w:pPr>
              <w:rPr>
                <w:rFonts w:ascii="Book Antiqua" w:hAnsi="Book Antiqua"/>
                <w:sz w:val="18"/>
                <w:szCs w:val="18"/>
              </w:rPr>
            </w:pPr>
            <w:r w:rsidRPr="00F77D6D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F77D6D" w:rsidRPr="00F77D6D" w:rsidTr="00F77D6D">
        <w:trPr>
          <w:trHeight w:val="375"/>
        </w:trPr>
        <w:tc>
          <w:tcPr>
            <w:tcW w:w="6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7D6D" w:rsidRPr="00F77D6D" w:rsidRDefault="00F77D6D" w:rsidP="00F77D6D">
            <w:pPr>
              <w:ind w:firstLineChars="100" w:firstLine="201"/>
              <w:rPr>
                <w:b/>
                <w:bCs/>
              </w:rPr>
            </w:pPr>
            <w:r w:rsidRPr="00F77D6D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7D6D" w:rsidRPr="00F77D6D" w:rsidRDefault="00F77D6D" w:rsidP="00F77D6D">
            <w:pPr>
              <w:jc w:val="center"/>
              <w:rPr>
                <w:b/>
                <w:bCs/>
                <w:sz w:val="18"/>
                <w:szCs w:val="18"/>
              </w:rPr>
            </w:pPr>
            <w:r w:rsidRPr="00F77D6D">
              <w:rPr>
                <w:b/>
                <w:bCs/>
                <w:sz w:val="18"/>
                <w:szCs w:val="18"/>
              </w:rPr>
              <w:t>000 2 02 10000 00 0000 150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7D6D" w:rsidRPr="00F77D6D" w:rsidRDefault="00F77D6D" w:rsidP="00F77D6D">
            <w:pPr>
              <w:jc w:val="right"/>
              <w:rPr>
                <w:b/>
                <w:bCs/>
                <w:sz w:val="18"/>
                <w:szCs w:val="18"/>
              </w:rPr>
            </w:pPr>
            <w:r w:rsidRPr="00F77D6D">
              <w:rPr>
                <w:b/>
                <w:bCs/>
                <w:sz w:val="18"/>
                <w:szCs w:val="18"/>
              </w:rPr>
              <w:t>7 310,9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F77D6D" w:rsidRPr="00F77D6D" w:rsidRDefault="00F77D6D" w:rsidP="00F77D6D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F77D6D">
              <w:rPr>
                <w:rFonts w:ascii="Book Antiqua" w:hAnsi="Book Antiqua"/>
                <w:color w:val="FF0000"/>
                <w:sz w:val="18"/>
                <w:szCs w:val="18"/>
              </w:rPr>
              <w:t> </w:t>
            </w:r>
          </w:p>
        </w:tc>
      </w:tr>
      <w:tr w:rsidR="00F77D6D" w:rsidRPr="00F77D6D" w:rsidTr="00F77D6D">
        <w:trPr>
          <w:trHeight w:val="450"/>
        </w:trPr>
        <w:tc>
          <w:tcPr>
            <w:tcW w:w="6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D6D" w:rsidRPr="00F77D6D" w:rsidRDefault="00F77D6D" w:rsidP="00F77D6D">
            <w:pPr>
              <w:ind w:firstLineChars="200" w:firstLine="402"/>
              <w:rPr>
                <w:b/>
                <w:bCs/>
              </w:rPr>
            </w:pPr>
            <w:r w:rsidRPr="00F77D6D"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D6D" w:rsidRPr="00F77D6D" w:rsidRDefault="00F77D6D" w:rsidP="00F77D6D">
            <w:pPr>
              <w:jc w:val="center"/>
              <w:rPr>
                <w:b/>
                <w:bCs/>
                <w:sz w:val="18"/>
                <w:szCs w:val="18"/>
              </w:rPr>
            </w:pPr>
            <w:r w:rsidRPr="00F77D6D">
              <w:rPr>
                <w:b/>
                <w:bCs/>
                <w:sz w:val="18"/>
                <w:szCs w:val="18"/>
              </w:rPr>
              <w:t>000 2 02 15001 00 0000 150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D6D" w:rsidRPr="00F77D6D" w:rsidRDefault="00F77D6D" w:rsidP="00F77D6D">
            <w:pPr>
              <w:jc w:val="right"/>
              <w:rPr>
                <w:b/>
                <w:bCs/>
                <w:sz w:val="18"/>
                <w:szCs w:val="18"/>
              </w:rPr>
            </w:pPr>
            <w:r w:rsidRPr="00F77D6D">
              <w:rPr>
                <w:b/>
                <w:bCs/>
                <w:sz w:val="18"/>
                <w:szCs w:val="18"/>
              </w:rPr>
              <w:t>464,5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D6D" w:rsidRPr="00F77D6D" w:rsidRDefault="00F77D6D" w:rsidP="00F77D6D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F77D6D">
              <w:rPr>
                <w:rFonts w:ascii="Book Antiqua" w:hAnsi="Book Antiqua"/>
                <w:color w:val="FF0000"/>
                <w:sz w:val="18"/>
                <w:szCs w:val="18"/>
              </w:rPr>
              <w:t> </w:t>
            </w:r>
          </w:p>
        </w:tc>
      </w:tr>
      <w:tr w:rsidR="00F77D6D" w:rsidRPr="00F77D6D" w:rsidTr="00F77D6D">
        <w:trPr>
          <w:trHeight w:val="420"/>
        </w:trPr>
        <w:tc>
          <w:tcPr>
            <w:tcW w:w="6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D6D" w:rsidRPr="00F77D6D" w:rsidRDefault="00F77D6D" w:rsidP="00F77D6D">
            <w:pPr>
              <w:ind w:firstLineChars="300" w:firstLine="540"/>
              <w:rPr>
                <w:sz w:val="18"/>
                <w:szCs w:val="18"/>
              </w:rPr>
            </w:pPr>
            <w:r w:rsidRPr="00F77D6D">
              <w:rPr>
                <w:sz w:val="18"/>
                <w:szCs w:val="18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D6D" w:rsidRPr="00F77D6D" w:rsidRDefault="00F77D6D" w:rsidP="00F77D6D">
            <w:pPr>
              <w:jc w:val="center"/>
              <w:rPr>
                <w:sz w:val="18"/>
                <w:szCs w:val="18"/>
              </w:rPr>
            </w:pPr>
            <w:r w:rsidRPr="00F77D6D">
              <w:rPr>
                <w:sz w:val="18"/>
                <w:szCs w:val="18"/>
              </w:rPr>
              <w:t>000 2 02 15001 10 0000 150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D6D" w:rsidRPr="00F77D6D" w:rsidRDefault="00F77D6D" w:rsidP="00F77D6D">
            <w:pPr>
              <w:jc w:val="right"/>
              <w:rPr>
                <w:sz w:val="18"/>
                <w:szCs w:val="18"/>
              </w:rPr>
            </w:pPr>
            <w:r w:rsidRPr="00F77D6D">
              <w:rPr>
                <w:sz w:val="18"/>
                <w:szCs w:val="18"/>
              </w:rPr>
              <w:t>464,5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D6D" w:rsidRPr="00F77D6D" w:rsidRDefault="00F77D6D" w:rsidP="00F77D6D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F77D6D">
              <w:rPr>
                <w:rFonts w:ascii="Book Antiqua" w:hAnsi="Book Antiqua"/>
                <w:color w:val="FF0000"/>
                <w:sz w:val="18"/>
                <w:szCs w:val="18"/>
              </w:rPr>
              <w:t> </w:t>
            </w:r>
          </w:p>
        </w:tc>
      </w:tr>
      <w:tr w:rsidR="00F77D6D" w:rsidRPr="00F77D6D" w:rsidTr="00F77D6D">
        <w:trPr>
          <w:trHeight w:val="465"/>
        </w:trPr>
        <w:tc>
          <w:tcPr>
            <w:tcW w:w="6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D6D" w:rsidRPr="00F77D6D" w:rsidRDefault="00F77D6D" w:rsidP="00F77D6D">
            <w:pPr>
              <w:ind w:firstLineChars="100" w:firstLine="201"/>
              <w:rPr>
                <w:b/>
                <w:bCs/>
              </w:rPr>
            </w:pPr>
            <w:r w:rsidRPr="00F77D6D">
              <w:rPr>
                <w:b/>
                <w:bCs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D6D" w:rsidRPr="00F77D6D" w:rsidRDefault="00F77D6D" w:rsidP="00F77D6D">
            <w:pPr>
              <w:jc w:val="center"/>
              <w:rPr>
                <w:b/>
                <w:bCs/>
                <w:sz w:val="18"/>
                <w:szCs w:val="18"/>
              </w:rPr>
            </w:pPr>
            <w:r w:rsidRPr="00F77D6D">
              <w:rPr>
                <w:b/>
                <w:bCs/>
                <w:sz w:val="18"/>
                <w:szCs w:val="18"/>
              </w:rPr>
              <w:t>000 2 02 15002 00 0000 150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D6D" w:rsidRPr="00F77D6D" w:rsidRDefault="00F77D6D" w:rsidP="00F77D6D">
            <w:pPr>
              <w:jc w:val="right"/>
              <w:rPr>
                <w:b/>
                <w:bCs/>
                <w:sz w:val="18"/>
                <w:szCs w:val="18"/>
              </w:rPr>
            </w:pPr>
            <w:r w:rsidRPr="00F77D6D">
              <w:rPr>
                <w:b/>
                <w:bCs/>
                <w:sz w:val="18"/>
                <w:szCs w:val="18"/>
              </w:rPr>
              <w:t>2 171,0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D6D" w:rsidRPr="00F77D6D" w:rsidRDefault="00F77D6D" w:rsidP="00F77D6D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F77D6D">
              <w:rPr>
                <w:rFonts w:ascii="Book Antiqua" w:hAnsi="Book Antiqua"/>
                <w:color w:val="FF0000"/>
                <w:sz w:val="18"/>
                <w:szCs w:val="18"/>
              </w:rPr>
              <w:t> </w:t>
            </w:r>
          </w:p>
        </w:tc>
      </w:tr>
      <w:tr w:rsidR="00F77D6D" w:rsidRPr="00F77D6D" w:rsidTr="00F77D6D">
        <w:trPr>
          <w:trHeight w:val="435"/>
        </w:trPr>
        <w:tc>
          <w:tcPr>
            <w:tcW w:w="6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D6D" w:rsidRPr="00F77D6D" w:rsidRDefault="00F77D6D" w:rsidP="00F77D6D">
            <w:pPr>
              <w:ind w:firstLineChars="300" w:firstLine="540"/>
              <w:rPr>
                <w:sz w:val="18"/>
                <w:szCs w:val="18"/>
              </w:rPr>
            </w:pPr>
            <w:r w:rsidRPr="00F77D6D"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D6D" w:rsidRPr="00F77D6D" w:rsidRDefault="00F77D6D" w:rsidP="00F77D6D">
            <w:pPr>
              <w:jc w:val="center"/>
              <w:rPr>
                <w:sz w:val="18"/>
                <w:szCs w:val="18"/>
              </w:rPr>
            </w:pPr>
            <w:r w:rsidRPr="00F77D6D">
              <w:rPr>
                <w:sz w:val="18"/>
                <w:szCs w:val="18"/>
              </w:rPr>
              <w:t>000 2 02 15002 10 0000 150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D6D" w:rsidRPr="00F77D6D" w:rsidRDefault="00F77D6D" w:rsidP="00F77D6D">
            <w:pPr>
              <w:jc w:val="right"/>
              <w:rPr>
                <w:sz w:val="18"/>
                <w:szCs w:val="18"/>
              </w:rPr>
            </w:pPr>
            <w:r w:rsidRPr="00F77D6D">
              <w:rPr>
                <w:sz w:val="18"/>
                <w:szCs w:val="18"/>
              </w:rPr>
              <w:t>2 171,0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D6D" w:rsidRPr="00F77D6D" w:rsidRDefault="00F77D6D" w:rsidP="00F77D6D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F77D6D">
              <w:rPr>
                <w:rFonts w:ascii="Book Antiqua" w:hAnsi="Book Antiqua"/>
                <w:color w:val="FF0000"/>
                <w:sz w:val="18"/>
                <w:szCs w:val="18"/>
              </w:rPr>
              <w:t> </w:t>
            </w:r>
          </w:p>
        </w:tc>
      </w:tr>
      <w:tr w:rsidR="00F77D6D" w:rsidRPr="00F77D6D" w:rsidTr="00F77D6D">
        <w:trPr>
          <w:trHeight w:val="600"/>
        </w:trPr>
        <w:tc>
          <w:tcPr>
            <w:tcW w:w="6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D6D" w:rsidRPr="00F77D6D" w:rsidRDefault="00F77D6D" w:rsidP="00F77D6D">
            <w:pPr>
              <w:rPr>
                <w:b/>
                <w:bCs/>
                <w:color w:val="000000"/>
              </w:rPr>
            </w:pPr>
            <w:r w:rsidRPr="00F77D6D">
              <w:rPr>
                <w:b/>
                <w:bCs/>
                <w:color w:val="000000"/>
              </w:rPr>
              <w:t xml:space="preserve"> 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D6D" w:rsidRPr="00F77D6D" w:rsidRDefault="00F77D6D" w:rsidP="00F77D6D">
            <w:pPr>
              <w:jc w:val="center"/>
              <w:rPr>
                <w:b/>
                <w:bCs/>
                <w:sz w:val="18"/>
                <w:szCs w:val="18"/>
              </w:rPr>
            </w:pPr>
            <w:r w:rsidRPr="00F77D6D">
              <w:rPr>
                <w:b/>
                <w:bCs/>
                <w:sz w:val="18"/>
                <w:szCs w:val="18"/>
              </w:rPr>
              <w:t>000 2 02 16001 00 0000 150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D6D" w:rsidRPr="00F77D6D" w:rsidRDefault="00F77D6D" w:rsidP="00F77D6D">
            <w:pPr>
              <w:jc w:val="right"/>
              <w:rPr>
                <w:b/>
                <w:bCs/>
                <w:sz w:val="18"/>
                <w:szCs w:val="18"/>
              </w:rPr>
            </w:pPr>
            <w:r w:rsidRPr="00F77D6D">
              <w:rPr>
                <w:b/>
                <w:bCs/>
                <w:sz w:val="18"/>
                <w:szCs w:val="18"/>
              </w:rPr>
              <w:t>4 675,4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D6D" w:rsidRPr="00F77D6D" w:rsidRDefault="00F77D6D" w:rsidP="00F77D6D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F77D6D">
              <w:rPr>
                <w:rFonts w:ascii="Book Antiqua" w:hAnsi="Book Antiqua"/>
                <w:color w:val="FF0000"/>
                <w:sz w:val="18"/>
                <w:szCs w:val="18"/>
              </w:rPr>
              <w:t> </w:t>
            </w:r>
          </w:p>
        </w:tc>
      </w:tr>
      <w:tr w:rsidR="00F77D6D" w:rsidRPr="00F77D6D" w:rsidTr="00F77D6D">
        <w:trPr>
          <w:trHeight w:val="495"/>
        </w:trPr>
        <w:tc>
          <w:tcPr>
            <w:tcW w:w="6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D6D" w:rsidRPr="00F77D6D" w:rsidRDefault="00F77D6D" w:rsidP="00F77D6D">
            <w:pPr>
              <w:ind w:firstLineChars="300" w:firstLine="540"/>
              <w:rPr>
                <w:sz w:val="18"/>
                <w:szCs w:val="18"/>
              </w:rPr>
            </w:pPr>
            <w:r w:rsidRPr="00F77D6D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D6D" w:rsidRPr="00F77D6D" w:rsidRDefault="00F77D6D" w:rsidP="00F77D6D">
            <w:pPr>
              <w:jc w:val="center"/>
              <w:rPr>
                <w:sz w:val="18"/>
                <w:szCs w:val="18"/>
              </w:rPr>
            </w:pPr>
            <w:r w:rsidRPr="00F77D6D">
              <w:rPr>
                <w:sz w:val="18"/>
                <w:szCs w:val="18"/>
              </w:rPr>
              <w:t>000 2 02 16001 10 0000 150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D6D" w:rsidRPr="00F77D6D" w:rsidRDefault="00F77D6D" w:rsidP="00F77D6D">
            <w:pPr>
              <w:jc w:val="right"/>
              <w:rPr>
                <w:sz w:val="18"/>
                <w:szCs w:val="18"/>
              </w:rPr>
            </w:pPr>
            <w:r w:rsidRPr="00F77D6D">
              <w:rPr>
                <w:sz w:val="18"/>
                <w:szCs w:val="18"/>
              </w:rPr>
              <w:t>4 675,4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D6D" w:rsidRPr="00F77D6D" w:rsidRDefault="00F77D6D" w:rsidP="00F77D6D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F77D6D">
              <w:rPr>
                <w:rFonts w:ascii="Book Antiqua" w:hAnsi="Book Antiqua"/>
                <w:color w:val="FF0000"/>
                <w:sz w:val="18"/>
                <w:szCs w:val="18"/>
              </w:rPr>
              <w:t> </w:t>
            </w:r>
          </w:p>
        </w:tc>
      </w:tr>
      <w:tr w:rsidR="00F77D6D" w:rsidRPr="00F77D6D" w:rsidTr="00F77D6D">
        <w:trPr>
          <w:trHeight w:val="499"/>
        </w:trPr>
        <w:tc>
          <w:tcPr>
            <w:tcW w:w="6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7D6D" w:rsidRPr="00F77D6D" w:rsidRDefault="00F77D6D" w:rsidP="00F77D6D">
            <w:pPr>
              <w:ind w:firstLineChars="100" w:firstLine="201"/>
              <w:rPr>
                <w:b/>
                <w:bCs/>
              </w:rPr>
            </w:pPr>
            <w:r w:rsidRPr="00F77D6D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7D6D" w:rsidRPr="00F77D6D" w:rsidRDefault="00F77D6D" w:rsidP="00F77D6D">
            <w:pPr>
              <w:jc w:val="center"/>
              <w:rPr>
                <w:b/>
                <w:bCs/>
                <w:sz w:val="18"/>
                <w:szCs w:val="18"/>
              </w:rPr>
            </w:pPr>
            <w:r w:rsidRPr="00F77D6D">
              <w:rPr>
                <w:b/>
                <w:bCs/>
                <w:sz w:val="18"/>
                <w:szCs w:val="18"/>
              </w:rPr>
              <w:t>000 2 02 20000 00 0000 150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7D6D" w:rsidRPr="00F77D6D" w:rsidRDefault="00F77D6D" w:rsidP="00F77D6D">
            <w:pPr>
              <w:jc w:val="right"/>
              <w:rPr>
                <w:b/>
                <w:bCs/>
                <w:sz w:val="18"/>
                <w:szCs w:val="18"/>
              </w:rPr>
            </w:pPr>
            <w:r w:rsidRPr="00F77D6D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F77D6D" w:rsidRPr="00F77D6D" w:rsidRDefault="00F77D6D" w:rsidP="00F77D6D">
            <w:pPr>
              <w:rPr>
                <w:rFonts w:ascii="Book Antiqua" w:hAnsi="Book Antiqua"/>
                <w:sz w:val="18"/>
                <w:szCs w:val="18"/>
              </w:rPr>
            </w:pPr>
            <w:r w:rsidRPr="00F77D6D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F77D6D" w:rsidRPr="00F77D6D" w:rsidTr="00F77D6D">
        <w:trPr>
          <w:trHeight w:val="499"/>
        </w:trPr>
        <w:tc>
          <w:tcPr>
            <w:tcW w:w="6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D6D" w:rsidRPr="00F77D6D" w:rsidRDefault="00F77D6D" w:rsidP="00F77D6D">
            <w:pPr>
              <w:ind w:firstLineChars="200" w:firstLine="402"/>
              <w:rPr>
                <w:b/>
                <w:bCs/>
              </w:rPr>
            </w:pPr>
            <w:r w:rsidRPr="00F77D6D">
              <w:rPr>
                <w:b/>
                <w:bCs/>
              </w:rPr>
              <w:t>Прочие субсидии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6D" w:rsidRPr="00F77D6D" w:rsidRDefault="00F77D6D" w:rsidP="00F77D6D">
            <w:pPr>
              <w:jc w:val="center"/>
              <w:rPr>
                <w:b/>
                <w:bCs/>
                <w:sz w:val="18"/>
                <w:szCs w:val="18"/>
              </w:rPr>
            </w:pPr>
            <w:r w:rsidRPr="00F77D6D">
              <w:rPr>
                <w:b/>
                <w:bCs/>
                <w:sz w:val="18"/>
                <w:szCs w:val="18"/>
              </w:rPr>
              <w:t>000 2 02 29999 00 0000 150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6D" w:rsidRPr="00F77D6D" w:rsidRDefault="00F77D6D" w:rsidP="00F77D6D">
            <w:pPr>
              <w:jc w:val="right"/>
              <w:rPr>
                <w:b/>
                <w:bCs/>
                <w:sz w:val="18"/>
                <w:szCs w:val="18"/>
              </w:rPr>
            </w:pPr>
            <w:r w:rsidRPr="00F77D6D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D6D" w:rsidRPr="00F77D6D" w:rsidRDefault="00F77D6D" w:rsidP="00F77D6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7D6D" w:rsidRPr="00F77D6D" w:rsidTr="00F77D6D">
        <w:trPr>
          <w:trHeight w:val="390"/>
        </w:trPr>
        <w:tc>
          <w:tcPr>
            <w:tcW w:w="6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D6D" w:rsidRPr="00F77D6D" w:rsidRDefault="00F77D6D" w:rsidP="00F77D6D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F77D6D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D6D" w:rsidRPr="00F77D6D" w:rsidRDefault="00F77D6D" w:rsidP="00F77D6D">
            <w:pPr>
              <w:jc w:val="center"/>
              <w:rPr>
                <w:sz w:val="18"/>
                <w:szCs w:val="18"/>
              </w:rPr>
            </w:pPr>
            <w:r w:rsidRPr="00F77D6D">
              <w:rPr>
                <w:sz w:val="18"/>
                <w:szCs w:val="18"/>
              </w:rPr>
              <w:t>000 2 02 29999 10 0000 150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D6D" w:rsidRPr="00F77D6D" w:rsidRDefault="00F77D6D" w:rsidP="00F77D6D">
            <w:pPr>
              <w:jc w:val="right"/>
              <w:rPr>
                <w:sz w:val="18"/>
                <w:szCs w:val="18"/>
              </w:rPr>
            </w:pPr>
            <w:r w:rsidRPr="00F77D6D">
              <w:rPr>
                <w:sz w:val="18"/>
                <w:szCs w:val="18"/>
              </w:rPr>
              <w:t>200,0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D6D" w:rsidRPr="00F77D6D" w:rsidRDefault="00F77D6D" w:rsidP="00F77D6D">
            <w:pPr>
              <w:rPr>
                <w:rFonts w:ascii="Book Antiqua" w:hAnsi="Book Antiqua"/>
                <w:sz w:val="18"/>
                <w:szCs w:val="18"/>
              </w:rPr>
            </w:pPr>
            <w:r w:rsidRPr="00F77D6D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F77D6D" w:rsidRPr="00F77D6D" w:rsidTr="00F77D6D">
        <w:trPr>
          <w:trHeight w:val="499"/>
        </w:trPr>
        <w:tc>
          <w:tcPr>
            <w:tcW w:w="6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77D6D" w:rsidRPr="00F77D6D" w:rsidRDefault="00F77D6D" w:rsidP="00F77D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7D6D">
              <w:rPr>
                <w:b/>
                <w:bCs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7D6D" w:rsidRPr="00F77D6D" w:rsidRDefault="00F77D6D" w:rsidP="00F77D6D">
            <w:pPr>
              <w:jc w:val="center"/>
              <w:rPr>
                <w:b/>
                <w:bCs/>
                <w:sz w:val="18"/>
                <w:szCs w:val="18"/>
              </w:rPr>
            </w:pPr>
            <w:r w:rsidRPr="00F77D6D">
              <w:rPr>
                <w:b/>
                <w:bCs/>
                <w:sz w:val="18"/>
                <w:szCs w:val="18"/>
              </w:rPr>
              <w:t>000 2 02 30000 00 0000 150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7D6D" w:rsidRPr="00F77D6D" w:rsidRDefault="00F77D6D" w:rsidP="00F77D6D">
            <w:pPr>
              <w:jc w:val="right"/>
              <w:rPr>
                <w:b/>
                <w:bCs/>
                <w:sz w:val="18"/>
                <w:szCs w:val="18"/>
              </w:rPr>
            </w:pPr>
            <w:r w:rsidRPr="00F77D6D">
              <w:rPr>
                <w:b/>
                <w:bCs/>
                <w:sz w:val="18"/>
                <w:szCs w:val="18"/>
              </w:rPr>
              <w:t>164,0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F77D6D" w:rsidRPr="00F77D6D" w:rsidRDefault="00F77D6D" w:rsidP="00F77D6D">
            <w:pPr>
              <w:rPr>
                <w:rFonts w:ascii="Book Antiqua" w:hAnsi="Book Antiqua"/>
                <w:sz w:val="18"/>
                <w:szCs w:val="18"/>
              </w:rPr>
            </w:pPr>
            <w:r w:rsidRPr="00F77D6D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F77D6D" w:rsidRPr="00F77D6D" w:rsidTr="00F77D6D">
        <w:trPr>
          <w:trHeight w:val="465"/>
        </w:trPr>
        <w:tc>
          <w:tcPr>
            <w:tcW w:w="6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D6D" w:rsidRPr="00F77D6D" w:rsidRDefault="00F77D6D" w:rsidP="00F77D6D">
            <w:pPr>
              <w:ind w:firstLineChars="200" w:firstLine="402"/>
              <w:rPr>
                <w:b/>
                <w:bCs/>
              </w:rPr>
            </w:pPr>
            <w:r w:rsidRPr="00F77D6D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D6D" w:rsidRPr="00F77D6D" w:rsidRDefault="00F77D6D" w:rsidP="00F77D6D">
            <w:pPr>
              <w:jc w:val="center"/>
              <w:rPr>
                <w:b/>
                <w:bCs/>
                <w:sz w:val="18"/>
                <w:szCs w:val="18"/>
              </w:rPr>
            </w:pPr>
            <w:r w:rsidRPr="00F77D6D">
              <w:rPr>
                <w:b/>
                <w:bCs/>
                <w:sz w:val="18"/>
                <w:szCs w:val="18"/>
              </w:rPr>
              <w:t>000 2 02 30024 00 0000 150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D6D" w:rsidRPr="00F77D6D" w:rsidRDefault="00F77D6D" w:rsidP="00F77D6D">
            <w:pPr>
              <w:jc w:val="right"/>
              <w:rPr>
                <w:b/>
                <w:bCs/>
                <w:sz w:val="18"/>
                <w:szCs w:val="18"/>
              </w:rPr>
            </w:pPr>
            <w:r w:rsidRPr="00F77D6D">
              <w:rPr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D6D" w:rsidRPr="00F77D6D" w:rsidRDefault="00F77D6D" w:rsidP="00F77D6D">
            <w:pPr>
              <w:rPr>
                <w:rFonts w:ascii="Book Antiqua" w:hAnsi="Book Antiqua"/>
                <w:sz w:val="18"/>
                <w:szCs w:val="18"/>
              </w:rPr>
            </w:pPr>
            <w:r w:rsidRPr="00F77D6D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F77D6D" w:rsidRPr="00F77D6D" w:rsidTr="00F77D6D">
        <w:trPr>
          <w:trHeight w:val="450"/>
        </w:trPr>
        <w:tc>
          <w:tcPr>
            <w:tcW w:w="6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D6D" w:rsidRPr="00F77D6D" w:rsidRDefault="00F77D6D" w:rsidP="00F77D6D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F77D6D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D6D" w:rsidRPr="00F77D6D" w:rsidRDefault="00F77D6D" w:rsidP="00F77D6D">
            <w:pPr>
              <w:jc w:val="center"/>
              <w:rPr>
                <w:sz w:val="18"/>
                <w:szCs w:val="18"/>
              </w:rPr>
            </w:pPr>
            <w:r w:rsidRPr="00F77D6D">
              <w:rPr>
                <w:sz w:val="18"/>
                <w:szCs w:val="18"/>
              </w:rPr>
              <w:t>000 2 02 30024 10 0000 150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D6D" w:rsidRPr="00F77D6D" w:rsidRDefault="00F77D6D" w:rsidP="00F77D6D">
            <w:pPr>
              <w:jc w:val="right"/>
              <w:rPr>
                <w:sz w:val="18"/>
                <w:szCs w:val="18"/>
              </w:rPr>
            </w:pPr>
            <w:r w:rsidRPr="00F77D6D">
              <w:rPr>
                <w:sz w:val="18"/>
                <w:szCs w:val="18"/>
              </w:rPr>
              <w:t>0,7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D6D" w:rsidRPr="00F77D6D" w:rsidRDefault="00F77D6D" w:rsidP="00F77D6D">
            <w:pPr>
              <w:rPr>
                <w:rFonts w:ascii="Book Antiqua" w:hAnsi="Book Antiqua"/>
                <w:sz w:val="18"/>
                <w:szCs w:val="18"/>
              </w:rPr>
            </w:pPr>
            <w:r w:rsidRPr="00F77D6D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F77D6D" w:rsidRPr="00F77D6D" w:rsidTr="00F77D6D">
        <w:trPr>
          <w:trHeight w:val="525"/>
        </w:trPr>
        <w:tc>
          <w:tcPr>
            <w:tcW w:w="6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D6D" w:rsidRPr="00F77D6D" w:rsidRDefault="00F77D6D" w:rsidP="00F77D6D">
            <w:pPr>
              <w:ind w:firstLineChars="300" w:firstLine="602"/>
              <w:rPr>
                <w:b/>
                <w:bCs/>
                <w:color w:val="000000"/>
              </w:rPr>
            </w:pPr>
            <w:r w:rsidRPr="00F77D6D">
              <w:rPr>
                <w:b/>
                <w:bCs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D6D" w:rsidRPr="00F77D6D" w:rsidRDefault="00F77D6D" w:rsidP="00F77D6D">
            <w:pPr>
              <w:jc w:val="center"/>
              <w:rPr>
                <w:b/>
                <w:bCs/>
                <w:sz w:val="18"/>
                <w:szCs w:val="18"/>
              </w:rPr>
            </w:pPr>
            <w:r w:rsidRPr="00F77D6D">
              <w:rPr>
                <w:b/>
                <w:bCs/>
                <w:sz w:val="18"/>
                <w:szCs w:val="18"/>
              </w:rPr>
              <w:t>000 2 02 35118 00 0000 150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D6D" w:rsidRPr="00F77D6D" w:rsidRDefault="00F77D6D" w:rsidP="00F77D6D">
            <w:pPr>
              <w:jc w:val="right"/>
              <w:rPr>
                <w:b/>
                <w:bCs/>
                <w:sz w:val="18"/>
                <w:szCs w:val="18"/>
              </w:rPr>
            </w:pPr>
            <w:r w:rsidRPr="00F77D6D">
              <w:rPr>
                <w:b/>
                <w:bCs/>
                <w:sz w:val="18"/>
                <w:szCs w:val="18"/>
              </w:rPr>
              <w:t>163,3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D6D" w:rsidRPr="00F77D6D" w:rsidRDefault="00F77D6D" w:rsidP="00F77D6D">
            <w:pPr>
              <w:rPr>
                <w:rFonts w:ascii="Book Antiqua" w:hAnsi="Book Antiqua"/>
                <w:sz w:val="18"/>
                <w:szCs w:val="18"/>
              </w:rPr>
            </w:pPr>
            <w:r w:rsidRPr="00F77D6D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F77D6D" w:rsidRPr="00F77D6D" w:rsidTr="00F77D6D">
        <w:trPr>
          <w:trHeight w:val="540"/>
        </w:trPr>
        <w:tc>
          <w:tcPr>
            <w:tcW w:w="6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D6D" w:rsidRPr="00F77D6D" w:rsidRDefault="00F77D6D" w:rsidP="00F77D6D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F77D6D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D6D" w:rsidRPr="00F77D6D" w:rsidRDefault="00F77D6D" w:rsidP="00F77D6D">
            <w:pPr>
              <w:jc w:val="center"/>
              <w:rPr>
                <w:sz w:val="18"/>
                <w:szCs w:val="18"/>
              </w:rPr>
            </w:pPr>
            <w:r w:rsidRPr="00F77D6D">
              <w:rPr>
                <w:sz w:val="18"/>
                <w:szCs w:val="18"/>
              </w:rPr>
              <w:t>000 2 02 35118 10 0000 150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D6D" w:rsidRPr="00F77D6D" w:rsidRDefault="00F77D6D" w:rsidP="00F77D6D">
            <w:pPr>
              <w:jc w:val="right"/>
              <w:rPr>
                <w:sz w:val="18"/>
                <w:szCs w:val="18"/>
              </w:rPr>
            </w:pPr>
            <w:r w:rsidRPr="00F77D6D">
              <w:rPr>
                <w:sz w:val="18"/>
                <w:szCs w:val="18"/>
              </w:rPr>
              <w:t>163,3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D6D" w:rsidRPr="00F77D6D" w:rsidRDefault="00F77D6D" w:rsidP="00F77D6D">
            <w:pPr>
              <w:rPr>
                <w:rFonts w:ascii="Book Antiqua" w:hAnsi="Book Antiqua"/>
                <w:sz w:val="18"/>
                <w:szCs w:val="18"/>
              </w:rPr>
            </w:pPr>
            <w:r w:rsidRPr="00F77D6D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F77D6D" w:rsidRPr="00F77D6D" w:rsidTr="00F77D6D">
        <w:trPr>
          <w:trHeight w:val="570"/>
        </w:trPr>
        <w:tc>
          <w:tcPr>
            <w:tcW w:w="6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7D6D" w:rsidRPr="00F77D6D" w:rsidRDefault="00F77D6D" w:rsidP="00F77D6D">
            <w:pPr>
              <w:rPr>
                <w:b/>
                <w:bCs/>
                <w:sz w:val="24"/>
                <w:szCs w:val="24"/>
              </w:rPr>
            </w:pPr>
            <w:r w:rsidRPr="00F77D6D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7D6D" w:rsidRPr="00F77D6D" w:rsidRDefault="00F77D6D" w:rsidP="00F77D6D">
            <w:pPr>
              <w:jc w:val="right"/>
              <w:rPr>
                <w:b/>
                <w:bCs/>
                <w:sz w:val="24"/>
                <w:szCs w:val="24"/>
              </w:rPr>
            </w:pPr>
            <w:r w:rsidRPr="00F77D6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7D6D" w:rsidRPr="00F77D6D" w:rsidRDefault="00F77D6D" w:rsidP="00F77D6D">
            <w:pPr>
              <w:jc w:val="right"/>
              <w:rPr>
                <w:b/>
                <w:bCs/>
                <w:sz w:val="24"/>
                <w:szCs w:val="24"/>
              </w:rPr>
            </w:pPr>
            <w:r w:rsidRPr="00F77D6D">
              <w:rPr>
                <w:b/>
                <w:bCs/>
                <w:sz w:val="24"/>
                <w:szCs w:val="24"/>
              </w:rPr>
              <w:t>8 103,4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D6D" w:rsidRPr="00F77D6D" w:rsidRDefault="00F77D6D" w:rsidP="00F77D6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D1AD5" w:rsidRDefault="005D1AD5" w:rsidP="005D1AD5">
      <w:pPr>
        <w:jc w:val="both"/>
        <w:rPr>
          <w:sz w:val="18"/>
          <w:szCs w:val="18"/>
        </w:rPr>
      </w:pPr>
    </w:p>
    <w:p w:rsidR="005D1AD5" w:rsidRDefault="005D1AD5" w:rsidP="005D1AD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Приложение№ 2 к решению </w:t>
      </w:r>
      <w:proofErr w:type="spellStart"/>
      <w:r>
        <w:rPr>
          <w:sz w:val="18"/>
          <w:szCs w:val="18"/>
        </w:rPr>
        <w:t>Думы</w:t>
      </w:r>
      <w:r w:rsidRPr="005D1AD5">
        <w:rPr>
          <w:sz w:val="18"/>
          <w:szCs w:val="18"/>
        </w:rPr>
        <w:t>Брусничного</w:t>
      </w:r>
      <w:proofErr w:type="spellEnd"/>
      <w:r w:rsidRPr="005D1AD5">
        <w:rPr>
          <w:sz w:val="18"/>
          <w:szCs w:val="18"/>
        </w:rPr>
        <w:t xml:space="preserve"> сельского </w:t>
      </w:r>
      <w:r>
        <w:rPr>
          <w:sz w:val="18"/>
          <w:szCs w:val="18"/>
        </w:rPr>
        <w:t xml:space="preserve">поселения </w:t>
      </w:r>
      <w:proofErr w:type="spellStart"/>
      <w:r>
        <w:rPr>
          <w:sz w:val="18"/>
          <w:szCs w:val="18"/>
        </w:rPr>
        <w:t>Нижнеилимского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района</w:t>
      </w:r>
      <w:proofErr w:type="gramStart"/>
      <w:r>
        <w:rPr>
          <w:sz w:val="18"/>
          <w:szCs w:val="18"/>
        </w:rPr>
        <w:t>"О</w:t>
      </w:r>
      <w:proofErr w:type="spellEnd"/>
      <w:proofErr w:type="gramEnd"/>
      <w:r>
        <w:rPr>
          <w:sz w:val="18"/>
          <w:szCs w:val="18"/>
        </w:rPr>
        <w:t xml:space="preserve"> бюджете Брусничного </w:t>
      </w:r>
      <w:r w:rsidRPr="005D1AD5">
        <w:rPr>
          <w:sz w:val="18"/>
          <w:szCs w:val="18"/>
        </w:rPr>
        <w:t>муниципаль</w:t>
      </w:r>
      <w:r>
        <w:rPr>
          <w:sz w:val="18"/>
          <w:szCs w:val="18"/>
        </w:rPr>
        <w:t xml:space="preserve">ного образования на 2021 год и </w:t>
      </w:r>
      <w:r w:rsidRPr="005D1AD5">
        <w:rPr>
          <w:sz w:val="18"/>
          <w:szCs w:val="18"/>
        </w:rPr>
        <w:t>на пла</w:t>
      </w:r>
      <w:r>
        <w:rPr>
          <w:sz w:val="18"/>
          <w:szCs w:val="18"/>
        </w:rPr>
        <w:t xml:space="preserve">новый период 2022 и 2023 </w:t>
      </w:r>
      <w:proofErr w:type="spellStart"/>
      <w:r>
        <w:rPr>
          <w:sz w:val="18"/>
          <w:szCs w:val="18"/>
        </w:rPr>
        <w:t>годов"от</w:t>
      </w:r>
      <w:proofErr w:type="spellEnd"/>
      <w:r>
        <w:rPr>
          <w:sz w:val="18"/>
          <w:szCs w:val="18"/>
        </w:rPr>
        <w:t xml:space="preserve"> "25   "</w:t>
      </w:r>
      <w:r w:rsidRPr="005D1AD5">
        <w:rPr>
          <w:sz w:val="18"/>
          <w:szCs w:val="18"/>
        </w:rPr>
        <w:t xml:space="preserve">   декабря      2020 года № 58</w:t>
      </w:r>
    </w:p>
    <w:p w:rsidR="005D1AD5" w:rsidRPr="005D1AD5" w:rsidRDefault="005D1AD5" w:rsidP="005D1AD5">
      <w:pPr>
        <w:jc w:val="both"/>
        <w:rPr>
          <w:sz w:val="18"/>
          <w:szCs w:val="18"/>
        </w:rPr>
      </w:pPr>
    </w:p>
    <w:p w:rsidR="005D1AD5" w:rsidRPr="005D1AD5" w:rsidRDefault="005D1AD5" w:rsidP="005D1AD5">
      <w:pPr>
        <w:jc w:val="center"/>
        <w:rPr>
          <w:b/>
          <w:bCs/>
          <w:sz w:val="22"/>
          <w:szCs w:val="32"/>
        </w:rPr>
      </w:pPr>
      <w:r>
        <w:rPr>
          <w:b/>
          <w:bCs/>
          <w:sz w:val="22"/>
          <w:szCs w:val="32"/>
        </w:rPr>
        <w:t xml:space="preserve">ПРОГНОЗИРУЕМЫЕ ДОХОДЫ БЮДЖЕТА </w:t>
      </w:r>
      <w:r w:rsidRPr="005D1AD5">
        <w:rPr>
          <w:b/>
          <w:bCs/>
          <w:sz w:val="22"/>
          <w:szCs w:val="32"/>
        </w:rPr>
        <w:t>БРУСНИЧНОГО МУНИЦИПАЛЬНОГО ОБРАЗОВАНИЯ</w:t>
      </w:r>
      <w:r w:rsidRPr="005D1AD5">
        <w:rPr>
          <w:b/>
          <w:bCs/>
          <w:sz w:val="22"/>
          <w:szCs w:val="32"/>
        </w:rPr>
        <w:br/>
        <w:t>НА ПЛАНОВЫЙ ПЕРИОД 2022</w:t>
      </w:r>
      <w:proofErr w:type="gramStart"/>
      <w:r w:rsidRPr="005D1AD5">
        <w:rPr>
          <w:b/>
          <w:bCs/>
          <w:sz w:val="22"/>
          <w:szCs w:val="32"/>
        </w:rPr>
        <w:t xml:space="preserve"> И</w:t>
      </w:r>
      <w:proofErr w:type="gramEnd"/>
      <w:r w:rsidRPr="005D1AD5">
        <w:rPr>
          <w:b/>
          <w:bCs/>
          <w:sz w:val="22"/>
          <w:szCs w:val="32"/>
        </w:rPr>
        <w:t xml:space="preserve"> 2023 ГОДОВ</w:t>
      </w:r>
    </w:p>
    <w:tbl>
      <w:tblPr>
        <w:tblW w:w="11940" w:type="dxa"/>
        <w:tblInd w:w="93" w:type="dxa"/>
        <w:tblLook w:val="04A0" w:firstRow="1" w:lastRow="0" w:firstColumn="1" w:lastColumn="0" w:noHBand="0" w:noVBand="1"/>
      </w:tblPr>
      <w:tblGrid>
        <w:gridCol w:w="6440"/>
        <w:gridCol w:w="2480"/>
        <w:gridCol w:w="1000"/>
        <w:gridCol w:w="1152"/>
        <w:gridCol w:w="868"/>
      </w:tblGrid>
      <w:tr w:rsidR="005D1AD5" w:rsidRPr="005D1AD5" w:rsidTr="005D1AD5">
        <w:trPr>
          <w:trHeight w:val="28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AD5" w:rsidRPr="005D1AD5" w:rsidRDefault="005D1AD5" w:rsidP="005D1AD5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AD5" w:rsidRPr="005D1AD5" w:rsidRDefault="005D1AD5" w:rsidP="005D1AD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AD5" w:rsidRPr="005D1AD5" w:rsidRDefault="005D1AD5" w:rsidP="005D1AD5">
            <w:pPr>
              <w:jc w:val="right"/>
            </w:pPr>
            <w:r w:rsidRPr="005D1AD5">
              <w:t>тыс. рублей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AD5" w:rsidRPr="005D1AD5" w:rsidRDefault="005D1AD5" w:rsidP="005D1AD5">
            <w:pPr>
              <w:rPr>
                <w:rFonts w:ascii="Book Antiqua" w:hAnsi="Book Antiqua"/>
              </w:rPr>
            </w:pPr>
          </w:p>
        </w:tc>
      </w:tr>
      <w:tr w:rsidR="005D1AD5" w:rsidRPr="005D1AD5" w:rsidTr="005D1AD5">
        <w:trPr>
          <w:trHeight w:val="660"/>
        </w:trPr>
        <w:tc>
          <w:tcPr>
            <w:tcW w:w="6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AD5" w:rsidRPr="005D1AD5" w:rsidRDefault="005D1AD5" w:rsidP="005D1AD5">
            <w:pPr>
              <w:jc w:val="center"/>
              <w:rPr>
                <w:b/>
                <w:bCs/>
                <w:sz w:val="18"/>
                <w:szCs w:val="18"/>
              </w:rPr>
            </w:pPr>
            <w:r w:rsidRPr="005D1AD5">
              <w:rPr>
                <w:b/>
                <w:bCs/>
                <w:sz w:val="18"/>
                <w:szCs w:val="18"/>
              </w:rPr>
              <w:t>Наименование платежей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AD5" w:rsidRPr="005D1AD5" w:rsidRDefault="005D1AD5" w:rsidP="005D1AD5">
            <w:pPr>
              <w:jc w:val="center"/>
              <w:rPr>
                <w:b/>
                <w:bCs/>
                <w:sz w:val="18"/>
                <w:szCs w:val="18"/>
              </w:rPr>
            </w:pPr>
            <w:r w:rsidRPr="005D1AD5">
              <w:rPr>
                <w:b/>
                <w:bCs/>
                <w:sz w:val="18"/>
                <w:szCs w:val="18"/>
              </w:rPr>
              <w:t xml:space="preserve">Код </w:t>
            </w:r>
            <w:r w:rsidRPr="005D1AD5">
              <w:rPr>
                <w:b/>
                <w:bCs/>
                <w:sz w:val="18"/>
                <w:szCs w:val="18"/>
              </w:rPr>
              <w:br/>
              <w:t>бюджетной классификации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AD5" w:rsidRPr="005D1AD5" w:rsidRDefault="005D1AD5" w:rsidP="005D1AD5">
            <w:pPr>
              <w:jc w:val="center"/>
              <w:rPr>
                <w:b/>
                <w:bCs/>
                <w:sz w:val="18"/>
                <w:szCs w:val="18"/>
              </w:rPr>
            </w:pPr>
            <w:r w:rsidRPr="005D1AD5">
              <w:rPr>
                <w:b/>
                <w:bCs/>
                <w:sz w:val="18"/>
                <w:szCs w:val="18"/>
              </w:rPr>
              <w:t>План на 2022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AD5" w:rsidRPr="005D1AD5" w:rsidRDefault="005D1AD5" w:rsidP="005D1AD5">
            <w:pPr>
              <w:jc w:val="center"/>
              <w:rPr>
                <w:b/>
                <w:bCs/>
                <w:sz w:val="18"/>
                <w:szCs w:val="18"/>
              </w:rPr>
            </w:pPr>
            <w:r w:rsidRPr="005D1AD5">
              <w:rPr>
                <w:b/>
                <w:bCs/>
                <w:sz w:val="18"/>
                <w:szCs w:val="18"/>
              </w:rPr>
              <w:t>План на 2023 год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AD5" w:rsidRPr="005D1AD5" w:rsidRDefault="005D1AD5" w:rsidP="005D1AD5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D1AD5" w:rsidRPr="005D1AD5" w:rsidTr="005D1AD5">
        <w:trPr>
          <w:trHeight w:val="270"/>
        </w:trPr>
        <w:tc>
          <w:tcPr>
            <w:tcW w:w="6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D5" w:rsidRPr="005D1AD5" w:rsidRDefault="005D1AD5" w:rsidP="005D1A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D5" w:rsidRPr="005D1AD5" w:rsidRDefault="005D1AD5" w:rsidP="005D1A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D5" w:rsidRPr="005D1AD5" w:rsidRDefault="005D1AD5" w:rsidP="005D1A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D5" w:rsidRPr="005D1AD5" w:rsidRDefault="005D1AD5" w:rsidP="005D1A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AD5" w:rsidRPr="005D1AD5" w:rsidRDefault="005D1AD5" w:rsidP="005D1AD5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D1AD5" w:rsidRPr="005D1AD5" w:rsidTr="005D1AD5">
        <w:trPr>
          <w:trHeight w:val="54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1AD5" w:rsidRPr="005D1AD5" w:rsidRDefault="005D1AD5" w:rsidP="005D1AD5">
            <w:pPr>
              <w:rPr>
                <w:b/>
                <w:bCs/>
                <w:sz w:val="24"/>
                <w:szCs w:val="24"/>
              </w:rPr>
            </w:pPr>
            <w:r w:rsidRPr="005D1AD5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1AD5" w:rsidRPr="005D1AD5" w:rsidRDefault="005D1AD5" w:rsidP="005D1AD5">
            <w:pPr>
              <w:jc w:val="center"/>
              <w:rPr>
                <w:b/>
                <w:bCs/>
                <w:sz w:val="18"/>
                <w:szCs w:val="18"/>
              </w:rPr>
            </w:pPr>
            <w:r w:rsidRPr="005D1AD5">
              <w:rPr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b/>
                <w:bCs/>
                <w:sz w:val="24"/>
                <w:szCs w:val="24"/>
              </w:rPr>
            </w:pPr>
            <w:r w:rsidRPr="005D1AD5">
              <w:rPr>
                <w:b/>
                <w:bCs/>
                <w:sz w:val="24"/>
                <w:szCs w:val="24"/>
              </w:rPr>
              <w:t>443,8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b/>
                <w:bCs/>
                <w:sz w:val="24"/>
                <w:szCs w:val="24"/>
              </w:rPr>
            </w:pPr>
            <w:r w:rsidRPr="005D1AD5">
              <w:rPr>
                <w:b/>
                <w:bCs/>
                <w:sz w:val="24"/>
                <w:szCs w:val="24"/>
              </w:rPr>
              <w:t>478,7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AD5" w:rsidRPr="005D1AD5" w:rsidRDefault="005D1AD5" w:rsidP="005D1AD5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D1AD5" w:rsidRPr="005D1AD5" w:rsidTr="005D1AD5">
        <w:trPr>
          <w:trHeight w:val="42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1AD5" w:rsidRPr="005D1AD5" w:rsidRDefault="005D1AD5" w:rsidP="005D1AD5">
            <w:pPr>
              <w:rPr>
                <w:b/>
                <w:bCs/>
              </w:rPr>
            </w:pPr>
            <w:r w:rsidRPr="005D1AD5">
              <w:rPr>
                <w:b/>
                <w:bCs/>
              </w:rPr>
              <w:t>НАЛОГОВЫЕ  ДОХОДЫ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1AD5" w:rsidRPr="005D1AD5" w:rsidRDefault="005D1AD5" w:rsidP="005D1AD5">
            <w:pPr>
              <w:jc w:val="center"/>
              <w:rPr>
                <w:b/>
                <w:bCs/>
                <w:sz w:val="18"/>
                <w:szCs w:val="18"/>
              </w:rPr>
            </w:pPr>
            <w:r w:rsidRPr="005D1AD5">
              <w:rPr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b/>
                <w:bCs/>
              </w:rPr>
            </w:pPr>
            <w:r w:rsidRPr="005D1AD5">
              <w:rPr>
                <w:b/>
                <w:bCs/>
              </w:rPr>
              <w:t>443,8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b/>
                <w:bCs/>
              </w:rPr>
            </w:pPr>
            <w:r w:rsidRPr="005D1AD5">
              <w:rPr>
                <w:b/>
                <w:bCs/>
              </w:rPr>
              <w:t>478,7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AD5" w:rsidRPr="005D1AD5" w:rsidRDefault="005D1AD5" w:rsidP="005D1AD5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5D1AD5" w:rsidRPr="005D1AD5" w:rsidTr="005D1AD5">
        <w:trPr>
          <w:trHeight w:val="499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1AD5" w:rsidRPr="005D1AD5" w:rsidRDefault="005D1AD5" w:rsidP="005D1AD5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5D1AD5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1AD5" w:rsidRPr="005D1AD5" w:rsidRDefault="005D1AD5" w:rsidP="005D1AD5">
            <w:pPr>
              <w:jc w:val="center"/>
              <w:rPr>
                <w:b/>
                <w:bCs/>
                <w:sz w:val="18"/>
                <w:szCs w:val="18"/>
              </w:rPr>
            </w:pPr>
            <w:r w:rsidRPr="005D1AD5">
              <w:rPr>
                <w:b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b/>
                <w:bCs/>
                <w:sz w:val="18"/>
                <w:szCs w:val="18"/>
              </w:rPr>
            </w:pPr>
            <w:r w:rsidRPr="005D1AD5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b/>
                <w:bCs/>
                <w:sz w:val="18"/>
                <w:szCs w:val="18"/>
              </w:rPr>
            </w:pPr>
            <w:r w:rsidRPr="005D1AD5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AD5" w:rsidRPr="005D1AD5" w:rsidRDefault="005D1AD5" w:rsidP="005D1AD5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</w:tr>
      <w:tr w:rsidR="005D1AD5" w:rsidRPr="005D1AD5" w:rsidTr="005D1AD5">
        <w:trPr>
          <w:trHeight w:val="402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D5" w:rsidRPr="005D1AD5" w:rsidRDefault="005D1AD5" w:rsidP="005D1AD5">
            <w:pPr>
              <w:ind w:firstLineChars="200" w:firstLine="400"/>
            </w:pPr>
            <w:r w:rsidRPr="005D1AD5">
              <w:t>Налог на доходы физических лиц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D5" w:rsidRPr="005D1AD5" w:rsidRDefault="005D1AD5" w:rsidP="005D1AD5">
            <w:pPr>
              <w:jc w:val="center"/>
              <w:rPr>
                <w:sz w:val="18"/>
                <w:szCs w:val="18"/>
              </w:rPr>
            </w:pPr>
            <w:r w:rsidRPr="005D1AD5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sz w:val="18"/>
                <w:szCs w:val="18"/>
              </w:rPr>
            </w:pPr>
            <w:r w:rsidRPr="005D1AD5">
              <w:rPr>
                <w:sz w:val="18"/>
                <w:szCs w:val="18"/>
              </w:rPr>
              <w:t>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sz w:val="18"/>
                <w:szCs w:val="18"/>
              </w:rPr>
            </w:pPr>
            <w:r w:rsidRPr="005D1AD5">
              <w:rPr>
                <w:sz w:val="18"/>
                <w:szCs w:val="18"/>
              </w:rPr>
              <w:t>60,0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1AD5" w:rsidRPr="005D1AD5" w:rsidRDefault="005D1AD5" w:rsidP="005D1AD5">
            <w:pPr>
              <w:rPr>
                <w:rFonts w:ascii="Book Antiqua" w:hAnsi="Book Antiqua"/>
                <w:sz w:val="18"/>
                <w:szCs w:val="18"/>
              </w:rPr>
            </w:pPr>
            <w:r w:rsidRPr="005D1AD5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5D1AD5" w:rsidRPr="005D1AD5" w:rsidTr="005D1AD5">
        <w:trPr>
          <w:trHeight w:val="499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1AD5" w:rsidRPr="005D1AD5" w:rsidRDefault="005D1AD5" w:rsidP="005D1AD5">
            <w:pPr>
              <w:ind w:firstLineChars="100" w:firstLine="201"/>
              <w:rPr>
                <w:b/>
                <w:bCs/>
              </w:rPr>
            </w:pPr>
            <w:r w:rsidRPr="005D1AD5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1AD5" w:rsidRPr="005D1AD5" w:rsidRDefault="005D1AD5" w:rsidP="005D1AD5">
            <w:pPr>
              <w:jc w:val="center"/>
              <w:rPr>
                <w:b/>
                <w:bCs/>
                <w:sz w:val="18"/>
                <w:szCs w:val="18"/>
              </w:rPr>
            </w:pPr>
            <w:r w:rsidRPr="005D1AD5">
              <w:rPr>
                <w:b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b/>
                <w:bCs/>
                <w:sz w:val="18"/>
                <w:szCs w:val="18"/>
              </w:rPr>
            </w:pPr>
            <w:r w:rsidRPr="005D1AD5">
              <w:rPr>
                <w:b/>
                <w:bCs/>
                <w:sz w:val="18"/>
                <w:szCs w:val="18"/>
              </w:rPr>
              <w:t>385,8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b/>
                <w:bCs/>
                <w:sz w:val="18"/>
                <w:szCs w:val="18"/>
              </w:rPr>
            </w:pPr>
            <w:r w:rsidRPr="005D1AD5">
              <w:rPr>
                <w:b/>
                <w:bCs/>
                <w:sz w:val="18"/>
                <w:szCs w:val="18"/>
              </w:rPr>
              <w:t>410,7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AD5" w:rsidRPr="005D1AD5" w:rsidRDefault="005D1AD5" w:rsidP="005D1AD5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D1AD5" w:rsidRPr="005D1AD5" w:rsidTr="005D1AD5">
        <w:trPr>
          <w:trHeight w:val="402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D5" w:rsidRPr="005D1AD5" w:rsidRDefault="005D1AD5" w:rsidP="005D1AD5">
            <w:pPr>
              <w:ind w:firstLineChars="200" w:firstLine="400"/>
            </w:pPr>
            <w:r w:rsidRPr="005D1AD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D5" w:rsidRPr="005D1AD5" w:rsidRDefault="005D1AD5" w:rsidP="005D1AD5">
            <w:pPr>
              <w:jc w:val="center"/>
              <w:rPr>
                <w:sz w:val="18"/>
                <w:szCs w:val="18"/>
              </w:rPr>
            </w:pPr>
            <w:r w:rsidRPr="005D1AD5">
              <w:rPr>
                <w:sz w:val="18"/>
                <w:szCs w:val="18"/>
              </w:rPr>
              <w:t>000 1 03 02000 01 0000 110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sz w:val="18"/>
                <w:szCs w:val="18"/>
              </w:rPr>
            </w:pPr>
            <w:r w:rsidRPr="005D1AD5">
              <w:rPr>
                <w:sz w:val="18"/>
                <w:szCs w:val="18"/>
              </w:rPr>
              <w:t>385,8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sz w:val="18"/>
                <w:szCs w:val="18"/>
              </w:rPr>
            </w:pPr>
            <w:r w:rsidRPr="005D1AD5">
              <w:rPr>
                <w:sz w:val="18"/>
                <w:szCs w:val="18"/>
              </w:rPr>
              <w:t>410,7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1AD5" w:rsidRPr="005D1AD5" w:rsidRDefault="005D1AD5" w:rsidP="005D1AD5">
            <w:pPr>
              <w:rPr>
                <w:rFonts w:ascii="Book Antiqua" w:hAnsi="Book Antiqua"/>
                <w:sz w:val="18"/>
                <w:szCs w:val="18"/>
              </w:rPr>
            </w:pPr>
            <w:r w:rsidRPr="005D1AD5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5D1AD5" w:rsidRPr="005D1AD5" w:rsidTr="005D1AD5">
        <w:trPr>
          <w:trHeight w:val="499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1AD5" w:rsidRPr="005D1AD5" w:rsidRDefault="005D1AD5" w:rsidP="005D1AD5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5D1AD5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1AD5" w:rsidRPr="005D1AD5" w:rsidRDefault="005D1AD5" w:rsidP="005D1AD5">
            <w:pPr>
              <w:jc w:val="center"/>
              <w:rPr>
                <w:b/>
                <w:bCs/>
                <w:sz w:val="18"/>
                <w:szCs w:val="18"/>
              </w:rPr>
            </w:pPr>
            <w:r w:rsidRPr="005D1AD5">
              <w:rPr>
                <w:b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b/>
                <w:bCs/>
                <w:sz w:val="18"/>
                <w:szCs w:val="18"/>
              </w:rPr>
            </w:pPr>
            <w:r w:rsidRPr="005D1AD5">
              <w:rPr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b/>
                <w:bCs/>
                <w:sz w:val="18"/>
                <w:szCs w:val="18"/>
              </w:rPr>
            </w:pPr>
            <w:r w:rsidRPr="005D1AD5">
              <w:rPr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AD5" w:rsidRPr="005D1AD5" w:rsidRDefault="005D1AD5" w:rsidP="005D1AD5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D1AD5" w:rsidRPr="005D1AD5" w:rsidTr="005D1AD5">
        <w:trPr>
          <w:trHeight w:val="402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D5" w:rsidRPr="005D1AD5" w:rsidRDefault="005D1AD5" w:rsidP="005D1AD5">
            <w:pPr>
              <w:ind w:firstLineChars="200" w:firstLine="400"/>
            </w:pPr>
            <w:r w:rsidRPr="005D1AD5">
              <w:t>Налог на имущество физических лиц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D5" w:rsidRPr="005D1AD5" w:rsidRDefault="005D1AD5" w:rsidP="005D1AD5">
            <w:pPr>
              <w:jc w:val="center"/>
              <w:rPr>
                <w:sz w:val="18"/>
                <w:szCs w:val="18"/>
              </w:rPr>
            </w:pPr>
            <w:r w:rsidRPr="005D1AD5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sz w:val="18"/>
                <w:szCs w:val="18"/>
              </w:rPr>
            </w:pPr>
            <w:r w:rsidRPr="005D1AD5">
              <w:rPr>
                <w:sz w:val="18"/>
                <w:szCs w:val="18"/>
              </w:rPr>
              <w:t>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sz w:val="18"/>
                <w:szCs w:val="18"/>
              </w:rPr>
            </w:pPr>
            <w:r w:rsidRPr="005D1AD5">
              <w:rPr>
                <w:sz w:val="18"/>
                <w:szCs w:val="18"/>
              </w:rPr>
              <w:t>7,0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1AD5" w:rsidRPr="005D1AD5" w:rsidRDefault="005D1AD5" w:rsidP="005D1AD5">
            <w:pPr>
              <w:rPr>
                <w:rFonts w:ascii="Book Antiqua" w:hAnsi="Book Antiqua"/>
                <w:sz w:val="18"/>
                <w:szCs w:val="18"/>
              </w:rPr>
            </w:pPr>
            <w:r w:rsidRPr="005D1AD5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5D1AD5" w:rsidRPr="005D1AD5" w:rsidTr="005D1AD5">
        <w:trPr>
          <w:trHeight w:val="499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1AD5" w:rsidRPr="005D1AD5" w:rsidRDefault="005D1AD5" w:rsidP="005D1AD5">
            <w:pPr>
              <w:rPr>
                <w:b/>
                <w:bCs/>
                <w:sz w:val="18"/>
                <w:szCs w:val="18"/>
              </w:rPr>
            </w:pPr>
            <w:r w:rsidRPr="005D1AD5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1AD5" w:rsidRPr="005D1AD5" w:rsidRDefault="005D1AD5" w:rsidP="005D1AD5">
            <w:pPr>
              <w:jc w:val="center"/>
              <w:rPr>
                <w:b/>
                <w:bCs/>
                <w:sz w:val="18"/>
                <w:szCs w:val="18"/>
              </w:rPr>
            </w:pPr>
            <w:r w:rsidRPr="005D1AD5">
              <w:rPr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b/>
                <w:bCs/>
                <w:sz w:val="18"/>
                <w:szCs w:val="18"/>
              </w:rPr>
            </w:pPr>
            <w:r w:rsidRPr="005D1AD5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b/>
                <w:bCs/>
                <w:sz w:val="18"/>
                <w:szCs w:val="18"/>
              </w:rPr>
            </w:pPr>
            <w:r w:rsidRPr="005D1AD5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5D1AD5" w:rsidRPr="005D1AD5" w:rsidRDefault="005D1AD5" w:rsidP="005D1AD5">
            <w:pPr>
              <w:rPr>
                <w:rFonts w:ascii="Book Antiqua" w:hAnsi="Book Antiqua"/>
                <w:sz w:val="18"/>
                <w:szCs w:val="18"/>
              </w:rPr>
            </w:pPr>
            <w:r w:rsidRPr="005D1AD5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5D1AD5" w:rsidRPr="005D1AD5" w:rsidTr="005D1AD5">
        <w:trPr>
          <w:trHeight w:val="64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D5" w:rsidRPr="005D1AD5" w:rsidRDefault="005D1AD5" w:rsidP="005D1AD5">
            <w:pPr>
              <w:rPr>
                <w:sz w:val="18"/>
                <w:szCs w:val="18"/>
              </w:rPr>
            </w:pPr>
            <w:r w:rsidRPr="005D1AD5"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AD5" w:rsidRPr="005D1AD5" w:rsidRDefault="005D1AD5" w:rsidP="005D1AD5">
            <w:pPr>
              <w:jc w:val="center"/>
              <w:rPr>
                <w:sz w:val="18"/>
                <w:szCs w:val="18"/>
              </w:rPr>
            </w:pPr>
            <w:r w:rsidRPr="005D1AD5">
              <w:rPr>
                <w:sz w:val="18"/>
                <w:szCs w:val="18"/>
              </w:rPr>
              <w:t>000 1 08 04000 01 0000 110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sz w:val="18"/>
                <w:szCs w:val="18"/>
              </w:rPr>
            </w:pPr>
            <w:r w:rsidRPr="005D1AD5">
              <w:rPr>
                <w:sz w:val="18"/>
                <w:szCs w:val="18"/>
              </w:rPr>
              <w:t>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sz w:val="18"/>
                <w:szCs w:val="18"/>
              </w:rPr>
            </w:pPr>
            <w:r w:rsidRPr="005D1AD5">
              <w:rPr>
                <w:sz w:val="18"/>
                <w:szCs w:val="18"/>
              </w:rPr>
              <w:t>1,0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1AD5" w:rsidRPr="005D1AD5" w:rsidRDefault="005D1AD5" w:rsidP="005D1AD5">
            <w:pPr>
              <w:rPr>
                <w:rFonts w:ascii="Book Antiqua" w:hAnsi="Book Antiqua"/>
                <w:sz w:val="18"/>
                <w:szCs w:val="18"/>
              </w:rPr>
            </w:pPr>
            <w:r w:rsidRPr="005D1AD5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5D1AD5" w:rsidRPr="005D1AD5" w:rsidTr="005D1AD5">
        <w:trPr>
          <w:trHeight w:val="63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1AD5" w:rsidRPr="005D1AD5" w:rsidRDefault="005D1AD5" w:rsidP="005D1AD5">
            <w:pPr>
              <w:rPr>
                <w:b/>
                <w:bCs/>
                <w:sz w:val="24"/>
                <w:szCs w:val="24"/>
              </w:rPr>
            </w:pPr>
            <w:r w:rsidRPr="005D1AD5">
              <w:rPr>
                <w:b/>
                <w:bCs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1AD5" w:rsidRPr="005D1AD5" w:rsidRDefault="005D1AD5" w:rsidP="005D1AD5">
            <w:pPr>
              <w:jc w:val="center"/>
              <w:rPr>
                <w:b/>
                <w:bCs/>
                <w:sz w:val="18"/>
                <w:szCs w:val="18"/>
              </w:rPr>
            </w:pPr>
            <w:r w:rsidRPr="005D1AD5">
              <w:rPr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b/>
                <w:bCs/>
                <w:sz w:val="24"/>
                <w:szCs w:val="24"/>
              </w:rPr>
            </w:pPr>
            <w:r w:rsidRPr="005D1AD5">
              <w:rPr>
                <w:b/>
                <w:bCs/>
                <w:sz w:val="24"/>
                <w:szCs w:val="24"/>
              </w:rPr>
              <w:t>5 203,4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b/>
                <w:bCs/>
                <w:sz w:val="24"/>
                <w:szCs w:val="24"/>
              </w:rPr>
            </w:pPr>
            <w:r w:rsidRPr="005D1AD5">
              <w:rPr>
                <w:b/>
                <w:bCs/>
                <w:sz w:val="24"/>
                <w:szCs w:val="24"/>
              </w:rPr>
              <w:t>5 061,8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AD5" w:rsidRPr="005D1AD5" w:rsidRDefault="005D1AD5" w:rsidP="005D1AD5">
            <w:pPr>
              <w:rPr>
                <w:rFonts w:ascii="Book Antiqua" w:hAnsi="Book Antiqua"/>
              </w:rPr>
            </w:pPr>
          </w:p>
        </w:tc>
      </w:tr>
      <w:tr w:rsidR="005D1AD5" w:rsidRPr="005D1AD5" w:rsidTr="005D1AD5">
        <w:trPr>
          <w:trHeight w:val="66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1AD5" w:rsidRPr="005D1AD5" w:rsidRDefault="005D1AD5" w:rsidP="005D1AD5">
            <w:pPr>
              <w:rPr>
                <w:b/>
                <w:bCs/>
                <w:sz w:val="22"/>
                <w:szCs w:val="22"/>
              </w:rPr>
            </w:pPr>
            <w:r w:rsidRPr="005D1AD5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1AD5" w:rsidRPr="005D1AD5" w:rsidRDefault="005D1AD5" w:rsidP="005D1AD5">
            <w:pPr>
              <w:jc w:val="center"/>
              <w:rPr>
                <w:b/>
                <w:bCs/>
                <w:sz w:val="18"/>
                <w:szCs w:val="18"/>
              </w:rPr>
            </w:pPr>
            <w:r w:rsidRPr="005D1AD5">
              <w:rPr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b/>
                <w:bCs/>
                <w:sz w:val="18"/>
                <w:szCs w:val="18"/>
              </w:rPr>
            </w:pPr>
            <w:r w:rsidRPr="005D1AD5">
              <w:rPr>
                <w:b/>
                <w:bCs/>
                <w:sz w:val="18"/>
                <w:szCs w:val="18"/>
              </w:rPr>
              <w:t>5 203,4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b/>
                <w:bCs/>
                <w:sz w:val="18"/>
                <w:szCs w:val="18"/>
              </w:rPr>
            </w:pPr>
            <w:r w:rsidRPr="005D1AD5">
              <w:rPr>
                <w:b/>
                <w:bCs/>
                <w:sz w:val="18"/>
                <w:szCs w:val="18"/>
              </w:rPr>
              <w:t>5 061,8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5D1AD5" w:rsidRPr="005D1AD5" w:rsidRDefault="005D1AD5" w:rsidP="005D1AD5">
            <w:pPr>
              <w:rPr>
                <w:rFonts w:ascii="Book Antiqua" w:hAnsi="Book Antiqua"/>
                <w:sz w:val="18"/>
                <w:szCs w:val="18"/>
              </w:rPr>
            </w:pPr>
            <w:r w:rsidRPr="005D1AD5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5D1AD5" w:rsidRPr="005D1AD5" w:rsidTr="005D1AD5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1AD5" w:rsidRPr="005D1AD5" w:rsidRDefault="005D1AD5" w:rsidP="005D1AD5">
            <w:pPr>
              <w:ind w:firstLineChars="100" w:firstLine="201"/>
              <w:rPr>
                <w:b/>
                <w:bCs/>
              </w:rPr>
            </w:pPr>
            <w:r w:rsidRPr="005D1AD5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1AD5" w:rsidRPr="005D1AD5" w:rsidRDefault="005D1AD5" w:rsidP="005D1AD5">
            <w:pPr>
              <w:jc w:val="center"/>
              <w:rPr>
                <w:b/>
                <w:bCs/>
                <w:sz w:val="18"/>
                <w:szCs w:val="18"/>
              </w:rPr>
            </w:pPr>
            <w:r w:rsidRPr="005D1AD5">
              <w:rPr>
                <w:b/>
                <w:bCs/>
                <w:sz w:val="18"/>
                <w:szCs w:val="18"/>
              </w:rPr>
              <w:t>000 2 02 10000 00 0000 150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b/>
                <w:bCs/>
                <w:sz w:val="18"/>
                <w:szCs w:val="18"/>
              </w:rPr>
            </w:pPr>
            <w:r w:rsidRPr="005D1AD5">
              <w:rPr>
                <w:b/>
                <w:bCs/>
                <w:sz w:val="18"/>
                <w:szCs w:val="18"/>
              </w:rPr>
              <w:t>4 837,7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b/>
                <w:bCs/>
                <w:sz w:val="18"/>
                <w:szCs w:val="18"/>
              </w:rPr>
            </w:pPr>
            <w:r w:rsidRPr="005D1AD5">
              <w:rPr>
                <w:b/>
                <w:bCs/>
                <w:sz w:val="18"/>
                <w:szCs w:val="18"/>
              </w:rPr>
              <w:t>4 689,4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5D1AD5" w:rsidRPr="005D1AD5" w:rsidRDefault="005D1AD5" w:rsidP="005D1AD5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5D1AD5">
              <w:rPr>
                <w:rFonts w:ascii="Book Antiqua" w:hAnsi="Book Antiqua"/>
                <w:color w:val="FF0000"/>
                <w:sz w:val="18"/>
                <w:szCs w:val="18"/>
              </w:rPr>
              <w:t> </w:t>
            </w:r>
          </w:p>
        </w:tc>
      </w:tr>
      <w:tr w:rsidR="005D1AD5" w:rsidRPr="005D1AD5" w:rsidTr="005D1AD5">
        <w:trPr>
          <w:trHeight w:val="42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D5" w:rsidRPr="005D1AD5" w:rsidRDefault="005D1AD5" w:rsidP="005D1AD5">
            <w:pPr>
              <w:ind w:firstLineChars="200" w:firstLine="402"/>
              <w:rPr>
                <w:b/>
                <w:bCs/>
              </w:rPr>
            </w:pPr>
            <w:r w:rsidRPr="005D1AD5"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D5" w:rsidRPr="005D1AD5" w:rsidRDefault="005D1AD5" w:rsidP="005D1AD5">
            <w:pPr>
              <w:jc w:val="center"/>
              <w:rPr>
                <w:b/>
                <w:bCs/>
                <w:sz w:val="18"/>
                <w:szCs w:val="18"/>
              </w:rPr>
            </w:pPr>
            <w:r w:rsidRPr="005D1AD5">
              <w:rPr>
                <w:b/>
                <w:bCs/>
                <w:sz w:val="18"/>
                <w:szCs w:val="18"/>
              </w:rPr>
              <w:t>000 2 02 15001 00 0000 150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b/>
                <w:bCs/>
                <w:sz w:val="18"/>
                <w:szCs w:val="18"/>
              </w:rPr>
            </w:pPr>
            <w:r w:rsidRPr="005D1AD5">
              <w:rPr>
                <w:b/>
                <w:bCs/>
                <w:sz w:val="18"/>
                <w:szCs w:val="18"/>
              </w:rPr>
              <w:t>420,1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b/>
                <w:bCs/>
                <w:sz w:val="18"/>
                <w:szCs w:val="18"/>
              </w:rPr>
            </w:pPr>
            <w:r w:rsidRPr="005D1AD5">
              <w:rPr>
                <w:b/>
                <w:bCs/>
                <w:sz w:val="18"/>
                <w:szCs w:val="18"/>
              </w:rPr>
              <w:t>485,3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1AD5" w:rsidRPr="005D1AD5" w:rsidRDefault="005D1AD5" w:rsidP="005D1AD5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5D1AD5">
              <w:rPr>
                <w:rFonts w:ascii="Book Antiqua" w:hAnsi="Book Antiqua"/>
                <w:color w:val="FF0000"/>
                <w:sz w:val="18"/>
                <w:szCs w:val="18"/>
              </w:rPr>
              <w:t> </w:t>
            </w:r>
          </w:p>
        </w:tc>
      </w:tr>
      <w:tr w:rsidR="005D1AD5" w:rsidRPr="005D1AD5" w:rsidTr="005D1AD5">
        <w:trPr>
          <w:trHeight w:val="54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D5" w:rsidRPr="005D1AD5" w:rsidRDefault="005D1AD5" w:rsidP="005D1AD5">
            <w:pPr>
              <w:ind w:firstLineChars="300" w:firstLine="540"/>
              <w:rPr>
                <w:sz w:val="18"/>
                <w:szCs w:val="18"/>
              </w:rPr>
            </w:pPr>
            <w:r w:rsidRPr="005D1AD5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AD5" w:rsidRPr="005D1AD5" w:rsidRDefault="005D1AD5" w:rsidP="005D1AD5">
            <w:pPr>
              <w:jc w:val="center"/>
              <w:rPr>
                <w:sz w:val="18"/>
                <w:szCs w:val="18"/>
              </w:rPr>
            </w:pPr>
            <w:r w:rsidRPr="005D1AD5">
              <w:rPr>
                <w:sz w:val="18"/>
                <w:szCs w:val="18"/>
              </w:rPr>
              <w:t>000 2 02 15001 10 0000 150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sz w:val="18"/>
                <w:szCs w:val="18"/>
              </w:rPr>
            </w:pPr>
            <w:r w:rsidRPr="005D1AD5">
              <w:rPr>
                <w:sz w:val="18"/>
                <w:szCs w:val="18"/>
              </w:rPr>
              <w:t>420,1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sz w:val="18"/>
                <w:szCs w:val="18"/>
              </w:rPr>
            </w:pPr>
            <w:r w:rsidRPr="005D1AD5">
              <w:rPr>
                <w:sz w:val="18"/>
                <w:szCs w:val="18"/>
              </w:rPr>
              <w:t>485,3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1AD5" w:rsidRPr="005D1AD5" w:rsidRDefault="005D1AD5" w:rsidP="005D1AD5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5D1AD5">
              <w:rPr>
                <w:rFonts w:ascii="Book Antiqua" w:hAnsi="Book Antiqua"/>
                <w:color w:val="FF0000"/>
                <w:sz w:val="18"/>
                <w:szCs w:val="18"/>
              </w:rPr>
              <w:t> </w:t>
            </w:r>
          </w:p>
        </w:tc>
      </w:tr>
      <w:tr w:rsidR="005D1AD5" w:rsidRPr="005D1AD5" w:rsidTr="005D1AD5">
        <w:trPr>
          <w:trHeight w:val="5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AD5" w:rsidRPr="005D1AD5" w:rsidRDefault="005D1AD5" w:rsidP="005D1AD5">
            <w:pPr>
              <w:rPr>
                <w:b/>
                <w:bCs/>
                <w:color w:val="000000"/>
              </w:rPr>
            </w:pPr>
            <w:r w:rsidRPr="005D1AD5">
              <w:rPr>
                <w:b/>
                <w:bCs/>
                <w:color w:val="000000"/>
              </w:rPr>
              <w:t xml:space="preserve"> 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D5" w:rsidRPr="005D1AD5" w:rsidRDefault="005D1AD5" w:rsidP="005D1AD5">
            <w:pPr>
              <w:jc w:val="center"/>
              <w:rPr>
                <w:b/>
                <w:bCs/>
                <w:sz w:val="18"/>
                <w:szCs w:val="18"/>
              </w:rPr>
            </w:pPr>
            <w:r w:rsidRPr="005D1AD5">
              <w:rPr>
                <w:b/>
                <w:bCs/>
                <w:sz w:val="18"/>
                <w:szCs w:val="18"/>
              </w:rPr>
              <w:t>000 2 02 16001 00 0000 150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b/>
                <w:bCs/>
                <w:sz w:val="18"/>
                <w:szCs w:val="18"/>
              </w:rPr>
            </w:pPr>
            <w:r w:rsidRPr="005D1AD5">
              <w:rPr>
                <w:b/>
                <w:bCs/>
                <w:sz w:val="18"/>
                <w:szCs w:val="18"/>
              </w:rPr>
              <w:t>4 417,6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b/>
                <w:bCs/>
                <w:sz w:val="18"/>
                <w:szCs w:val="18"/>
              </w:rPr>
            </w:pPr>
            <w:r w:rsidRPr="005D1AD5">
              <w:rPr>
                <w:b/>
                <w:bCs/>
                <w:sz w:val="18"/>
                <w:szCs w:val="18"/>
              </w:rPr>
              <w:t>4 204,1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1AD5" w:rsidRPr="005D1AD5" w:rsidRDefault="005D1AD5" w:rsidP="005D1AD5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5D1AD5">
              <w:rPr>
                <w:rFonts w:ascii="Book Antiqua" w:hAnsi="Book Antiqua"/>
                <w:color w:val="FF0000"/>
                <w:sz w:val="18"/>
                <w:szCs w:val="18"/>
              </w:rPr>
              <w:t> </w:t>
            </w:r>
          </w:p>
        </w:tc>
      </w:tr>
      <w:tr w:rsidR="005D1AD5" w:rsidRPr="005D1AD5" w:rsidTr="005D1AD5">
        <w:trPr>
          <w:trHeight w:val="48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D5" w:rsidRPr="005D1AD5" w:rsidRDefault="005D1AD5" w:rsidP="005D1AD5">
            <w:pPr>
              <w:ind w:firstLineChars="300" w:firstLine="540"/>
              <w:rPr>
                <w:sz w:val="18"/>
                <w:szCs w:val="18"/>
              </w:rPr>
            </w:pPr>
            <w:r w:rsidRPr="005D1AD5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AD5" w:rsidRPr="005D1AD5" w:rsidRDefault="005D1AD5" w:rsidP="005D1AD5">
            <w:pPr>
              <w:jc w:val="center"/>
              <w:rPr>
                <w:sz w:val="18"/>
                <w:szCs w:val="18"/>
              </w:rPr>
            </w:pPr>
            <w:r w:rsidRPr="005D1AD5">
              <w:rPr>
                <w:sz w:val="18"/>
                <w:szCs w:val="18"/>
              </w:rPr>
              <w:t>000 2 02 16001 10 0000 150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sz w:val="18"/>
                <w:szCs w:val="18"/>
              </w:rPr>
            </w:pPr>
            <w:r w:rsidRPr="005D1AD5">
              <w:rPr>
                <w:sz w:val="18"/>
                <w:szCs w:val="18"/>
              </w:rPr>
              <w:t>4 417,6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sz w:val="18"/>
                <w:szCs w:val="18"/>
              </w:rPr>
            </w:pPr>
            <w:r w:rsidRPr="005D1AD5">
              <w:rPr>
                <w:sz w:val="18"/>
                <w:szCs w:val="18"/>
              </w:rPr>
              <w:t>4 204,1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1AD5" w:rsidRPr="005D1AD5" w:rsidRDefault="005D1AD5" w:rsidP="005D1AD5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5D1AD5">
              <w:rPr>
                <w:rFonts w:ascii="Book Antiqua" w:hAnsi="Book Antiqua"/>
                <w:color w:val="FF0000"/>
                <w:sz w:val="18"/>
                <w:szCs w:val="18"/>
              </w:rPr>
              <w:t> </w:t>
            </w:r>
          </w:p>
        </w:tc>
      </w:tr>
      <w:tr w:rsidR="005D1AD5" w:rsidRPr="005D1AD5" w:rsidTr="005D1AD5">
        <w:trPr>
          <w:trHeight w:val="499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1AD5" w:rsidRPr="005D1AD5" w:rsidRDefault="005D1AD5" w:rsidP="005D1AD5">
            <w:pPr>
              <w:ind w:firstLineChars="100" w:firstLine="201"/>
              <w:rPr>
                <w:b/>
                <w:bCs/>
              </w:rPr>
            </w:pPr>
            <w:r w:rsidRPr="005D1AD5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1AD5" w:rsidRPr="005D1AD5" w:rsidRDefault="005D1AD5" w:rsidP="005D1AD5">
            <w:pPr>
              <w:jc w:val="center"/>
              <w:rPr>
                <w:b/>
                <w:bCs/>
                <w:sz w:val="18"/>
                <w:szCs w:val="18"/>
              </w:rPr>
            </w:pPr>
            <w:r w:rsidRPr="005D1AD5">
              <w:rPr>
                <w:b/>
                <w:bCs/>
                <w:sz w:val="18"/>
                <w:szCs w:val="18"/>
              </w:rPr>
              <w:t>000 2 02 20000 00 0000 150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b/>
                <w:bCs/>
                <w:sz w:val="18"/>
                <w:szCs w:val="18"/>
              </w:rPr>
            </w:pPr>
            <w:r w:rsidRPr="005D1AD5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b/>
                <w:bCs/>
                <w:sz w:val="18"/>
                <w:szCs w:val="18"/>
              </w:rPr>
            </w:pPr>
            <w:r w:rsidRPr="005D1AD5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5D1AD5" w:rsidRPr="005D1AD5" w:rsidRDefault="005D1AD5" w:rsidP="005D1AD5">
            <w:pPr>
              <w:rPr>
                <w:rFonts w:ascii="Book Antiqua" w:hAnsi="Book Antiqua"/>
                <w:sz w:val="18"/>
                <w:szCs w:val="18"/>
              </w:rPr>
            </w:pPr>
            <w:r w:rsidRPr="005D1AD5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5D1AD5" w:rsidRPr="005D1AD5" w:rsidTr="005D1AD5">
        <w:trPr>
          <w:trHeight w:val="499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AD5" w:rsidRPr="005D1AD5" w:rsidRDefault="005D1AD5" w:rsidP="005D1AD5">
            <w:pPr>
              <w:ind w:firstLineChars="200" w:firstLine="402"/>
              <w:rPr>
                <w:b/>
                <w:bCs/>
              </w:rPr>
            </w:pPr>
            <w:r w:rsidRPr="005D1AD5">
              <w:rPr>
                <w:b/>
                <w:bCs/>
              </w:rPr>
              <w:t>Прочие субсидии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AD5" w:rsidRPr="005D1AD5" w:rsidRDefault="005D1AD5" w:rsidP="005D1AD5">
            <w:pPr>
              <w:jc w:val="center"/>
              <w:rPr>
                <w:b/>
                <w:bCs/>
                <w:sz w:val="18"/>
                <w:szCs w:val="18"/>
              </w:rPr>
            </w:pPr>
            <w:r w:rsidRPr="005D1AD5">
              <w:rPr>
                <w:b/>
                <w:bCs/>
                <w:sz w:val="18"/>
                <w:szCs w:val="18"/>
              </w:rPr>
              <w:t>000 2 02 29999 00 0000 150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b/>
                <w:bCs/>
                <w:sz w:val="18"/>
                <w:szCs w:val="18"/>
              </w:rPr>
            </w:pPr>
            <w:r w:rsidRPr="005D1AD5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b/>
                <w:bCs/>
                <w:sz w:val="18"/>
                <w:szCs w:val="18"/>
              </w:rPr>
            </w:pPr>
            <w:r w:rsidRPr="005D1AD5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AD5" w:rsidRPr="005D1AD5" w:rsidRDefault="005D1AD5" w:rsidP="005D1AD5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D1AD5" w:rsidRPr="005D1AD5" w:rsidTr="005D1AD5">
        <w:trPr>
          <w:trHeight w:val="39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D5" w:rsidRPr="005D1AD5" w:rsidRDefault="005D1AD5" w:rsidP="005D1AD5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5D1AD5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AD5" w:rsidRPr="005D1AD5" w:rsidRDefault="005D1AD5" w:rsidP="005D1AD5">
            <w:pPr>
              <w:jc w:val="center"/>
              <w:rPr>
                <w:sz w:val="18"/>
                <w:szCs w:val="18"/>
              </w:rPr>
            </w:pPr>
            <w:r w:rsidRPr="005D1AD5">
              <w:rPr>
                <w:sz w:val="18"/>
                <w:szCs w:val="18"/>
              </w:rPr>
              <w:t>000 2 02 29999 10 0000 150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sz w:val="18"/>
                <w:szCs w:val="18"/>
              </w:rPr>
            </w:pPr>
            <w:r w:rsidRPr="005D1AD5">
              <w:rPr>
                <w:sz w:val="18"/>
                <w:szCs w:val="18"/>
              </w:rPr>
              <w:t>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sz w:val="18"/>
                <w:szCs w:val="18"/>
              </w:rPr>
            </w:pPr>
            <w:r w:rsidRPr="005D1AD5">
              <w:rPr>
                <w:sz w:val="18"/>
                <w:szCs w:val="18"/>
              </w:rPr>
              <w:t>200,0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1AD5" w:rsidRPr="005D1AD5" w:rsidRDefault="005D1AD5" w:rsidP="005D1AD5">
            <w:pPr>
              <w:rPr>
                <w:rFonts w:ascii="Book Antiqua" w:hAnsi="Book Antiqua"/>
                <w:sz w:val="18"/>
                <w:szCs w:val="18"/>
              </w:rPr>
            </w:pPr>
            <w:r w:rsidRPr="005D1AD5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5D1AD5" w:rsidRPr="005D1AD5" w:rsidTr="005D1AD5">
        <w:trPr>
          <w:trHeight w:val="499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1AD5" w:rsidRPr="005D1AD5" w:rsidRDefault="005D1AD5" w:rsidP="005D1AD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D1AD5">
              <w:rPr>
                <w:b/>
                <w:bCs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1AD5" w:rsidRPr="005D1AD5" w:rsidRDefault="005D1AD5" w:rsidP="005D1AD5">
            <w:pPr>
              <w:jc w:val="center"/>
              <w:rPr>
                <w:b/>
                <w:bCs/>
                <w:sz w:val="18"/>
                <w:szCs w:val="18"/>
              </w:rPr>
            </w:pPr>
            <w:r w:rsidRPr="005D1AD5">
              <w:rPr>
                <w:b/>
                <w:bCs/>
                <w:sz w:val="18"/>
                <w:szCs w:val="18"/>
              </w:rPr>
              <w:t>000 2 02 30000 00 0000 150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b/>
                <w:bCs/>
                <w:sz w:val="18"/>
                <w:szCs w:val="18"/>
              </w:rPr>
            </w:pPr>
            <w:r w:rsidRPr="005D1AD5">
              <w:rPr>
                <w:b/>
                <w:bCs/>
                <w:sz w:val="18"/>
                <w:szCs w:val="18"/>
              </w:rPr>
              <w:t>165,7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b/>
                <w:bCs/>
                <w:sz w:val="18"/>
                <w:szCs w:val="18"/>
              </w:rPr>
            </w:pPr>
            <w:r w:rsidRPr="005D1AD5">
              <w:rPr>
                <w:b/>
                <w:bCs/>
                <w:sz w:val="18"/>
                <w:szCs w:val="18"/>
              </w:rPr>
              <w:t>172,4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5D1AD5" w:rsidRPr="005D1AD5" w:rsidRDefault="005D1AD5" w:rsidP="005D1AD5">
            <w:pPr>
              <w:rPr>
                <w:rFonts w:ascii="Book Antiqua" w:hAnsi="Book Antiqua"/>
                <w:sz w:val="18"/>
                <w:szCs w:val="18"/>
              </w:rPr>
            </w:pPr>
            <w:r w:rsidRPr="005D1AD5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5D1AD5" w:rsidRPr="005D1AD5" w:rsidTr="005D1AD5">
        <w:trPr>
          <w:trHeight w:val="4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D5" w:rsidRPr="005D1AD5" w:rsidRDefault="005D1AD5" w:rsidP="005D1AD5">
            <w:pPr>
              <w:ind w:firstLineChars="200" w:firstLine="402"/>
              <w:rPr>
                <w:b/>
                <w:bCs/>
              </w:rPr>
            </w:pPr>
            <w:r w:rsidRPr="005D1AD5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AD5" w:rsidRPr="005D1AD5" w:rsidRDefault="005D1AD5" w:rsidP="005D1AD5">
            <w:pPr>
              <w:jc w:val="center"/>
              <w:rPr>
                <w:b/>
                <w:bCs/>
                <w:sz w:val="18"/>
                <w:szCs w:val="18"/>
              </w:rPr>
            </w:pPr>
            <w:r w:rsidRPr="005D1AD5">
              <w:rPr>
                <w:b/>
                <w:bCs/>
                <w:sz w:val="18"/>
                <w:szCs w:val="18"/>
              </w:rPr>
              <w:t>000 2 02 30024 00 0000 150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b/>
                <w:bCs/>
                <w:sz w:val="18"/>
                <w:szCs w:val="18"/>
              </w:rPr>
            </w:pPr>
            <w:r w:rsidRPr="005D1AD5">
              <w:rPr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b/>
                <w:bCs/>
                <w:sz w:val="18"/>
                <w:szCs w:val="18"/>
              </w:rPr>
            </w:pPr>
            <w:r w:rsidRPr="005D1AD5">
              <w:rPr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1AD5" w:rsidRPr="005D1AD5" w:rsidRDefault="005D1AD5" w:rsidP="005D1AD5">
            <w:pPr>
              <w:rPr>
                <w:rFonts w:ascii="Book Antiqua" w:hAnsi="Book Antiqua"/>
                <w:sz w:val="18"/>
                <w:szCs w:val="18"/>
              </w:rPr>
            </w:pPr>
            <w:r w:rsidRPr="005D1AD5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5D1AD5" w:rsidRPr="005D1AD5" w:rsidTr="005D1AD5">
        <w:trPr>
          <w:trHeight w:val="45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D5" w:rsidRPr="005D1AD5" w:rsidRDefault="005D1AD5" w:rsidP="005D1AD5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5D1AD5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AD5" w:rsidRPr="005D1AD5" w:rsidRDefault="005D1AD5" w:rsidP="005D1AD5">
            <w:pPr>
              <w:jc w:val="center"/>
              <w:rPr>
                <w:sz w:val="18"/>
                <w:szCs w:val="18"/>
              </w:rPr>
            </w:pPr>
            <w:r w:rsidRPr="005D1AD5">
              <w:rPr>
                <w:sz w:val="18"/>
                <w:szCs w:val="18"/>
              </w:rPr>
              <w:t>000 2 02 30024 10 0000 150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sz w:val="18"/>
                <w:szCs w:val="18"/>
              </w:rPr>
            </w:pPr>
            <w:r w:rsidRPr="005D1AD5">
              <w:rPr>
                <w:sz w:val="18"/>
                <w:szCs w:val="18"/>
              </w:rPr>
              <w:t>0,7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sz w:val="18"/>
                <w:szCs w:val="18"/>
              </w:rPr>
            </w:pPr>
            <w:r w:rsidRPr="005D1AD5">
              <w:rPr>
                <w:sz w:val="18"/>
                <w:szCs w:val="18"/>
              </w:rPr>
              <w:t>0,7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1AD5" w:rsidRPr="005D1AD5" w:rsidRDefault="005D1AD5" w:rsidP="005D1AD5">
            <w:pPr>
              <w:rPr>
                <w:rFonts w:ascii="Book Antiqua" w:hAnsi="Book Antiqua"/>
                <w:sz w:val="18"/>
                <w:szCs w:val="18"/>
              </w:rPr>
            </w:pPr>
            <w:r w:rsidRPr="005D1AD5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5D1AD5" w:rsidRPr="005D1AD5" w:rsidTr="005D1AD5">
        <w:trPr>
          <w:trHeight w:val="52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D5" w:rsidRPr="005D1AD5" w:rsidRDefault="005D1AD5" w:rsidP="005D1AD5">
            <w:pPr>
              <w:ind w:firstLineChars="300" w:firstLine="602"/>
              <w:rPr>
                <w:b/>
                <w:bCs/>
                <w:color w:val="000000"/>
              </w:rPr>
            </w:pPr>
            <w:r w:rsidRPr="005D1AD5">
              <w:rPr>
                <w:b/>
                <w:bCs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AD5" w:rsidRPr="005D1AD5" w:rsidRDefault="005D1AD5" w:rsidP="005D1AD5">
            <w:pPr>
              <w:jc w:val="center"/>
              <w:rPr>
                <w:b/>
                <w:bCs/>
                <w:sz w:val="18"/>
                <w:szCs w:val="18"/>
              </w:rPr>
            </w:pPr>
            <w:r w:rsidRPr="005D1AD5">
              <w:rPr>
                <w:b/>
                <w:bCs/>
                <w:sz w:val="18"/>
                <w:szCs w:val="18"/>
              </w:rPr>
              <w:t>000 2 02 35118 00 0000 150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b/>
                <w:bCs/>
                <w:sz w:val="18"/>
                <w:szCs w:val="18"/>
              </w:rPr>
            </w:pPr>
            <w:r w:rsidRPr="005D1AD5">
              <w:rPr>
                <w:b/>
                <w:bCs/>
                <w:sz w:val="18"/>
                <w:szCs w:val="18"/>
              </w:rPr>
              <w:t>165,0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b/>
                <w:bCs/>
                <w:sz w:val="18"/>
                <w:szCs w:val="18"/>
              </w:rPr>
            </w:pPr>
            <w:r w:rsidRPr="005D1AD5">
              <w:rPr>
                <w:b/>
                <w:bCs/>
                <w:sz w:val="18"/>
                <w:szCs w:val="18"/>
              </w:rPr>
              <w:t>171,7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1AD5" w:rsidRPr="005D1AD5" w:rsidRDefault="005D1AD5" w:rsidP="005D1AD5">
            <w:pPr>
              <w:rPr>
                <w:rFonts w:ascii="Book Antiqua" w:hAnsi="Book Antiqua"/>
                <w:sz w:val="18"/>
                <w:szCs w:val="18"/>
              </w:rPr>
            </w:pPr>
            <w:r w:rsidRPr="005D1AD5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5D1AD5" w:rsidRPr="005D1AD5" w:rsidTr="005D1AD5">
        <w:trPr>
          <w:trHeight w:val="52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D5" w:rsidRPr="005D1AD5" w:rsidRDefault="005D1AD5" w:rsidP="005D1AD5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5D1AD5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AD5" w:rsidRPr="005D1AD5" w:rsidRDefault="005D1AD5" w:rsidP="005D1AD5">
            <w:pPr>
              <w:jc w:val="center"/>
              <w:rPr>
                <w:sz w:val="18"/>
                <w:szCs w:val="18"/>
              </w:rPr>
            </w:pPr>
            <w:r w:rsidRPr="005D1AD5">
              <w:rPr>
                <w:sz w:val="18"/>
                <w:szCs w:val="18"/>
              </w:rPr>
              <w:t>000 2 02 35118 10 0000 150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sz w:val="18"/>
                <w:szCs w:val="18"/>
              </w:rPr>
            </w:pPr>
            <w:r w:rsidRPr="005D1AD5">
              <w:rPr>
                <w:sz w:val="18"/>
                <w:szCs w:val="18"/>
              </w:rPr>
              <w:t>165,0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sz w:val="18"/>
                <w:szCs w:val="18"/>
              </w:rPr>
            </w:pPr>
            <w:r w:rsidRPr="005D1AD5">
              <w:rPr>
                <w:sz w:val="18"/>
                <w:szCs w:val="18"/>
              </w:rPr>
              <w:t>171,7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1AD5" w:rsidRPr="005D1AD5" w:rsidRDefault="005D1AD5" w:rsidP="005D1AD5">
            <w:pPr>
              <w:rPr>
                <w:rFonts w:ascii="Book Antiqua" w:hAnsi="Book Antiqua"/>
                <w:sz w:val="18"/>
                <w:szCs w:val="18"/>
              </w:rPr>
            </w:pPr>
            <w:r w:rsidRPr="005D1AD5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5D1AD5" w:rsidRPr="005D1AD5" w:rsidTr="005D1AD5">
        <w:trPr>
          <w:trHeight w:val="57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1AD5" w:rsidRPr="005D1AD5" w:rsidRDefault="005D1AD5" w:rsidP="005D1AD5">
            <w:pPr>
              <w:rPr>
                <w:b/>
                <w:bCs/>
                <w:sz w:val="24"/>
                <w:szCs w:val="24"/>
              </w:rPr>
            </w:pPr>
            <w:r w:rsidRPr="005D1AD5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b/>
                <w:bCs/>
                <w:sz w:val="24"/>
                <w:szCs w:val="24"/>
              </w:rPr>
            </w:pPr>
            <w:r w:rsidRPr="005D1A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b/>
                <w:bCs/>
                <w:sz w:val="24"/>
                <w:szCs w:val="24"/>
              </w:rPr>
            </w:pPr>
            <w:r w:rsidRPr="005D1AD5">
              <w:rPr>
                <w:b/>
                <w:bCs/>
                <w:sz w:val="24"/>
                <w:szCs w:val="24"/>
              </w:rPr>
              <w:t>5 647,2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1AD5" w:rsidRPr="005D1AD5" w:rsidRDefault="005D1AD5" w:rsidP="005D1AD5">
            <w:pPr>
              <w:jc w:val="right"/>
              <w:rPr>
                <w:b/>
                <w:bCs/>
                <w:sz w:val="24"/>
                <w:szCs w:val="24"/>
              </w:rPr>
            </w:pPr>
            <w:r w:rsidRPr="005D1AD5">
              <w:rPr>
                <w:b/>
                <w:bCs/>
                <w:sz w:val="24"/>
                <w:szCs w:val="24"/>
              </w:rPr>
              <w:t>5 540,5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AD5" w:rsidRPr="005D1AD5" w:rsidRDefault="005D1AD5" w:rsidP="005D1AD5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CA7911" w:rsidRDefault="00CA7911" w:rsidP="00CA7911">
      <w:pPr>
        <w:jc w:val="both"/>
        <w:rPr>
          <w:sz w:val="18"/>
          <w:szCs w:val="18"/>
        </w:rPr>
      </w:pPr>
    </w:p>
    <w:p w:rsidR="00CA7911" w:rsidRDefault="00CA7911" w:rsidP="00CA791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Приложение № 4 к решению </w:t>
      </w:r>
      <w:proofErr w:type="spellStart"/>
      <w:r>
        <w:rPr>
          <w:sz w:val="18"/>
          <w:szCs w:val="18"/>
        </w:rPr>
        <w:t>Думы</w:t>
      </w:r>
      <w:r w:rsidRPr="005D1AD5">
        <w:rPr>
          <w:sz w:val="18"/>
          <w:szCs w:val="18"/>
        </w:rPr>
        <w:t>Брусничного</w:t>
      </w:r>
      <w:proofErr w:type="spellEnd"/>
      <w:r w:rsidRPr="005D1AD5">
        <w:rPr>
          <w:sz w:val="18"/>
          <w:szCs w:val="18"/>
        </w:rPr>
        <w:t xml:space="preserve"> сельского </w:t>
      </w:r>
      <w:r>
        <w:rPr>
          <w:sz w:val="18"/>
          <w:szCs w:val="18"/>
        </w:rPr>
        <w:t xml:space="preserve">поселения </w:t>
      </w:r>
      <w:proofErr w:type="spellStart"/>
      <w:r>
        <w:rPr>
          <w:sz w:val="18"/>
          <w:szCs w:val="18"/>
        </w:rPr>
        <w:t>Нижнеилимского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района</w:t>
      </w:r>
      <w:proofErr w:type="gramStart"/>
      <w:r>
        <w:rPr>
          <w:sz w:val="18"/>
          <w:szCs w:val="18"/>
        </w:rPr>
        <w:t>"О</w:t>
      </w:r>
      <w:proofErr w:type="spellEnd"/>
      <w:proofErr w:type="gramEnd"/>
      <w:r>
        <w:rPr>
          <w:sz w:val="18"/>
          <w:szCs w:val="18"/>
        </w:rPr>
        <w:t xml:space="preserve"> бюджете Брусничного </w:t>
      </w:r>
      <w:r w:rsidRPr="005D1AD5">
        <w:rPr>
          <w:sz w:val="18"/>
          <w:szCs w:val="18"/>
        </w:rPr>
        <w:t>муниципаль</w:t>
      </w:r>
      <w:r>
        <w:rPr>
          <w:sz w:val="18"/>
          <w:szCs w:val="18"/>
        </w:rPr>
        <w:t xml:space="preserve">ного образования на 2021 год и </w:t>
      </w:r>
      <w:r w:rsidRPr="005D1AD5">
        <w:rPr>
          <w:sz w:val="18"/>
          <w:szCs w:val="18"/>
        </w:rPr>
        <w:t>на пла</w:t>
      </w:r>
      <w:r>
        <w:rPr>
          <w:sz w:val="18"/>
          <w:szCs w:val="18"/>
        </w:rPr>
        <w:t xml:space="preserve">новый период 2022 и 2023 </w:t>
      </w:r>
      <w:proofErr w:type="spellStart"/>
      <w:r>
        <w:rPr>
          <w:sz w:val="18"/>
          <w:szCs w:val="18"/>
        </w:rPr>
        <w:t>годов"от</w:t>
      </w:r>
      <w:proofErr w:type="spellEnd"/>
      <w:r>
        <w:rPr>
          <w:sz w:val="18"/>
          <w:szCs w:val="18"/>
        </w:rPr>
        <w:t xml:space="preserve"> "25   "</w:t>
      </w:r>
      <w:r w:rsidRPr="005D1AD5">
        <w:rPr>
          <w:sz w:val="18"/>
          <w:szCs w:val="18"/>
        </w:rPr>
        <w:t xml:space="preserve">   декабря      2020 года № 58</w:t>
      </w:r>
    </w:p>
    <w:p w:rsidR="00CA7911" w:rsidRDefault="00CA7911" w:rsidP="00C91822">
      <w:pPr>
        <w:jc w:val="center"/>
        <w:rPr>
          <w:b/>
          <w:bCs/>
          <w:sz w:val="22"/>
          <w:szCs w:val="28"/>
        </w:rPr>
      </w:pPr>
    </w:p>
    <w:p w:rsidR="00C91822" w:rsidRDefault="00C91822" w:rsidP="00C91822">
      <w:pPr>
        <w:jc w:val="center"/>
        <w:rPr>
          <w:b/>
          <w:bCs/>
          <w:sz w:val="22"/>
          <w:szCs w:val="28"/>
        </w:rPr>
      </w:pPr>
      <w:r w:rsidRPr="00CA7911">
        <w:rPr>
          <w:b/>
          <w:bCs/>
          <w:sz w:val="22"/>
          <w:szCs w:val="28"/>
        </w:rPr>
        <w:t>ПЕРЕЧЕНЬ ГЛАВ</w:t>
      </w:r>
      <w:r w:rsidR="00CA7911">
        <w:rPr>
          <w:b/>
          <w:bCs/>
          <w:sz w:val="22"/>
          <w:szCs w:val="28"/>
        </w:rPr>
        <w:t xml:space="preserve">НЫХ </w:t>
      </w:r>
      <w:proofErr w:type="gramStart"/>
      <w:r w:rsidR="00CA7911">
        <w:rPr>
          <w:b/>
          <w:bCs/>
          <w:sz w:val="22"/>
          <w:szCs w:val="28"/>
        </w:rPr>
        <w:t xml:space="preserve">АДМИНИСТРАТОРОВ ИСТОЧНИКОВ </w:t>
      </w:r>
      <w:r w:rsidRPr="00CA7911">
        <w:rPr>
          <w:b/>
          <w:bCs/>
          <w:sz w:val="22"/>
          <w:szCs w:val="28"/>
        </w:rPr>
        <w:t>Ф</w:t>
      </w:r>
      <w:r w:rsidR="00CA7911">
        <w:rPr>
          <w:b/>
          <w:bCs/>
          <w:sz w:val="22"/>
          <w:szCs w:val="28"/>
        </w:rPr>
        <w:t xml:space="preserve">ИНАНСИРОВАНИЯ ДЕФИЦИТА БЮДЖЕТА </w:t>
      </w:r>
      <w:r w:rsidRPr="00CA7911">
        <w:rPr>
          <w:b/>
          <w:bCs/>
          <w:sz w:val="22"/>
          <w:szCs w:val="28"/>
        </w:rPr>
        <w:t>БРУСНИЧНОГО МУНИЦИПАЛЬНОГО ОБРАЗОВАНИЯ</w:t>
      </w:r>
      <w:proofErr w:type="gramEnd"/>
    </w:p>
    <w:p w:rsidR="00CA7911" w:rsidRPr="00CA7911" w:rsidRDefault="00CA7911" w:rsidP="00C91822">
      <w:pPr>
        <w:jc w:val="center"/>
        <w:rPr>
          <w:b/>
          <w:bCs/>
          <w:sz w:val="22"/>
          <w:szCs w:val="28"/>
        </w:rPr>
      </w:pPr>
    </w:p>
    <w:tbl>
      <w:tblPr>
        <w:tblW w:w="13180" w:type="dxa"/>
        <w:tblInd w:w="93" w:type="dxa"/>
        <w:tblLook w:val="04A0" w:firstRow="1" w:lastRow="0" w:firstColumn="1" w:lastColumn="0" w:noHBand="0" w:noVBand="1"/>
      </w:tblPr>
      <w:tblGrid>
        <w:gridCol w:w="1820"/>
        <w:gridCol w:w="2520"/>
        <w:gridCol w:w="6684"/>
        <w:gridCol w:w="236"/>
        <w:gridCol w:w="960"/>
        <w:gridCol w:w="960"/>
      </w:tblGrid>
      <w:tr w:rsidR="00CA7911" w:rsidRPr="00CA7911" w:rsidTr="00CA7911">
        <w:trPr>
          <w:trHeight w:val="540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11" w:rsidRPr="00CA7911" w:rsidRDefault="00CA7911" w:rsidP="00CA7911">
            <w:pPr>
              <w:jc w:val="center"/>
              <w:rPr>
                <w:b/>
                <w:bCs/>
              </w:rPr>
            </w:pPr>
            <w:r w:rsidRPr="00CA7911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6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11" w:rsidRPr="00CA7911" w:rsidRDefault="00CA7911" w:rsidP="00CA7911">
            <w:pPr>
              <w:jc w:val="center"/>
              <w:rPr>
                <w:b/>
                <w:bCs/>
              </w:rPr>
            </w:pPr>
            <w:r w:rsidRPr="00CA7911">
              <w:rPr>
                <w:b/>
                <w:bCs/>
              </w:rPr>
              <w:t xml:space="preserve">Наименование главного </w:t>
            </w:r>
            <w:proofErr w:type="gramStart"/>
            <w:r w:rsidRPr="00CA7911">
              <w:rPr>
                <w:b/>
                <w:bCs/>
              </w:rPr>
              <w:t>администратора источников</w:t>
            </w:r>
            <w:r w:rsidRPr="00CA7911">
              <w:rPr>
                <w:b/>
                <w:bCs/>
              </w:rPr>
              <w:br/>
              <w:t>финансирования дефицита бюджета поселения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11" w:rsidRPr="00CA7911" w:rsidRDefault="00CA7911" w:rsidP="00CA7911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11" w:rsidRPr="00CA7911" w:rsidRDefault="00CA7911" w:rsidP="00CA7911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11" w:rsidRPr="00CA7911" w:rsidRDefault="00CA7911" w:rsidP="00CA7911">
            <w:pPr>
              <w:rPr>
                <w:b/>
                <w:bCs/>
              </w:rPr>
            </w:pPr>
          </w:p>
        </w:tc>
      </w:tr>
      <w:tr w:rsidR="00CA7911" w:rsidRPr="00CA7911" w:rsidTr="00CA7911">
        <w:trPr>
          <w:trHeight w:val="12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11" w:rsidRPr="00CA7911" w:rsidRDefault="00CA7911" w:rsidP="00CA7911">
            <w:pPr>
              <w:jc w:val="center"/>
              <w:rPr>
                <w:b/>
                <w:bCs/>
              </w:rPr>
            </w:pPr>
            <w:r w:rsidRPr="00CA7911">
              <w:rPr>
                <w:b/>
                <w:bCs/>
              </w:rPr>
              <w:t>Главного</w:t>
            </w:r>
            <w:r w:rsidRPr="00CA7911">
              <w:rPr>
                <w:b/>
                <w:bCs/>
              </w:rPr>
              <w:br/>
              <w:t>администратора</w:t>
            </w:r>
            <w:r w:rsidRPr="00CA7911">
              <w:rPr>
                <w:b/>
                <w:bCs/>
              </w:rPr>
              <w:br/>
              <w:t>источников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11" w:rsidRPr="00CA7911" w:rsidRDefault="00CA7911" w:rsidP="00CA7911">
            <w:pPr>
              <w:jc w:val="center"/>
              <w:rPr>
                <w:b/>
                <w:bCs/>
              </w:rPr>
            </w:pPr>
            <w:r w:rsidRPr="00CA7911">
              <w:rPr>
                <w:b/>
                <w:bCs/>
              </w:rPr>
              <w:t>источников финансирования дефицита бюджета  поселения</w:t>
            </w:r>
          </w:p>
        </w:tc>
        <w:tc>
          <w:tcPr>
            <w:tcW w:w="6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11" w:rsidRPr="00CA7911" w:rsidRDefault="00CA7911" w:rsidP="00CA7911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11" w:rsidRPr="00CA7911" w:rsidRDefault="00CA7911" w:rsidP="00CA7911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11" w:rsidRPr="00CA7911" w:rsidRDefault="00CA7911" w:rsidP="00CA7911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11" w:rsidRPr="00CA7911" w:rsidRDefault="00CA7911" w:rsidP="00CA7911">
            <w:pPr>
              <w:rPr>
                <w:b/>
                <w:bCs/>
              </w:rPr>
            </w:pPr>
          </w:p>
        </w:tc>
      </w:tr>
      <w:tr w:rsidR="00CA7911" w:rsidRPr="00CA7911" w:rsidTr="00CA7911">
        <w:trPr>
          <w:trHeight w:val="87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7911" w:rsidRPr="00CA7911" w:rsidRDefault="00CA7911" w:rsidP="00CA7911">
            <w:pPr>
              <w:jc w:val="center"/>
              <w:rPr>
                <w:b/>
                <w:bCs/>
              </w:rPr>
            </w:pPr>
            <w:r w:rsidRPr="00CA7911">
              <w:rPr>
                <w:b/>
                <w:bCs/>
              </w:rPr>
              <w:t>903</w:t>
            </w:r>
          </w:p>
        </w:tc>
        <w:tc>
          <w:tcPr>
            <w:tcW w:w="9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7911" w:rsidRPr="00CA7911" w:rsidRDefault="00CA7911" w:rsidP="00CA7911">
            <w:pPr>
              <w:jc w:val="center"/>
              <w:rPr>
                <w:b/>
                <w:bCs/>
              </w:rPr>
            </w:pPr>
            <w:r w:rsidRPr="00CA7911">
              <w:rPr>
                <w:b/>
                <w:bCs/>
              </w:rPr>
              <w:br/>
              <w:t xml:space="preserve">Администрация Брусничного сельского поселения </w:t>
            </w:r>
            <w:r w:rsidRPr="00CA7911">
              <w:rPr>
                <w:b/>
                <w:bCs/>
              </w:rPr>
              <w:br/>
            </w:r>
            <w:proofErr w:type="spellStart"/>
            <w:r w:rsidRPr="00CA7911">
              <w:rPr>
                <w:b/>
                <w:bCs/>
              </w:rPr>
              <w:t>Нижнеилимского</w:t>
            </w:r>
            <w:proofErr w:type="spellEnd"/>
            <w:r w:rsidRPr="00CA7911">
              <w:rPr>
                <w:b/>
                <w:bCs/>
              </w:rPr>
              <w:t xml:space="preserve"> района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11" w:rsidRPr="00CA7911" w:rsidRDefault="00CA7911" w:rsidP="00CA7911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11" w:rsidRPr="00CA7911" w:rsidRDefault="00CA7911" w:rsidP="00CA7911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11" w:rsidRPr="00CA7911" w:rsidRDefault="00CA7911" w:rsidP="00CA7911">
            <w:pPr>
              <w:rPr>
                <w:b/>
                <w:bCs/>
              </w:rPr>
            </w:pPr>
          </w:p>
        </w:tc>
      </w:tr>
      <w:tr w:rsidR="00CA7911" w:rsidRPr="00CA7911" w:rsidTr="00CA7911">
        <w:trPr>
          <w:trHeight w:val="84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11" w:rsidRPr="00CA7911" w:rsidRDefault="00CA7911" w:rsidP="00CA7911">
            <w:pPr>
              <w:jc w:val="center"/>
            </w:pPr>
            <w:r w:rsidRPr="00CA7911">
              <w:t>903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11" w:rsidRPr="00CA7911" w:rsidRDefault="00CA7911" w:rsidP="00CA7911">
            <w:pPr>
              <w:jc w:val="center"/>
            </w:pPr>
            <w:r w:rsidRPr="00CA7911">
              <w:t>01 02 00 00 10 0000 710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11" w:rsidRPr="00CA7911" w:rsidRDefault="00CA7911" w:rsidP="00CA7911">
            <w:r w:rsidRPr="00CA7911"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11" w:rsidRPr="00CA7911" w:rsidRDefault="00CA7911" w:rsidP="00CA791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11" w:rsidRPr="00CA7911" w:rsidRDefault="00CA7911" w:rsidP="00CA791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11" w:rsidRPr="00CA7911" w:rsidRDefault="00CA7911" w:rsidP="00CA7911"/>
        </w:tc>
      </w:tr>
      <w:tr w:rsidR="00CA7911" w:rsidRPr="00CA7911" w:rsidTr="00CA7911">
        <w:trPr>
          <w:trHeight w:val="96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11" w:rsidRPr="00CA7911" w:rsidRDefault="00CA7911" w:rsidP="00CA7911">
            <w:pPr>
              <w:jc w:val="center"/>
            </w:pPr>
            <w:r w:rsidRPr="00CA7911">
              <w:t>903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11" w:rsidRPr="00CA7911" w:rsidRDefault="00CA7911" w:rsidP="00CA7911">
            <w:pPr>
              <w:jc w:val="center"/>
            </w:pPr>
            <w:r w:rsidRPr="00CA7911">
              <w:t>01 02 00 00 10 0000 810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11" w:rsidRPr="00CA7911" w:rsidRDefault="00CA7911" w:rsidP="00CA7911">
            <w:r w:rsidRPr="00CA7911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11" w:rsidRPr="00CA7911" w:rsidRDefault="00CA7911" w:rsidP="00CA791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11" w:rsidRPr="00CA7911" w:rsidRDefault="00CA7911" w:rsidP="00CA791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11" w:rsidRPr="00CA7911" w:rsidRDefault="00CA7911" w:rsidP="00CA7911"/>
        </w:tc>
      </w:tr>
      <w:tr w:rsidR="00CA7911" w:rsidRPr="00CA7911" w:rsidTr="00CA7911">
        <w:trPr>
          <w:trHeight w:val="9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11" w:rsidRPr="00CA7911" w:rsidRDefault="00CA7911" w:rsidP="00CA7911">
            <w:pPr>
              <w:jc w:val="center"/>
            </w:pPr>
            <w:r w:rsidRPr="00CA7911">
              <w:lastRenderedPageBreak/>
              <w:t>903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11" w:rsidRPr="00CA7911" w:rsidRDefault="00CA7911" w:rsidP="00CA7911">
            <w:pPr>
              <w:jc w:val="center"/>
            </w:pPr>
            <w:r w:rsidRPr="00CA7911">
              <w:t>01 03 01 00 10 0000 710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11" w:rsidRPr="00CA7911" w:rsidRDefault="00CA7911" w:rsidP="00CA7911">
            <w:r w:rsidRPr="00CA7911"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11" w:rsidRPr="00CA7911" w:rsidRDefault="00CA7911" w:rsidP="00CA791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11" w:rsidRPr="00CA7911" w:rsidRDefault="00CA7911" w:rsidP="00CA791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11" w:rsidRPr="00CA7911" w:rsidRDefault="00CA7911" w:rsidP="00CA7911"/>
        </w:tc>
      </w:tr>
      <w:tr w:rsidR="00CA7911" w:rsidRPr="00CA7911" w:rsidTr="00CA7911">
        <w:trPr>
          <w:trHeight w:val="9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11" w:rsidRPr="00CA7911" w:rsidRDefault="00CA7911" w:rsidP="00CA7911">
            <w:pPr>
              <w:jc w:val="center"/>
            </w:pPr>
            <w:r w:rsidRPr="00CA7911">
              <w:t>903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11" w:rsidRPr="00CA7911" w:rsidRDefault="00CA7911" w:rsidP="00CA7911">
            <w:pPr>
              <w:jc w:val="center"/>
            </w:pPr>
            <w:r w:rsidRPr="00CA7911">
              <w:t>01 03 01 00 10 0000 810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11" w:rsidRPr="00CA7911" w:rsidRDefault="00CA7911" w:rsidP="00CA7911">
            <w:r w:rsidRPr="00CA7911"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11" w:rsidRPr="00CA7911" w:rsidRDefault="00CA7911" w:rsidP="00CA791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11" w:rsidRPr="00CA7911" w:rsidRDefault="00CA7911" w:rsidP="00CA791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11" w:rsidRPr="00CA7911" w:rsidRDefault="00CA7911" w:rsidP="00CA7911"/>
        </w:tc>
      </w:tr>
      <w:tr w:rsidR="00CA7911" w:rsidRPr="00CA7911" w:rsidTr="00CA7911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11" w:rsidRPr="00CA7911" w:rsidRDefault="00CA7911" w:rsidP="00CA7911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11" w:rsidRPr="00CA7911" w:rsidRDefault="00CA7911" w:rsidP="00CA7911"/>
        </w:tc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11" w:rsidRPr="00CA7911" w:rsidRDefault="00CA7911" w:rsidP="00CA791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11" w:rsidRPr="00CA7911" w:rsidRDefault="00CA7911" w:rsidP="00CA791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11" w:rsidRPr="00CA7911" w:rsidRDefault="00CA7911" w:rsidP="00CA791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11" w:rsidRPr="00CA7911" w:rsidRDefault="00CA7911" w:rsidP="00CA7911"/>
        </w:tc>
      </w:tr>
    </w:tbl>
    <w:p w:rsidR="00CA7911" w:rsidRDefault="00675473" w:rsidP="00CA791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 w:rsidR="00163520">
        <w:rPr>
          <w:sz w:val="18"/>
          <w:szCs w:val="18"/>
        </w:rPr>
        <w:t>№ 5</w:t>
      </w:r>
      <w:r w:rsidR="00CA7911">
        <w:rPr>
          <w:sz w:val="18"/>
          <w:szCs w:val="18"/>
        </w:rPr>
        <w:t xml:space="preserve"> к решению Думы</w:t>
      </w:r>
      <w:r w:rsidR="00163520">
        <w:rPr>
          <w:sz w:val="18"/>
          <w:szCs w:val="18"/>
        </w:rPr>
        <w:t xml:space="preserve"> </w:t>
      </w:r>
      <w:r w:rsidR="00CA7911" w:rsidRPr="005D1AD5">
        <w:rPr>
          <w:sz w:val="18"/>
          <w:szCs w:val="18"/>
        </w:rPr>
        <w:t xml:space="preserve">Брусничного сельского </w:t>
      </w:r>
      <w:r w:rsidR="00CA7911">
        <w:rPr>
          <w:sz w:val="18"/>
          <w:szCs w:val="18"/>
        </w:rPr>
        <w:t xml:space="preserve">поселения </w:t>
      </w:r>
      <w:proofErr w:type="spellStart"/>
      <w:r w:rsidR="00CA7911">
        <w:rPr>
          <w:sz w:val="18"/>
          <w:szCs w:val="18"/>
        </w:rPr>
        <w:t>Нижнеилимского</w:t>
      </w:r>
      <w:proofErr w:type="spellEnd"/>
      <w:r w:rsidR="00CA7911">
        <w:rPr>
          <w:sz w:val="18"/>
          <w:szCs w:val="18"/>
        </w:rPr>
        <w:t xml:space="preserve"> </w:t>
      </w:r>
      <w:proofErr w:type="spellStart"/>
      <w:r w:rsidR="00CA7911">
        <w:rPr>
          <w:sz w:val="18"/>
          <w:szCs w:val="18"/>
        </w:rPr>
        <w:t>района</w:t>
      </w:r>
      <w:proofErr w:type="gramStart"/>
      <w:r w:rsidR="00CA7911">
        <w:rPr>
          <w:sz w:val="18"/>
          <w:szCs w:val="18"/>
        </w:rPr>
        <w:t>"О</w:t>
      </w:r>
      <w:proofErr w:type="spellEnd"/>
      <w:proofErr w:type="gramEnd"/>
      <w:r w:rsidR="00CA7911">
        <w:rPr>
          <w:sz w:val="18"/>
          <w:szCs w:val="18"/>
        </w:rPr>
        <w:t xml:space="preserve"> бюджете Брусничного </w:t>
      </w:r>
      <w:r w:rsidR="00CA7911" w:rsidRPr="005D1AD5">
        <w:rPr>
          <w:sz w:val="18"/>
          <w:szCs w:val="18"/>
        </w:rPr>
        <w:t>муниципаль</w:t>
      </w:r>
      <w:r w:rsidR="00CA7911">
        <w:rPr>
          <w:sz w:val="18"/>
          <w:szCs w:val="18"/>
        </w:rPr>
        <w:t xml:space="preserve">ного образования на 2021 год и </w:t>
      </w:r>
      <w:r w:rsidR="00CA7911" w:rsidRPr="005D1AD5">
        <w:rPr>
          <w:sz w:val="18"/>
          <w:szCs w:val="18"/>
        </w:rPr>
        <w:t>на пла</w:t>
      </w:r>
      <w:r w:rsidR="00CA7911">
        <w:rPr>
          <w:sz w:val="18"/>
          <w:szCs w:val="18"/>
        </w:rPr>
        <w:t xml:space="preserve">новый период 2022 и 2023 </w:t>
      </w:r>
      <w:proofErr w:type="spellStart"/>
      <w:r w:rsidR="00CA7911">
        <w:rPr>
          <w:sz w:val="18"/>
          <w:szCs w:val="18"/>
        </w:rPr>
        <w:t>годов</w:t>
      </w:r>
      <w:r w:rsidR="00163520">
        <w:rPr>
          <w:sz w:val="18"/>
          <w:szCs w:val="18"/>
        </w:rPr>
        <w:t>"от</w:t>
      </w:r>
      <w:proofErr w:type="spellEnd"/>
      <w:r w:rsidR="00163520">
        <w:rPr>
          <w:sz w:val="18"/>
          <w:szCs w:val="18"/>
        </w:rPr>
        <w:t xml:space="preserve"> "25 </w:t>
      </w:r>
      <w:r w:rsidR="00CA7911">
        <w:rPr>
          <w:sz w:val="18"/>
          <w:szCs w:val="18"/>
        </w:rPr>
        <w:t xml:space="preserve"> "</w:t>
      </w:r>
      <w:r w:rsidR="00163520">
        <w:rPr>
          <w:sz w:val="18"/>
          <w:szCs w:val="18"/>
        </w:rPr>
        <w:t xml:space="preserve"> декабря  </w:t>
      </w:r>
      <w:r w:rsidR="00CA7911" w:rsidRPr="005D1AD5">
        <w:rPr>
          <w:sz w:val="18"/>
          <w:szCs w:val="18"/>
        </w:rPr>
        <w:t xml:space="preserve"> 2020 года № 58</w:t>
      </w:r>
    </w:p>
    <w:p w:rsidR="00CA7911" w:rsidRDefault="00CA7911" w:rsidP="00CA7911">
      <w:pPr>
        <w:jc w:val="center"/>
        <w:rPr>
          <w:b/>
          <w:bCs/>
          <w:sz w:val="22"/>
          <w:szCs w:val="28"/>
        </w:rPr>
      </w:pPr>
    </w:p>
    <w:p w:rsidR="00CA7911" w:rsidRDefault="00CA7911" w:rsidP="00CA7911">
      <w:pPr>
        <w:jc w:val="center"/>
        <w:rPr>
          <w:b/>
          <w:bCs/>
          <w:sz w:val="22"/>
          <w:szCs w:val="28"/>
        </w:rPr>
      </w:pPr>
      <w:r w:rsidRPr="00CA7911">
        <w:rPr>
          <w:b/>
          <w:bCs/>
          <w:sz w:val="22"/>
          <w:szCs w:val="28"/>
        </w:rPr>
        <w:t>РАСПРЕ</w:t>
      </w:r>
      <w:r>
        <w:rPr>
          <w:b/>
          <w:bCs/>
          <w:sz w:val="22"/>
          <w:szCs w:val="28"/>
        </w:rPr>
        <w:t xml:space="preserve">ДЕЛЕНИЕ БЮДЖЕТНЫХ АССИГНОВАНИЙ </w:t>
      </w:r>
      <w:r w:rsidRPr="00CA7911">
        <w:rPr>
          <w:b/>
          <w:bCs/>
          <w:sz w:val="22"/>
          <w:szCs w:val="28"/>
        </w:rPr>
        <w:t>БЮДЖЕТА БРУСНИЧ</w:t>
      </w:r>
      <w:r>
        <w:rPr>
          <w:b/>
          <w:bCs/>
          <w:sz w:val="22"/>
          <w:szCs w:val="28"/>
        </w:rPr>
        <w:t>НОГО МУНИЦИПАЛЬНОГО ОБРАЗОВАНИЯ</w:t>
      </w:r>
      <w:r w:rsidRPr="00CA7911">
        <w:rPr>
          <w:b/>
          <w:bCs/>
          <w:sz w:val="22"/>
          <w:szCs w:val="28"/>
        </w:rPr>
        <w:t xml:space="preserve">ПО РАЗДЕЛАМ И ПОДРАЗДЕЛАМ </w:t>
      </w:r>
      <w:r w:rsidRPr="00CA7911">
        <w:rPr>
          <w:b/>
          <w:bCs/>
          <w:sz w:val="22"/>
          <w:szCs w:val="28"/>
        </w:rPr>
        <w:br/>
        <w:t>КЛАССИФИКАЦИИ РАСХОДОВ БЮДЖЕТОВ НА 2021 ГОД</w:t>
      </w:r>
    </w:p>
    <w:tbl>
      <w:tblPr>
        <w:tblW w:w="11611" w:type="dxa"/>
        <w:tblInd w:w="93" w:type="dxa"/>
        <w:tblLook w:val="04A0" w:firstRow="1" w:lastRow="0" w:firstColumn="1" w:lastColumn="0" w:noHBand="0" w:noVBand="1"/>
      </w:tblPr>
      <w:tblGrid>
        <w:gridCol w:w="7240"/>
        <w:gridCol w:w="1460"/>
        <w:gridCol w:w="2372"/>
        <w:gridCol w:w="539"/>
      </w:tblGrid>
      <w:tr w:rsidR="003F5BF7" w:rsidRPr="003F5BF7" w:rsidTr="00163520">
        <w:trPr>
          <w:trHeight w:val="27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BF7" w:rsidRPr="003F5BF7" w:rsidRDefault="003F5BF7" w:rsidP="003F5BF7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BF7" w:rsidRPr="003F5BF7" w:rsidRDefault="003F5BF7" w:rsidP="003F5BF7"/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BF7" w:rsidRPr="003F5BF7" w:rsidRDefault="003F5BF7" w:rsidP="003F5BF7">
            <w:pPr>
              <w:jc w:val="right"/>
            </w:pPr>
            <w:r w:rsidRPr="003F5BF7">
              <w:t>тыс. рублей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BF7" w:rsidRPr="003F5BF7" w:rsidRDefault="003F5BF7" w:rsidP="003F5BF7"/>
        </w:tc>
      </w:tr>
      <w:tr w:rsidR="003F5BF7" w:rsidRPr="003F5BF7" w:rsidTr="00163520">
        <w:trPr>
          <w:trHeight w:val="540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F7" w:rsidRPr="003F5BF7" w:rsidRDefault="003F5BF7" w:rsidP="003F5BF7">
            <w:pPr>
              <w:jc w:val="center"/>
              <w:rPr>
                <w:b/>
                <w:bCs/>
                <w:color w:val="000000"/>
              </w:rPr>
            </w:pPr>
            <w:r w:rsidRPr="003F5BF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F7" w:rsidRPr="003F5BF7" w:rsidRDefault="003F5BF7" w:rsidP="003F5BF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F5BF7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F7" w:rsidRPr="003F5BF7" w:rsidRDefault="003F5BF7" w:rsidP="003F5BF7">
            <w:pPr>
              <w:jc w:val="center"/>
              <w:rPr>
                <w:b/>
                <w:bCs/>
                <w:color w:val="000000"/>
              </w:rPr>
            </w:pPr>
            <w:r w:rsidRPr="003F5BF7">
              <w:rPr>
                <w:b/>
                <w:bCs/>
                <w:color w:val="000000"/>
              </w:rPr>
              <w:t>План на 2021 год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BF7" w:rsidRPr="003F5BF7" w:rsidRDefault="003F5BF7" w:rsidP="003F5BF7"/>
        </w:tc>
      </w:tr>
      <w:tr w:rsidR="003F5BF7" w:rsidRPr="003F5BF7" w:rsidTr="00163520">
        <w:trPr>
          <w:trHeight w:val="30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F5BF7" w:rsidRPr="003F5BF7" w:rsidRDefault="003F5BF7" w:rsidP="003F5BF7">
            <w:pPr>
              <w:rPr>
                <w:b/>
                <w:bCs/>
              </w:rPr>
            </w:pPr>
            <w:r w:rsidRPr="003F5BF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F5BF7" w:rsidRPr="003F5BF7" w:rsidRDefault="003F5BF7" w:rsidP="003F5BF7">
            <w:pPr>
              <w:jc w:val="center"/>
              <w:rPr>
                <w:b/>
                <w:bCs/>
              </w:rPr>
            </w:pPr>
            <w:r w:rsidRPr="003F5BF7">
              <w:rPr>
                <w:b/>
                <w:bCs/>
              </w:rPr>
              <w:t>01.00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F5BF7" w:rsidRPr="003F5BF7" w:rsidRDefault="003F5BF7" w:rsidP="003F5BF7">
            <w:pPr>
              <w:jc w:val="right"/>
              <w:rPr>
                <w:b/>
                <w:bCs/>
              </w:rPr>
            </w:pPr>
            <w:r w:rsidRPr="003F5BF7">
              <w:rPr>
                <w:b/>
                <w:bCs/>
              </w:rPr>
              <w:t>6 439,4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3F5BF7" w:rsidRPr="003F5BF7" w:rsidRDefault="003F5BF7" w:rsidP="003F5BF7">
            <w:pPr>
              <w:rPr>
                <w:b/>
                <w:bCs/>
              </w:rPr>
            </w:pPr>
            <w:r w:rsidRPr="003F5BF7">
              <w:rPr>
                <w:b/>
                <w:bCs/>
              </w:rPr>
              <w:t> </w:t>
            </w:r>
          </w:p>
        </w:tc>
      </w:tr>
      <w:tr w:rsidR="003F5BF7" w:rsidRPr="003F5BF7" w:rsidTr="00163520">
        <w:trPr>
          <w:trHeight w:val="6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F7" w:rsidRPr="003F5BF7" w:rsidRDefault="003F5BF7" w:rsidP="003F5BF7">
            <w:pPr>
              <w:outlineLvl w:val="0"/>
            </w:pPr>
            <w:r w:rsidRPr="003F5BF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F7" w:rsidRPr="003F5BF7" w:rsidRDefault="003F5BF7" w:rsidP="003F5BF7">
            <w:pPr>
              <w:jc w:val="center"/>
              <w:outlineLvl w:val="0"/>
            </w:pPr>
            <w:r w:rsidRPr="003F5BF7">
              <w:t>01.02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F7" w:rsidRPr="003F5BF7" w:rsidRDefault="003F5BF7" w:rsidP="003F5BF7">
            <w:pPr>
              <w:jc w:val="right"/>
              <w:outlineLvl w:val="0"/>
            </w:pPr>
            <w:r w:rsidRPr="003F5BF7">
              <w:t>896,5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BF7" w:rsidRPr="003F5BF7" w:rsidRDefault="003F5BF7" w:rsidP="003F5BF7">
            <w:pPr>
              <w:outlineLvl w:val="0"/>
            </w:pPr>
          </w:p>
        </w:tc>
      </w:tr>
      <w:tr w:rsidR="003F5BF7" w:rsidRPr="003F5BF7" w:rsidTr="00163520">
        <w:trPr>
          <w:trHeight w:val="6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F7" w:rsidRPr="003F5BF7" w:rsidRDefault="003F5BF7" w:rsidP="003F5BF7">
            <w:pPr>
              <w:outlineLvl w:val="0"/>
            </w:pPr>
            <w:r w:rsidRPr="003F5BF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F7" w:rsidRPr="003F5BF7" w:rsidRDefault="003F5BF7" w:rsidP="003F5BF7">
            <w:pPr>
              <w:jc w:val="center"/>
              <w:outlineLvl w:val="0"/>
            </w:pPr>
            <w:r w:rsidRPr="003F5BF7">
              <w:t>01.03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F7" w:rsidRPr="003F5BF7" w:rsidRDefault="003F5BF7" w:rsidP="003F5BF7">
            <w:pPr>
              <w:jc w:val="right"/>
              <w:outlineLvl w:val="0"/>
            </w:pPr>
            <w:r w:rsidRPr="003F5BF7">
              <w:t>481,6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BF7" w:rsidRPr="003F5BF7" w:rsidRDefault="003F5BF7" w:rsidP="003F5BF7">
            <w:pPr>
              <w:outlineLvl w:val="0"/>
            </w:pPr>
          </w:p>
        </w:tc>
      </w:tr>
      <w:tr w:rsidR="003F5BF7" w:rsidRPr="003F5BF7" w:rsidTr="00163520">
        <w:trPr>
          <w:trHeight w:val="6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F7" w:rsidRPr="003F5BF7" w:rsidRDefault="003F5BF7" w:rsidP="003F5BF7">
            <w:pPr>
              <w:outlineLvl w:val="0"/>
            </w:pPr>
            <w:r w:rsidRPr="003F5BF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F7" w:rsidRPr="003F5BF7" w:rsidRDefault="003F5BF7" w:rsidP="003F5BF7">
            <w:pPr>
              <w:jc w:val="center"/>
              <w:outlineLvl w:val="0"/>
            </w:pPr>
            <w:r w:rsidRPr="003F5BF7">
              <w:t>01.04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F7" w:rsidRPr="003F5BF7" w:rsidRDefault="003F5BF7" w:rsidP="003F5BF7">
            <w:pPr>
              <w:jc w:val="right"/>
              <w:outlineLvl w:val="0"/>
            </w:pPr>
            <w:r w:rsidRPr="003F5BF7">
              <w:t>3 733,9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BF7" w:rsidRPr="003F5BF7" w:rsidRDefault="003F5BF7" w:rsidP="003F5BF7">
            <w:pPr>
              <w:outlineLvl w:val="0"/>
            </w:pPr>
          </w:p>
        </w:tc>
      </w:tr>
      <w:tr w:rsidR="003F5BF7" w:rsidRPr="003F5BF7" w:rsidTr="00163520">
        <w:trPr>
          <w:trHeight w:val="6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F7" w:rsidRPr="003F5BF7" w:rsidRDefault="003F5BF7" w:rsidP="003F5BF7">
            <w:pPr>
              <w:outlineLvl w:val="0"/>
            </w:pPr>
            <w:r w:rsidRPr="003F5BF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F7" w:rsidRPr="003F5BF7" w:rsidRDefault="003F5BF7" w:rsidP="003F5BF7">
            <w:pPr>
              <w:jc w:val="center"/>
              <w:outlineLvl w:val="0"/>
            </w:pPr>
            <w:r w:rsidRPr="003F5BF7">
              <w:t>01.06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F7" w:rsidRPr="003F5BF7" w:rsidRDefault="003F5BF7" w:rsidP="003F5BF7">
            <w:pPr>
              <w:jc w:val="right"/>
              <w:outlineLvl w:val="0"/>
            </w:pPr>
            <w:r w:rsidRPr="003F5BF7">
              <w:t>1 110,9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BF7" w:rsidRPr="003F5BF7" w:rsidRDefault="003F5BF7" w:rsidP="003F5BF7">
            <w:pPr>
              <w:outlineLvl w:val="0"/>
            </w:pPr>
          </w:p>
        </w:tc>
      </w:tr>
      <w:tr w:rsidR="003F5BF7" w:rsidRPr="003F5BF7" w:rsidTr="00163520">
        <w:trPr>
          <w:trHeight w:val="338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F7" w:rsidRPr="003F5BF7" w:rsidRDefault="003F5BF7" w:rsidP="003F5BF7">
            <w:pPr>
              <w:outlineLvl w:val="0"/>
            </w:pPr>
            <w:r w:rsidRPr="003F5BF7">
              <w:t>Резервные фонды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F7" w:rsidRPr="003F5BF7" w:rsidRDefault="003F5BF7" w:rsidP="003F5BF7">
            <w:pPr>
              <w:jc w:val="center"/>
              <w:outlineLvl w:val="0"/>
            </w:pPr>
            <w:r w:rsidRPr="003F5BF7">
              <w:t>01.11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F7" w:rsidRPr="003F5BF7" w:rsidRDefault="003F5BF7" w:rsidP="003F5BF7">
            <w:pPr>
              <w:jc w:val="right"/>
              <w:outlineLvl w:val="0"/>
            </w:pPr>
            <w:r w:rsidRPr="003F5BF7">
              <w:t>10,0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BF7" w:rsidRPr="003F5BF7" w:rsidRDefault="003F5BF7" w:rsidP="003F5BF7">
            <w:pPr>
              <w:outlineLvl w:val="0"/>
            </w:pPr>
          </w:p>
        </w:tc>
      </w:tr>
      <w:tr w:rsidR="003F5BF7" w:rsidRPr="003F5BF7" w:rsidTr="00163520">
        <w:trPr>
          <w:trHeight w:val="431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F7" w:rsidRPr="003F5BF7" w:rsidRDefault="003F5BF7" w:rsidP="003F5BF7">
            <w:pPr>
              <w:outlineLvl w:val="0"/>
            </w:pPr>
            <w:r w:rsidRPr="003F5BF7">
              <w:t>Другие 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F7" w:rsidRPr="003F5BF7" w:rsidRDefault="003F5BF7" w:rsidP="003F5BF7">
            <w:pPr>
              <w:jc w:val="center"/>
              <w:outlineLvl w:val="0"/>
            </w:pPr>
            <w:r w:rsidRPr="003F5BF7">
              <w:t>01.13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F7" w:rsidRPr="003F5BF7" w:rsidRDefault="003F5BF7" w:rsidP="003F5BF7">
            <w:pPr>
              <w:jc w:val="right"/>
              <w:outlineLvl w:val="0"/>
            </w:pPr>
            <w:r w:rsidRPr="003F5BF7">
              <w:t>206,5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BF7" w:rsidRPr="003F5BF7" w:rsidRDefault="003F5BF7" w:rsidP="003F5BF7">
            <w:pPr>
              <w:outlineLvl w:val="0"/>
            </w:pPr>
          </w:p>
        </w:tc>
      </w:tr>
      <w:tr w:rsidR="003F5BF7" w:rsidRPr="003F5BF7" w:rsidTr="00163520">
        <w:trPr>
          <w:trHeight w:val="383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F5BF7" w:rsidRPr="003F5BF7" w:rsidRDefault="003F5BF7" w:rsidP="003F5BF7">
            <w:pPr>
              <w:outlineLvl w:val="0"/>
              <w:rPr>
                <w:b/>
                <w:bCs/>
              </w:rPr>
            </w:pPr>
            <w:r w:rsidRPr="003F5BF7">
              <w:rPr>
                <w:b/>
                <w:bCs/>
              </w:rPr>
              <w:t>НАЦИОНАЛЬНАЯ ОБОРОНА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F5BF7" w:rsidRPr="003F5BF7" w:rsidRDefault="003F5BF7" w:rsidP="003F5BF7">
            <w:pPr>
              <w:jc w:val="center"/>
              <w:outlineLvl w:val="0"/>
              <w:rPr>
                <w:b/>
                <w:bCs/>
              </w:rPr>
            </w:pPr>
            <w:r w:rsidRPr="003F5BF7">
              <w:rPr>
                <w:b/>
                <w:bCs/>
              </w:rPr>
              <w:t>02.00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F5BF7" w:rsidRPr="003F5BF7" w:rsidRDefault="003F5BF7" w:rsidP="003F5BF7">
            <w:pPr>
              <w:jc w:val="right"/>
              <w:outlineLvl w:val="0"/>
              <w:rPr>
                <w:b/>
                <w:bCs/>
              </w:rPr>
            </w:pPr>
            <w:r w:rsidRPr="003F5BF7">
              <w:rPr>
                <w:b/>
                <w:bCs/>
              </w:rPr>
              <w:t>163,3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3F5BF7" w:rsidRPr="003F5BF7" w:rsidRDefault="003F5BF7" w:rsidP="003F5BF7">
            <w:pPr>
              <w:outlineLvl w:val="0"/>
              <w:rPr>
                <w:b/>
                <w:bCs/>
              </w:rPr>
            </w:pPr>
            <w:r w:rsidRPr="003F5BF7">
              <w:rPr>
                <w:b/>
                <w:bCs/>
              </w:rPr>
              <w:t> </w:t>
            </w:r>
          </w:p>
        </w:tc>
      </w:tr>
      <w:tr w:rsidR="003F5BF7" w:rsidRPr="003F5BF7" w:rsidTr="00163520">
        <w:trPr>
          <w:trHeight w:val="491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F7" w:rsidRPr="003F5BF7" w:rsidRDefault="003F5BF7" w:rsidP="003F5BF7">
            <w:r w:rsidRPr="003F5BF7">
              <w:t>Мобилизационная и вневойсковая подготовка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F7" w:rsidRPr="003F5BF7" w:rsidRDefault="003F5BF7" w:rsidP="003F5BF7">
            <w:pPr>
              <w:jc w:val="center"/>
            </w:pPr>
            <w:r w:rsidRPr="003F5BF7">
              <w:t>02.03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F7" w:rsidRPr="003F5BF7" w:rsidRDefault="003F5BF7" w:rsidP="003F5BF7">
            <w:pPr>
              <w:jc w:val="right"/>
            </w:pPr>
            <w:r w:rsidRPr="003F5BF7">
              <w:t>163,3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BF7" w:rsidRPr="003F5BF7" w:rsidRDefault="003F5BF7" w:rsidP="003F5BF7"/>
        </w:tc>
      </w:tr>
      <w:tr w:rsidR="003F5BF7" w:rsidRPr="003F5BF7" w:rsidTr="00163520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F5BF7" w:rsidRPr="003F5BF7" w:rsidRDefault="003F5BF7" w:rsidP="003F5BF7">
            <w:pPr>
              <w:outlineLvl w:val="0"/>
              <w:rPr>
                <w:b/>
                <w:bCs/>
              </w:rPr>
            </w:pPr>
            <w:r w:rsidRPr="003F5BF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F5BF7" w:rsidRPr="003F5BF7" w:rsidRDefault="003F5BF7" w:rsidP="003F5BF7">
            <w:pPr>
              <w:jc w:val="center"/>
              <w:outlineLvl w:val="0"/>
              <w:rPr>
                <w:b/>
                <w:bCs/>
              </w:rPr>
            </w:pPr>
            <w:r w:rsidRPr="003F5BF7">
              <w:rPr>
                <w:b/>
                <w:bCs/>
              </w:rPr>
              <w:t>03.00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F5BF7" w:rsidRPr="003F5BF7" w:rsidRDefault="003F5BF7" w:rsidP="003F5BF7">
            <w:pPr>
              <w:jc w:val="right"/>
              <w:outlineLvl w:val="0"/>
              <w:rPr>
                <w:b/>
                <w:bCs/>
              </w:rPr>
            </w:pPr>
            <w:r w:rsidRPr="003F5BF7">
              <w:rPr>
                <w:b/>
                <w:bCs/>
              </w:rPr>
              <w:t>7,0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3F5BF7" w:rsidRPr="003F5BF7" w:rsidRDefault="003F5BF7" w:rsidP="003F5BF7">
            <w:pPr>
              <w:outlineLvl w:val="0"/>
              <w:rPr>
                <w:b/>
                <w:bCs/>
              </w:rPr>
            </w:pPr>
            <w:r w:rsidRPr="003F5BF7">
              <w:rPr>
                <w:b/>
                <w:bCs/>
              </w:rPr>
              <w:t> </w:t>
            </w:r>
          </w:p>
        </w:tc>
      </w:tr>
      <w:tr w:rsidR="003F5BF7" w:rsidRPr="003F5BF7" w:rsidTr="00163520">
        <w:trPr>
          <w:trHeight w:val="6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F7" w:rsidRPr="003F5BF7" w:rsidRDefault="003F5BF7" w:rsidP="003F5BF7">
            <w:r w:rsidRPr="003F5BF7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F7" w:rsidRPr="003F5BF7" w:rsidRDefault="003F5BF7" w:rsidP="003F5BF7">
            <w:pPr>
              <w:jc w:val="center"/>
            </w:pPr>
            <w:r w:rsidRPr="003F5BF7">
              <w:t>03.10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F7" w:rsidRPr="003F5BF7" w:rsidRDefault="003F5BF7" w:rsidP="003F5BF7">
            <w:pPr>
              <w:jc w:val="right"/>
            </w:pPr>
            <w:r w:rsidRPr="003F5BF7">
              <w:t>7,0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BF7" w:rsidRPr="003F5BF7" w:rsidRDefault="003F5BF7" w:rsidP="003F5BF7"/>
        </w:tc>
      </w:tr>
      <w:tr w:rsidR="003F5BF7" w:rsidRPr="003F5BF7" w:rsidTr="00163520">
        <w:trPr>
          <w:trHeight w:val="361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F5BF7" w:rsidRPr="003F5BF7" w:rsidRDefault="003F5BF7" w:rsidP="003F5BF7">
            <w:pPr>
              <w:outlineLvl w:val="0"/>
              <w:rPr>
                <w:b/>
                <w:bCs/>
              </w:rPr>
            </w:pPr>
            <w:r w:rsidRPr="003F5BF7">
              <w:rPr>
                <w:b/>
                <w:bCs/>
              </w:rPr>
              <w:t>НАЦИОНАЛЬНАЯ ЭКОНОМИКА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F5BF7" w:rsidRPr="003F5BF7" w:rsidRDefault="003F5BF7" w:rsidP="003F5BF7">
            <w:pPr>
              <w:jc w:val="center"/>
              <w:outlineLvl w:val="0"/>
              <w:rPr>
                <w:b/>
                <w:bCs/>
              </w:rPr>
            </w:pPr>
            <w:r w:rsidRPr="003F5BF7">
              <w:rPr>
                <w:b/>
                <w:bCs/>
              </w:rPr>
              <w:t>04.00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F5BF7" w:rsidRPr="003F5BF7" w:rsidRDefault="003F5BF7" w:rsidP="003F5BF7">
            <w:pPr>
              <w:jc w:val="right"/>
              <w:outlineLvl w:val="0"/>
              <w:rPr>
                <w:b/>
                <w:bCs/>
              </w:rPr>
            </w:pPr>
            <w:r w:rsidRPr="003F5BF7">
              <w:rPr>
                <w:b/>
                <w:bCs/>
              </w:rPr>
              <w:t>370,7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3F5BF7" w:rsidRPr="003F5BF7" w:rsidRDefault="003F5BF7" w:rsidP="003F5BF7">
            <w:pPr>
              <w:outlineLvl w:val="0"/>
              <w:rPr>
                <w:b/>
                <w:bCs/>
              </w:rPr>
            </w:pPr>
            <w:r w:rsidRPr="003F5BF7">
              <w:rPr>
                <w:b/>
                <w:bCs/>
              </w:rPr>
              <w:t> </w:t>
            </w:r>
          </w:p>
        </w:tc>
      </w:tr>
      <w:tr w:rsidR="003F5BF7" w:rsidRPr="003F5BF7" w:rsidTr="00163520">
        <w:trPr>
          <w:trHeight w:val="313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F7" w:rsidRPr="003F5BF7" w:rsidRDefault="003F5BF7" w:rsidP="003F5BF7">
            <w:r w:rsidRPr="003F5BF7">
              <w:t>Дорожное хозяйство (дорожные фонды)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F7" w:rsidRPr="003F5BF7" w:rsidRDefault="003F5BF7" w:rsidP="003F5BF7">
            <w:pPr>
              <w:jc w:val="center"/>
            </w:pPr>
            <w:r w:rsidRPr="003F5BF7">
              <w:t>04.09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F7" w:rsidRPr="003F5BF7" w:rsidRDefault="003F5BF7" w:rsidP="003F5BF7">
            <w:pPr>
              <w:jc w:val="right"/>
            </w:pPr>
            <w:r w:rsidRPr="003F5BF7">
              <w:t>370,7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BF7" w:rsidRPr="003F5BF7" w:rsidRDefault="003F5BF7" w:rsidP="003F5BF7"/>
        </w:tc>
      </w:tr>
      <w:tr w:rsidR="003F5BF7" w:rsidRPr="003F5BF7" w:rsidTr="00163520">
        <w:trPr>
          <w:trHeight w:val="26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F5BF7" w:rsidRPr="003F5BF7" w:rsidRDefault="003F5BF7" w:rsidP="003F5BF7">
            <w:pPr>
              <w:outlineLvl w:val="0"/>
              <w:rPr>
                <w:b/>
                <w:bCs/>
              </w:rPr>
            </w:pPr>
            <w:r w:rsidRPr="003F5BF7">
              <w:rPr>
                <w:b/>
                <w:bCs/>
              </w:rPr>
              <w:t>ОБРАЗОВАНИЕ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F5BF7" w:rsidRPr="003F5BF7" w:rsidRDefault="003F5BF7" w:rsidP="003F5BF7">
            <w:pPr>
              <w:jc w:val="center"/>
              <w:outlineLvl w:val="0"/>
              <w:rPr>
                <w:b/>
                <w:bCs/>
              </w:rPr>
            </w:pPr>
            <w:r w:rsidRPr="003F5BF7">
              <w:rPr>
                <w:b/>
                <w:bCs/>
              </w:rPr>
              <w:t>07.00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F5BF7" w:rsidRPr="003F5BF7" w:rsidRDefault="003F5BF7" w:rsidP="003F5BF7">
            <w:pPr>
              <w:jc w:val="right"/>
              <w:outlineLvl w:val="0"/>
              <w:rPr>
                <w:b/>
                <w:bCs/>
              </w:rPr>
            </w:pPr>
            <w:r w:rsidRPr="003F5BF7">
              <w:rPr>
                <w:b/>
                <w:bCs/>
              </w:rPr>
              <w:t>1,5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3F5BF7" w:rsidRPr="003F5BF7" w:rsidRDefault="003F5BF7" w:rsidP="003F5BF7">
            <w:pPr>
              <w:outlineLvl w:val="0"/>
              <w:rPr>
                <w:b/>
                <w:bCs/>
              </w:rPr>
            </w:pPr>
            <w:r w:rsidRPr="003F5BF7">
              <w:rPr>
                <w:b/>
                <w:bCs/>
              </w:rPr>
              <w:t> </w:t>
            </w:r>
          </w:p>
        </w:tc>
      </w:tr>
      <w:tr w:rsidR="003F5BF7" w:rsidRPr="003F5BF7" w:rsidTr="00163520">
        <w:trPr>
          <w:trHeight w:val="373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F7" w:rsidRPr="003F5BF7" w:rsidRDefault="003F5BF7" w:rsidP="003F5BF7">
            <w:r w:rsidRPr="003F5BF7">
              <w:t>Профессиональная подготовка, переподготовка и повышение квалификации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F7" w:rsidRPr="003F5BF7" w:rsidRDefault="003F5BF7" w:rsidP="003F5BF7">
            <w:pPr>
              <w:jc w:val="center"/>
            </w:pPr>
            <w:r w:rsidRPr="003F5BF7">
              <w:t>07.05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BF7" w:rsidRPr="003F5BF7" w:rsidRDefault="003F5BF7" w:rsidP="003F5BF7">
            <w:pPr>
              <w:jc w:val="right"/>
            </w:pPr>
            <w:r w:rsidRPr="003F5BF7">
              <w:t>1,5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BF7" w:rsidRPr="003F5BF7" w:rsidRDefault="003F5BF7" w:rsidP="003F5BF7"/>
        </w:tc>
      </w:tr>
      <w:tr w:rsidR="003F5BF7" w:rsidRPr="003F5BF7" w:rsidTr="00163520">
        <w:trPr>
          <w:trHeight w:val="339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F5BF7" w:rsidRPr="003F5BF7" w:rsidRDefault="003F5BF7" w:rsidP="003F5BF7">
            <w:pPr>
              <w:outlineLvl w:val="0"/>
              <w:rPr>
                <w:b/>
                <w:bCs/>
              </w:rPr>
            </w:pPr>
            <w:r w:rsidRPr="003F5BF7">
              <w:rPr>
                <w:b/>
                <w:bCs/>
              </w:rPr>
              <w:t>КУЛЬТУРА, КИНЕМАТОГРАФИЯ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F5BF7" w:rsidRPr="003F5BF7" w:rsidRDefault="003F5BF7" w:rsidP="003F5BF7">
            <w:pPr>
              <w:jc w:val="center"/>
              <w:outlineLvl w:val="0"/>
              <w:rPr>
                <w:b/>
                <w:bCs/>
              </w:rPr>
            </w:pPr>
            <w:r w:rsidRPr="003F5BF7">
              <w:rPr>
                <w:b/>
                <w:bCs/>
              </w:rPr>
              <w:t>08.00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F5BF7" w:rsidRPr="003F5BF7" w:rsidRDefault="003F5BF7" w:rsidP="003F5BF7">
            <w:pPr>
              <w:jc w:val="right"/>
              <w:outlineLvl w:val="0"/>
              <w:rPr>
                <w:b/>
                <w:bCs/>
              </w:rPr>
            </w:pPr>
            <w:r w:rsidRPr="003F5BF7">
              <w:rPr>
                <w:b/>
                <w:bCs/>
              </w:rPr>
              <w:t>1 048,7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3F5BF7" w:rsidRPr="003F5BF7" w:rsidRDefault="003F5BF7" w:rsidP="003F5BF7">
            <w:pPr>
              <w:outlineLvl w:val="0"/>
              <w:rPr>
                <w:b/>
                <w:bCs/>
              </w:rPr>
            </w:pPr>
            <w:r w:rsidRPr="003F5BF7">
              <w:rPr>
                <w:b/>
                <w:bCs/>
              </w:rPr>
              <w:t> </w:t>
            </w:r>
          </w:p>
        </w:tc>
      </w:tr>
      <w:tr w:rsidR="003F5BF7" w:rsidRPr="003F5BF7" w:rsidTr="00163520">
        <w:trPr>
          <w:trHeight w:val="12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F7" w:rsidRPr="003F5BF7" w:rsidRDefault="003F5BF7" w:rsidP="003F5BF7">
            <w:pPr>
              <w:outlineLvl w:val="0"/>
            </w:pPr>
            <w:r w:rsidRPr="003F5BF7">
              <w:t>Культура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F7" w:rsidRPr="003F5BF7" w:rsidRDefault="003F5BF7" w:rsidP="003F5BF7">
            <w:pPr>
              <w:jc w:val="center"/>
              <w:outlineLvl w:val="0"/>
            </w:pPr>
            <w:r w:rsidRPr="003F5BF7">
              <w:t>08.01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F7" w:rsidRPr="003F5BF7" w:rsidRDefault="003F5BF7" w:rsidP="003F5BF7">
            <w:pPr>
              <w:jc w:val="right"/>
              <w:outlineLvl w:val="0"/>
            </w:pPr>
            <w:r w:rsidRPr="003F5BF7">
              <w:t>1 048,7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BF7" w:rsidRPr="003F5BF7" w:rsidRDefault="003F5BF7" w:rsidP="003F5BF7">
            <w:pPr>
              <w:outlineLvl w:val="0"/>
            </w:pPr>
          </w:p>
        </w:tc>
      </w:tr>
      <w:tr w:rsidR="003F5BF7" w:rsidRPr="003F5BF7" w:rsidTr="00163520">
        <w:trPr>
          <w:trHeight w:val="386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F5BF7" w:rsidRPr="003F5BF7" w:rsidRDefault="003F5BF7" w:rsidP="003F5BF7">
            <w:pPr>
              <w:outlineLvl w:val="0"/>
              <w:rPr>
                <w:b/>
                <w:bCs/>
              </w:rPr>
            </w:pPr>
            <w:r w:rsidRPr="003F5BF7">
              <w:rPr>
                <w:b/>
                <w:bCs/>
              </w:rPr>
              <w:t>СОЦИАЛЬНАЯ ПОЛИТИКА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F5BF7" w:rsidRPr="003F5BF7" w:rsidRDefault="003F5BF7" w:rsidP="003F5BF7">
            <w:pPr>
              <w:jc w:val="center"/>
              <w:outlineLvl w:val="0"/>
              <w:rPr>
                <w:b/>
                <w:bCs/>
              </w:rPr>
            </w:pPr>
            <w:r w:rsidRPr="003F5BF7">
              <w:rPr>
                <w:b/>
                <w:bCs/>
              </w:rPr>
              <w:t>10.00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F5BF7" w:rsidRPr="003F5BF7" w:rsidRDefault="003F5BF7" w:rsidP="003F5BF7">
            <w:pPr>
              <w:jc w:val="right"/>
              <w:outlineLvl w:val="0"/>
              <w:rPr>
                <w:b/>
                <w:bCs/>
              </w:rPr>
            </w:pPr>
            <w:r w:rsidRPr="003F5BF7">
              <w:rPr>
                <w:b/>
                <w:bCs/>
              </w:rPr>
              <w:t>74,4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3F5BF7" w:rsidRPr="003F5BF7" w:rsidRDefault="003F5BF7" w:rsidP="003F5BF7">
            <w:pPr>
              <w:outlineLvl w:val="0"/>
              <w:rPr>
                <w:b/>
                <w:bCs/>
              </w:rPr>
            </w:pPr>
            <w:r w:rsidRPr="003F5BF7">
              <w:rPr>
                <w:b/>
                <w:bCs/>
              </w:rPr>
              <w:t> </w:t>
            </w:r>
          </w:p>
        </w:tc>
      </w:tr>
      <w:tr w:rsidR="003F5BF7" w:rsidRPr="003F5BF7" w:rsidTr="00163520">
        <w:trPr>
          <w:trHeight w:val="338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F7" w:rsidRPr="003F5BF7" w:rsidRDefault="003F5BF7" w:rsidP="003F5BF7">
            <w:pPr>
              <w:outlineLvl w:val="0"/>
            </w:pPr>
            <w:r w:rsidRPr="003F5BF7">
              <w:t>Пенсионное обеспечение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F7" w:rsidRPr="003F5BF7" w:rsidRDefault="003F5BF7" w:rsidP="003F5BF7">
            <w:pPr>
              <w:jc w:val="center"/>
              <w:outlineLvl w:val="0"/>
            </w:pPr>
            <w:r w:rsidRPr="003F5BF7">
              <w:t>10.01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F7" w:rsidRPr="003F5BF7" w:rsidRDefault="003F5BF7" w:rsidP="003F5BF7">
            <w:pPr>
              <w:jc w:val="right"/>
              <w:outlineLvl w:val="0"/>
            </w:pPr>
            <w:r w:rsidRPr="003F5BF7">
              <w:t>74,4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BF7" w:rsidRPr="003F5BF7" w:rsidRDefault="003F5BF7" w:rsidP="003F5BF7">
            <w:pPr>
              <w:outlineLvl w:val="0"/>
            </w:pPr>
          </w:p>
        </w:tc>
      </w:tr>
      <w:tr w:rsidR="003F5BF7" w:rsidRPr="003F5BF7" w:rsidTr="00163520">
        <w:trPr>
          <w:trHeight w:val="446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F5BF7" w:rsidRPr="003F5BF7" w:rsidRDefault="003F5BF7" w:rsidP="003F5BF7">
            <w:pPr>
              <w:outlineLvl w:val="0"/>
              <w:rPr>
                <w:b/>
                <w:bCs/>
              </w:rPr>
            </w:pPr>
            <w:r w:rsidRPr="003F5BF7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F5BF7" w:rsidRPr="003F5BF7" w:rsidRDefault="003F5BF7" w:rsidP="003F5BF7">
            <w:pPr>
              <w:jc w:val="center"/>
              <w:outlineLvl w:val="0"/>
              <w:rPr>
                <w:b/>
                <w:bCs/>
              </w:rPr>
            </w:pPr>
            <w:r w:rsidRPr="003F5BF7">
              <w:rPr>
                <w:b/>
                <w:bCs/>
              </w:rPr>
              <w:t>13.00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F5BF7" w:rsidRPr="003F5BF7" w:rsidRDefault="003F5BF7" w:rsidP="003F5BF7">
            <w:pPr>
              <w:jc w:val="right"/>
              <w:outlineLvl w:val="0"/>
              <w:rPr>
                <w:b/>
                <w:bCs/>
              </w:rPr>
            </w:pPr>
            <w:r w:rsidRPr="003F5BF7">
              <w:rPr>
                <w:b/>
                <w:bCs/>
              </w:rPr>
              <w:t>1,0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3F5BF7" w:rsidRPr="003F5BF7" w:rsidRDefault="003F5BF7" w:rsidP="003F5BF7">
            <w:pPr>
              <w:outlineLvl w:val="0"/>
              <w:rPr>
                <w:b/>
                <w:bCs/>
              </w:rPr>
            </w:pPr>
            <w:r w:rsidRPr="003F5BF7">
              <w:rPr>
                <w:b/>
                <w:bCs/>
              </w:rPr>
              <w:t> </w:t>
            </w:r>
          </w:p>
        </w:tc>
      </w:tr>
      <w:tr w:rsidR="003F5BF7" w:rsidRPr="003F5BF7" w:rsidTr="00163520">
        <w:trPr>
          <w:trHeight w:val="398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F7" w:rsidRPr="003F5BF7" w:rsidRDefault="003F5BF7" w:rsidP="003F5BF7">
            <w:pPr>
              <w:outlineLvl w:val="0"/>
            </w:pPr>
            <w:r w:rsidRPr="003F5BF7">
              <w:t>Обслуживание государственного (муниципального) внутреннего долга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F7" w:rsidRPr="003F5BF7" w:rsidRDefault="003F5BF7" w:rsidP="003F5BF7">
            <w:pPr>
              <w:jc w:val="center"/>
              <w:outlineLvl w:val="0"/>
            </w:pPr>
            <w:r w:rsidRPr="003F5BF7">
              <w:t>13.01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BF7" w:rsidRPr="003F5BF7" w:rsidRDefault="003F5BF7" w:rsidP="003F5BF7">
            <w:pPr>
              <w:jc w:val="right"/>
              <w:outlineLvl w:val="0"/>
            </w:pPr>
            <w:r w:rsidRPr="003F5BF7">
              <w:t>1,0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BF7" w:rsidRPr="003F5BF7" w:rsidRDefault="003F5BF7" w:rsidP="003F5BF7">
            <w:pPr>
              <w:outlineLvl w:val="0"/>
            </w:pPr>
          </w:p>
        </w:tc>
      </w:tr>
      <w:tr w:rsidR="003F5BF7" w:rsidRPr="003F5BF7" w:rsidTr="00163520">
        <w:trPr>
          <w:trHeight w:val="349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F5BF7" w:rsidRPr="003F5BF7" w:rsidRDefault="003F5BF7" w:rsidP="003F5BF7">
            <w:pPr>
              <w:outlineLvl w:val="0"/>
              <w:rPr>
                <w:b/>
                <w:bCs/>
              </w:rPr>
            </w:pPr>
            <w:r w:rsidRPr="003F5BF7">
              <w:rPr>
                <w:b/>
                <w:bCs/>
              </w:rPr>
              <w:t>ИТОГО: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F5BF7" w:rsidRPr="003F5BF7" w:rsidRDefault="003F5BF7" w:rsidP="003F5BF7">
            <w:pPr>
              <w:jc w:val="center"/>
              <w:outlineLvl w:val="0"/>
              <w:rPr>
                <w:b/>
                <w:bCs/>
              </w:rPr>
            </w:pPr>
            <w:r w:rsidRPr="003F5BF7">
              <w:rPr>
                <w:b/>
                <w:bCs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F5BF7" w:rsidRPr="003F5BF7" w:rsidRDefault="003F5BF7" w:rsidP="003F5BF7">
            <w:pPr>
              <w:jc w:val="right"/>
              <w:outlineLvl w:val="0"/>
              <w:rPr>
                <w:b/>
                <w:bCs/>
              </w:rPr>
            </w:pPr>
            <w:r w:rsidRPr="003F5BF7">
              <w:rPr>
                <w:b/>
                <w:bCs/>
              </w:rPr>
              <w:t>8 106,0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3F5BF7" w:rsidRPr="003F5BF7" w:rsidRDefault="003F5BF7" w:rsidP="003F5BF7">
            <w:pPr>
              <w:outlineLvl w:val="0"/>
              <w:rPr>
                <w:b/>
                <w:bCs/>
              </w:rPr>
            </w:pPr>
            <w:r w:rsidRPr="003F5BF7">
              <w:rPr>
                <w:b/>
                <w:bCs/>
              </w:rPr>
              <w:t> </w:t>
            </w:r>
          </w:p>
        </w:tc>
      </w:tr>
    </w:tbl>
    <w:p w:rsidR="00675473" w:rsidRDefault="00675473" w:rsidP="00675473">
      <w:pPr>
        <w:jc w:val="both"/>
        <w:rPr>
          <w:sz w:val="18"/>
          <w:szCs w:val="18"/>
        </w:rPr>
      </w:pPr>
    </w:p>
    <w:p w:rsidR="00675473" w:rsidRDefault="00675473" w:rsidP="0067547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Приложение № 6 к решению Думы </w:t>
      </w:r>
      <w:r w:rsidRPr="005D1AD5">
        <w:rPr>
          <w:sz w:val="18"/>
          <w:szCs w:val="18"/>
        </w:rPr>
        <w:t xml:space="preserve">Брусничного сельского </w:t>
      </w:r>
      <w:r>
        <w:rPr>
          <w:sz w:val="18"/>
          <w:szCs w:val="18"/>
        </w:rPr>
        <w:t xml:space="preserve">поселения </w:t>
      </w:r>
      <w:proofErr w:type="spellStart"/>
      <w:r>
        <w:rPr>
          <w:sz w:val="18"/>
          <w:szCs w:val="18"/>
        </w:rPr>
        <w:t>Нижнеилимского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района</w:t>
      </w:r>
      <w:proofErr w:type="gramStart"/>
      <w:r>
        <w:rPr>
          <w:sz w:val="18"/>
          <w:szCs w:val="18"/>
        </w:rPr>
        <w:t>"О</w:t>
      </w:r>
      <w:proofErr w:type="spellEnd"/>
      <w:proofErr w:type="gramEnd"/>
      <w:r>
        <w:rPr>
          <w:sz w:val="18"/>
          <w:szCs w:val="18"/>
        </w:rPr>
        <w:t xml:space="preserve"> бюджете Брусничного </w:t>
      </w:r>
      <w:r w:rsidRPr="005D1AD5">
        <w:rPr>
          <w:sz w:val="18"/>
          <w:szCs w:val="18"/>
        </w:rPr>
        <w:t>муниципаль</w:t>
      </w:r>
      <w:r>
        <w:rPr>
          <w:sz w:val="18"/>
          <w:szCs w:val="18"/>
        </w:rPr>
        <w:t xml:space="preserve">ного образования на 2021 год и </w:t>
      </w:r>
      <w:r w:rsidRPr="005D1AD5">
        <w:rPr>
          <w:sz w:val="18"/>
          <w:szCs w:val="18"/>
        </w:rPr>
        <w:t>на пла</w:t>
      </w:r>
      <w:r>
        <w:rPr>
          <w:sz w:val="18"/>
          <w:szCs w:val="18"/>
        </w:rPr>
        <w:t xml:space="preserve">новый период 2022 и 2023 </w:t>
      </w:r>
      <w:proofErr w:type="spellStart"/>
      <w:r>
        <w:rPr>
          <w:sz w:val="18"/>
          <w:szCs w:val="18"/>
        </w:rPr>
        <w:t>годов"от</w:t>
      </w:r>
      <w:proofErr w:type="spellEnd"/>
      <w:r>
        <w:rPr>
          <w:sz w:val="18"/>
          <w:szCs w:val="18"/>
        </w:rPr>
        <w:t xml:space="preserve"> "25  " декабря  </w:t>
      </w:r>
      <w:r w:rsidRPr="005D1AD5">
        <w:rPr>
          <w:sz w:val="18"/>
          <w:szCs w:val="18"/>
        </w:rPr>
        <w:t xml:space="preserve"> 2020 года № 58</w:t>
      </w:r>
    </w:p>
    <w:p w:rsidR="00675473" w:rsidRDefault="00675473" w:rsidP="00675473">
      <w:pPr>
        <w:jc w:val="both"/>
        <w:rPr>
          <w:sz w:val="18"/>
          <w:szCs w:val="18"/>
        </w:rPr>
      </w:pPr>
    </w:p>
    <w:p w:rsidR="00675473" w:rsidRPr="00675473" w:rsidRDefault="00675473" w:rsidP="00675473">
      <w:pPr>
        <w:jc w:val="center"/>
        <w:rPr>
          <w:b/>
          <w:bCs/>
          <w:sz w:val="22"/>
          <w:szCs w:val="28"/>
        </w:rPr>
      </w:pPr>
      <w:r w:rsidRPr="00675473">
        <w:rPr>
          <w:b/>
          <w:bCs/>
          <w:sz w:val="22"/>
          <w:szCs w:val="28"/>
        </w:rPr>
        <w:lastRenderedPageBreak/>
        <w:t>РАСПРЕ</w:t>
      </w:r>
      <w:r>
        <w:rPr>
          <w:b/>
          <w:bCs/>
          <w:sz w:val="22"/>
          <w:szCs w:val="28"/>
        </w:rPr>
        <w:t xml:space="preserve">ДЕЛЕНИЕ БЮДЖЕТНЫХ АССИГНОВАНИЙ </w:t>
      </w:r>
      <w:r w:rsidRPr="00675473">
        <w:rPr>
          <w:b/>
          <w:bCs/>
          <w:sz w:val="22"/>
          <w:szCs w:val="28"/>
        </w:rPr>
        <w:t>БЮДЖЕТА БРУСНИЧ</w:t>
      </w:r>
      <w:r>
        <w:rPr>
          <w:b/>
          <w:bCs/>
          <w:sz w:val="22"/>
          <w:szCs w:val="28"/>
        </w:rPr>
        <w:t>НОГО МУНИЦИПАЛЬНОГО ОБРАЗОВАНИЯ</w:t>
      </w:r>
      <w:r w:rsidRPr="00675473">
        <w:rPr>
          <w:b/>
          <w:bCs/>
          <w:sz w:val="22"/>
          <w:szCs w:val="28"/>
        </w:rPr>
        <w:t>ПО РАЗДЕЛАМ И ПОДРАЗДЕЛАМ К</w:t>
      </w:r>
      <w:r>
        <w:rPr>
          <w:b/>
          <w:bCs/>
          <w:sz w:val="22"/>
          <w:szCs w:val="28"/>
        </w:rPr>
        <w:t xml:space="preserve">ЛАССИФИКАЦИИ РАСХОДОВ БЮДЖЕТОВ </w:t>
      </w:r>
      <w:r w:rsidRPr="00675473">
        <w:rPr>
          <w:b/>
          <w:bCs/>
          <w:sz w:val="22"/>
          <w:szCs w:val="28"/>
        </w:rPr>
        <w:t>НА ПЛАНОВЫЙ ПЕРИОД 2022</w:t>
      </w:r>
      <w:proofErr w:type="gramStart"/>
      <w:r w:rsidRPr="00675473">
        <w:rPr>
          <w:b/>
          <w:bCs/>
          <w:sz w:val="22"/>
          <w:szCs w:val="28"/>
        </w:rPr>
        <w:t xml:space="preserve"> И</w:t>
      </w:r>
      <w:proofErr w:type="gramEnd"/>
      <w:r w:rsidRPr="00675473">
        <w:rPr>
          <w:b/>
          <w:bCs/>
          <w:sz w:val="22"/>
          <w:szCs w:val="28"/>
        </w:rPr>
        <w:t xml:space="preserve"> 2023 ГОДОВ</w:t>
      </w:r>
    </w:p>
    <w:tbl>
      <w:tblPr>
        <w:tblW w:w="11840" w:type="dxa"/>
        <w:tblInd w:w="93" w:type="dxa"/>
        <w:tblLook w:val="04A0" w:firstRow="1" w:lastRow="0" w:firstColumn="1" w:lastColumn="0" w:noHBand="0" w:noVBand="1"/>
      </w:tblPr>
      <w:tblGrid>
        <w:gridCol w:w="7780"/>
        <w:gridCol w:w="880"/>
        <w:gridCol w:w="880"/>
        <w:gridCol w:w="1532"/>
        <w:gridCol w:w="768"/>
      </w:tblGrid>
      <w:tr w:rsidR="00675473" w:rsidRPr="00675473" w:rsidTr="0067547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color w:val="000000"/>
              </w:rPr>
            </w:pPr>
            <w:r w:rsidRPr="0067547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75473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color w:val="000000"/>
              </w:rPr>
            </w:pPr>
            <w:r w:rsidRPr="00675473">
              <w:rPr>
                <w:b/>
                <w:bCs/>
                <w:color w:val="000000"/>
              </w:rPr>
              <w:t xml:space="preserve"> План на 2022 год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color w:val="000000"/>
              </w:rPr>
            </w:pPr>
            <w:r w:rsidRPr="00675473">
              <w:rPr>
                <w:b/>
                <w:bCs/>
                <w:color w:val="000000"/>
              </w:rPr>
              <w:t xml:space="preserve"> План на 2023 год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9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75473" w:rsidRPr="00675473" w:rsidRDefault="00675473" w:rsidP="00675473">
            <w:pPr>
              <w:rPr>
                <w:b/>
                <w:bCs/>
              </w:rPr>
            </w:pPr>
            <w:r w:rsidRPr="0067547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</w:rPr>
            </w:pPr>
            <w:r w:rsidRPr="00675473">
              <w:rPr>
                <w:b/>
                <w:bCs/>
              </w:rPr>
              <w:t>01.00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</w:rPr>
            </w:pPr>
            <w:r w:rsidRPr="00675473">
              <w:rPr>
                <w:b/>
                <w:bCs/>
              </w:rPr>
              <w:t>3 868,4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</w:rPr>
            </w:pPr>
            <w:r w:rsidRPr="00675473">
              <w:rPr>
                <w:b/>
                <w:bCs/>
              </w:rPr>
              <w:t>3 573,5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75473" w:rsidRPr="00675473" w:rsidRDefault="00675473" w:rsidP="00675473">
            <w:pPr>
              <w:rPr>
                <w:b/>
                <w:bCs/>
              </w:rPr>
            </w:pPr>
            <w:r w:rsidRPr="00675473">
              <w:rPr>
                <w:b/>
                <w:bCs/>
              </w:rPr>
              <w:t> </w:t>
            </w:r>
          </w:p>
        </w:tc>
      </w:tr>
      <w:tr w:rsidR="00675473" w:rsidRPr="00675473" w:rsidTr="00675473">
        <w:trPr>
          <w:trHeight w:val="6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3" w:rsidRPr="00675473" w:rsidRDefault="00675473" w:rsidP="00675473">
            <w:pPr>
              <w:outlineLvl w:val="0"/>
            </w:pPr>
            <w:r w:rsidRPr="0067547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>
            <w:pPr>
              <w:jc w:val="center"/>
              <w:outlineLvl w:val="0"/>
            </w:pPr>
            <w:r w:rsidRPr="00675473">
              <w:t>01.02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>
            <w:pPr>
              <w:jc w:val="right"/>
              <w:outlineLvl w:val="0"/>
            </w:pPr>
            <w:r w:rsidRPr="00675473">
              <w:t>975,0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>
            <w:pPr>
              <w:jc w:val="right"/>
              <w:outlineLvl w:val="0"/>
            </w:pPr>
            <w:r w:rsidRPr="00675473">
              <w:t>980,9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>
            <w:pPr>
              <w:outlineLvl w:val="0"/>
            </w:pPr>
          </w:p>
        </w:tc>
      </w:tr>
      <w:tr w:rsidR="00675473" w:rsidRPr="00675473" w:rsidTr="00675473">
        <w:trPr>
          <w:trHeight w:val="6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3" w:rsidRPr="00675473" w:rsidRDefault="00675473" w:rsidP="00675473">
            <w:pPr>
              <w:outlineLvl w:val="0"/>
            </w:pPr>
            <w:r w:rsidRPr="0067547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>
            <w:pPr>
              <w:jc w:val="center"/>
              <w:outlineLvl w:val="0"/>
            </w:pPr>
            <w:r w:rsidRPr="00675473">
              <w:t>01.03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>
            <w:pPr>
              <w:jc w:val="right"/>
              <w:outlineLvl w:val="0"/>
            </w:pPr>
            <w:r w:rsidRPr="00675473">
              <w:t>534,9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>
            <w:pPr>
              <w:jc w:val="right"/>
              <w:outlineLvl w:val="0"/>
            </w:pPr>
            <w:r w:rsidRPr="00675473">
              <w:t>551,1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>
            <w:pPr>
              <w:outlineLvl w:val="0"/>
            </w:pPr>
          </w:p>
        </w:tc>
      </w:tr>
      <w:tr w:rsidR="00675473" w:rsidRPr="00675473" w:rsidTr="00675473">
        <w:trPr>
          <w:trHeight w:val="6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3" w:rsidRPr="00675473" w:rsidRDefault="00675473" w:rsidP="00675473">
            <w:pPr>
              <w:outlineLvl w:val="0"/>
            </w:pPr>
            <w:r w:rsidRPr="0067547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>
            <w:pPr>
              <w:jc w:val="center"/>
              <w:outlineLvl w:val="0"/>
            </w:pPr>
            <w:r w:rsidRPr="00675473">
              <w:t>01.04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>
            <w:pPr>
              <w:jc w:val="right"/>
              <w:outlineLvl w:val="0"/>
            </w:pPr>
            <w:r w:rsidRPr="00675473">
              <w:t>2 142,0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>
            <w:pPr>
              <w:jc w:val="right"/>
              <w:outlineLvl w:val="0"/>
            </w:pPr>
            <w:r w:rsidRPr="00675473">
              <w:t>1 825,0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>
            <w:pPr>
              <w:outlineLvl w:val="0"/>
            </w:pPr>
          </w:p>
        </w:tc>
      </w:tr>
      <w:tr w:rsidR="00675473" w:rsidRPr="00675473" w:rsidTr="00675473">
        <w:trPr>
          <w:trHeight w:val="1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3" w:rsidRPr="00675473" w:rsidRDefault="00675473" w:rsidP="00675473">
            <w:pPr>
              <w:outlineLvl w:val="0"/>
            </w:pPr>
            <w:r w:rsidRPr="00675473"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>
            <w:pPr>
              <w:jc w:val="center"/>
              <w:outlineLvl w:val="0"/>
            </w:pPr>
            <w:r w:rsidRPr="00675473">
              <w:t>01.11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>
            <w:pPr>
              <w:jc w:val="right"/>
              <w:outlineLvl w:val="0"/>
            </w:pPr>
            <w:r w:rsidRPr="00675473">
              <w:t>10,0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>
            <w:pPr>
              <w:jc w:val="right"/>
              <w:outlineLvl w:val="0"/>
            </w:pPr>
            <w:r w:rsidRPr="00675473">
              <w:t>10,0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>
            <w:pPr>
              <w:outlineLvl w:val="0"/>
            </w:pPr>
          </w:p>
        </w:tc>
      </w:tr>
      <w:tr w:rsidR="00675473" w:rsidRPr="00675473" w:rsidTr="00675473">
        <w:trPr>
          <w:trHeight w:val="33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3" w:rsidRPr="00675473" w:rsidRDefault="00675473" w:rsidP="00675473">
            <w:pPr>
              <w:outlineLvl w:val="0"/>
            </w:pPr>
            <w:r w:rsidRPr="00675473"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>
            <w:pPr>
              <w:jc w:val="center"/>
              <w:outlineLvl w:val="0"/>
            </w:pPr>
            <w:r w:rsidRPr="00675473">
              <w:t>01.13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>
            <w:pPr>
              <w:jc w:val="right"/>
              <w:outlineLvl w:val="0"/>
            </w:pPr>
            <w:r w:rsidRPr="00675473">
              <w:t>206,5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>
            <w:pPr>
              <w:jc w:val="right"/>
              <w:outlineLvl w:val="0"/>
            </w:pPr>
            <w:r w:rsidRPr="00675473">
              <w:t>206,5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>
            <w:pPr>
              <w:outlineLvl w:val="0"/>
            </w:pPr>
          </w:p>
        </w:tc>
      </w:tr>
      <w:tr w:rsidR="00675473" w:rsidRPr="00675473" w:rsidTr="00675473">
        <w:trPr>
          <w:trHeight w:val="302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75473" w:rsidRPr="00675473" w:rsidRDefault="00675473" w:rsidP="00675473">
            <w:pPr>
              <w:rPr>
                <w:b/>
                <w:bCs/>
              </w:rPr>
            </w:pPr>
            <w:r w:rsidRPr="00675473">
              <w:rPr>
                <w:b/>
                <w:bCs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</w:rPr>
            </w:pPr>
            <w:r w:rsidRPr="00675473">
              <w:rPr>
                <w:b/>
                <w:bCs/>
              </w:rPr>
              <w:t>02.00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</w:rPr>
            </w:pPr>
            <w:r w:rsidRPr="00675473">
              <w:rPr>
                <w:b/>
                <w:bCs/>
              </w:rPr>
              <w:t>165,0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</w:rPr>
            </w:pPr>
            <w:r w:rsidRPr="00675473">
              <w:rPr>
                <w:b/>
                <w:bCs/>
              </w:rPr>
              <w:t>171,7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75473" w:rsidRPr="00675473" w:rsidRDefault="00675473" w:rsidP="00675473">
            <w:pPr>
              <w:rPr>
                <w:b/>
                <w:bCs/>
              </w:rPr>
            </w:pPr>
            <w:r w:rsidRPr="00675473">
              <w:rPr>
                <w:b/>
                <w:bCs/>
              </w:rPr>
              <w:t> </w:t>
            </w:r>
          </w:p>
        </w:tc>
      </w:tr>
      <w:tr w:rsidR="00675473" w:rsidRPr="00675473" w:rsidTr="00675473">
        <w:trPr>
          <w:trHeight w:val="409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3" w:rsidRPr="00675473" w:rsidRDefault="00675473" w:rsidP="00675473">
            <w:pPr>
              <w:outlineLvl w:val="0"/>
            </w:pPr>
            <w:r w:rsidRPr="00675473"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>
            <w:pPr>
              <w:jc w:val="center"/>
              <w:outlineLvl w:val="0"/>
            </w:pPr>
            <w:r w:rsidRPr="00675473">
              <w:t>02.03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>
            <w:pPr>
              <w:jc w:val="right"/>
              <w:outlineLvl w:val="0"/>
            </w:pPr>
            <w:r w:rsidRPr="00675473">
              <w:t>165,0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>
            <w:pPr>
              <w:jc w:val="right"/>
              <w:outlineLvl w:val="0"/>
            </w:pPr>
            <w:r w:rsidRPr="00675473">
              <w:t>171,7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>
            <w:pPr>
              <w:outlineLvl w:val="0"/>
            </w:pPr>
          </w:p>
        </w:tc>
      </w:tr>
      <w:tr w:rsidR="00675473" w:rsidRPr="00675473" w:rsidTr="00675473">
        <w:trPr>
          <w:trHeight w:val="361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75473" w:rsidRPr="00675473" w:rsidRDefault="00675473" w:rsidP="00675473">
            <w:pPr>
              <w:rPr>
                <w:b/>
                <w:bCs/>
              </w:rPr>
            </w:pPr>
            <w:r w:rsidRPr="00675473">
              <w:rPr>
                <w:b/>
                <w:bCs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</w:rPr>
            </w:pPr>
            <w:r w:rsidRPr="00675473">
              <w:rPr>
                <w:b/>
                <w:bCs/>
              </w:rPr>
              <w:t>04.00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</w:rPr>
            </w:pPr>
            <w:r w:rsidRPr="00675473">
              <w:rPr>
                <w:b/>
                <w:bCs/>
              </w:rPr>
              <w:t>385,8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</w:rPr>
            </w:pPr>
            <w:r w:rsidRPr="00675473">
              <w:rPr>
                <w:b/>
                <w:bCs/>
              </w:rPr>
              <w:t>410,7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75473" w:rsidRPr="00675473" w:rsidRDefault="00675473" w:rsidP="00675473">
            <w:pPr>
              <w:rPr>
                <w:b/>
                <w:bCs/>
              </w:rPr>
            </w:pPr>
            <w:r w:rsidRPr="00675473">
              <w:rPr>
                <w:b/>
                <w:bCs/>
              </w:rPr>
              <w:t> </w:t>
            </w:r>
          </w:p>
        </w:tc>
      </w:tr>
      <w:tr w:rsidR="00675473" w:rsidRPr="00675473" w:rsidTr="00675473">
        <w:trPr>
          <w:trHeight w:val="171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3" w:rsidRPr="00675473" w:rsidRDefault="00675473" w:rsidP="00675473">
            <w:pPr>
              <w:outlineLvl w:val="0"/>
            </w:pPr>
            <w:r w:rsidRPr="00675473"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>
            <w:pPr>
              <w:jc w:val="center"/>
              <w:outlineLvl w:val="0"/>
            </w:pPr>
            <w:r w:rsidRPr="00675473">
              <w:t>04.09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>
            <w:pPr>
              <w:jc w:val="right"/>
              <w:outlineLvl w:val="0"/>
            </w:pPr>
            <w:r w:rsidRPr="00675473">
              <w:t>385,8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>
            <w:pPr>
              <w:jc w:val="right"/>
              <w:outlineLvl w:val="0"/>
            </w:pPr>
            <w:r w:rsidRPr="00675473">
              <w:t>410,7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>
            <w:pPr>
              <w:outlineLvl w:val="0"/>
            </w:pPr>
          </w:p>
        </w:tc>
      </w:tr>
      <w:tr w:rsidR="00675473" w:rsidRPr="00675473" w:rsidTr="00675473">
        <w:trPr>
          <w:trHeight w:val="279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75473" w:rsidRPr="00675473" w:rsidRDefault="00675473" w:rsidP="00675473">
            <w:pPr>
              <w:rPr>
                <w:b/>
                <w:bCs/>
              </w:rPr>
            </w:pPr>
            <w:r w:rsidRPr="00675473">
              <w:rPr>
                <w:b/>
                <w:bCs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</w:rPr>
            </w:pPr>
            <w:r w:rsidRPr="00675473">
              <w:rPr>
                <w:b/>
                <w:bCs/>
              </w:rPr>
              <w:t>07.00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</w:rPr>
            </w:pPr>
            <w:r w:rsidRPr="00675473">
              <w:rPr>
                <w:b/>
                <w:bCs/>
              </w:rPr>
              <w:t>4,5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</w:rPr>
            </w:pPr>
            <w:r w:rsidRPr="00675473">
              <w:rPr>
                <w:b/>
                <w:bCs/>
              </w:rPr>
              <w:t>4,5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75473" w:rsidRPr="00675473" w:rsidRDefault="00675473" w:rsidP="00675473">
            <w:pPr>
              <w:rPr>
                <w:b/>
                <w:bCs/>
              </w:rPr>
            </w:pPr>
            <w:r w:rsidRPr="00675473">
              <w:rPr>
                <w:b/>
                <w:bCs/>
              </w:rPr>
              <w:t> </w:t>
            </w:r>
          </w:p>
        </w:tc>
      </w:tr>
      <w:tr w:rsidR="00675473" w:rsidRPr="00675473" w:rsidTr="00675473">
        <w:trPr>
          <w:trHeight w:val="373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3" w:rsidRPr="00675473" w:rsidRDefault="00675473" w:rsidP="00675473">
            <w:pPr>
              <w:outlineLvl w:val="0"/>
            </w:pPr>
            <w:r w:rsidRPr="00675473">
              <w:t>Профессиональная подготовка, переподготовка и повышение квалификации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>
            <w:pPr>
              <w:jc w:val="center"/>
              <w:outlineLvl w:val="0"/>
            </w:pPr>
            <w:r w:rsidRPr="00675473">
              <w:t>07.05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>
            <w:pPr>
              <w:jc w:val="right"/>
              <w:outlineLvl w:val="0"/>
            </w:pPr>
            <w:r w:rsidRPr="00675473">
              <w:t>4,5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>
            <w:pPr>
              <w:jc w:val="right"/>
              <w:outlineLvl w:val="0"/>
            </w:pPr>
            <w:r w:rsidRPr="00675473">
              <w:t>4,5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>
            <w:pPr>
              <w:outlineLvl w:val="0"/>
            </w:pPr>
          </w:p>
        </w:tc>
      </w:tr>
      <w:tr w:rsidR="00675473" w:rsidRPr="00675473" w:rsidTr="00675473">
        <w:trPr>
          <w:trHeight w:val="32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75473" w:rsidRPr="00675473" w:rsidRDefault="00675473" w:rsidP="00675473">
            <w:pPr>
              <w:rPr>
                <w:b/>
                <w:bCs/>
              </w:rPr>
            </w:pPr>
            <w:r w:rsidRPr="00675473">
              <w:rPr>
                <w:b/>
                <w:bCs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</w:rPr>
            </w:pPr>
            <w:r w:rsidRPr="00675473">
              <w:rPr>
                <w:b/>
                <w:bCs/>
              </w:rPr>
              <w:t>08.00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</w:rPr>
            </w:pPr>
            <w:r w:rsidRPr="00675473">
              <w:rPr>
                <w:b/>
                <w:bCs/>
              </w:rPr>
              <w:t>943,0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</w:rPr>
            </w:pPr>
            <w:r w:rsidRPr="00675473">
              <w:rPr>
                <w:b/>
                <w:bCs/>
              </w:rPr>
              <w:t>973,6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75473" w:rsidRPr="00675473" w:rsidRDefault="00675473" w:rsidP="00675473">
            <w:pPr>
              <w:rPr>
                <w:b/>
                <w:bCs/>
              </w:rPr>
            </w:pPr>
            <w:r w:rsidRPr="00675473">
              <w:rPr>
                <w:b/>
                <w:bCs/>
              </w:rPr>
              <w:t> </w:t>
            </w:r>
          </w:p>
        </w:tc>
      </w:tr>
      <w:tr w:rsidR="00675473" w:rsidRPr="00675473" w:rsidTr="00675473">
        <w:trPr>
          <w:trHeight w:val="149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3" w:rsidRPr="00675473" w:rsidRDefault="00675473" w:rsidP="00675473">
            <w:pPr>
              <w:outlineLvl w:val="0"/>
            </w:pPr>
            <w:r w:rsidRPr="00675473"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>
            <w:pPr>
              <w:jc w:val="center"/>
              <w:outlineLvl w:val="0"/>
            </w:pPr>
            <w:r w:rsidRPr="00675473">
              <w:t>08.01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>
            <w:pPr>
              <w:jc w:val="right"/>
              <w:outlineLvl w:val="0"/>
            </w:pPr>
            <w:r w:rsidRPr="00675473">
              <w:t>943,0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>
            <w:pPr>
              <w:jc w:val="right"/>
              <w:outlineLvl w:val="0"/>
            </w:pPr>
            <w:r w:rsidRPr="00675473">
              <w:t>973,6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>
            <w:pPr>
              <w:outlineLvl w:val="0"/>
            </w:pPr>
          </w:p>
        </w:tc>
      </w:tr>
      <w:tr w:rsidR="00675473" w:rsidRPr="00675473" w:rsidTr="00675473">
        <w:trPr>
          <w:trHeight w:val="244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75473" w:rsidRPr="00675473" w:rsidRDefault="00675473" w:rsidP="00675473">
            <w:pPr>
              <w:rPr>
                <w:b/>
                <w:bCs/>
              </w:rPr>
            </w:pPr>
            <w:r w:rsidRPr="00675473">
              <w:rPr>
                <w:b/>
                <w:bCs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</w:rPr>
            </w:pPr>
            <w:r w:rsidRPr="00675473">
              <w:rPr>
                <w:b/>
                <w:bCs/>
              </w:rPr>
              <w:t>10.00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</w:rPr>
            </w:pPr>
            <w:r w:rsidRPr="00675473">
              <w:rPr>
                <w:b/>
                <w:bCs/>
              </w:rPr>
              <w:t>150,0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</w:rPr>
            </w:pPr>
            <w:r w:rsidRPr="00675473">
              <w:rPr>
                <w:b/>
                <w:bCs/>
              </w:rPr>
              <w:t>150,0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75473" w:rsidRPr="00675473" w:rsidRDefault="00675473" w:rsidP="00675473">
            <w:pPr>
              <w:rPr>
                <w:b/>
                <w:bCs/>
              </w:rPr>
            </w:pPr>
            <w:r w:rsidRPr="00675473">
              <w:rPr>
                <w:b/>
                <w:bCs/>
              </w:rPr>
              <w:t> </w:t>
            </w:r>
          </w:p>
        </w:tc>
      </w:tr>
      <w:tr w:rsidR="00675473" w:rsidRPr="00675473" w:rsidTr="00675473">
        <w:trPr>
          <w:trHeight w:val="352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3" w:rsidRPr="00675473" w:rsidRDefault="00675473" w:rsidP="00675473">
            <w:r w:rsidRPr="00675473"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10.01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>
            <w:pPr>
              <w:jc w:val="right"/>
            </w:pPr>
            <w:r w:rsidRPr="00675473">
              <w:t>150,0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>
            <w:pPr>
              <w:jc w:val="right"/>
            </w:pPr>
            <w:r w:rsidRPr="00675473">
              <w:t>150,0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44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75473" w:rsidRPr="00675473" w:rsidRDefault="00675473" w:rsidP="00675473">
            <w:pPr>
              <w:rPr>
                <w:b/>
                <w:bCs/>
              </w:rPr>
            </w:pPr>
            <w:r w:rsidRPr="00675473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</w:rPr>
            </w:pPr>
            <w:r w:rsidRPr="00675473">
              <w:rPr>
                <w:b/>
                <w:bCs/>
              </w:rPr>
              <w:t>13.00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</w:rPr>
            </w:pPr>
            <w:r w:rsidRPr="00675473">
              <w:rPr>
                <w:b/>
                <w:bCs/>
              </w:rPr>
              <w:t>1,0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</w:rPr>
            </w:pPr>
            <w:r w:rsidRPr="00675473">
              <w:rPr>
                <w:b/>
                <w:bCs/>
              </w:rPr>
              <w:t>1,0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75473" w:rsidRPr="00675473" w:rsidRDefault="00675473" w:rsidP="00675473">
            <w:pPr>
              <w:rPr>
                <w:b/>
                <w:bCs/>
              </w:rPr>
            </w:pPr>
            <w:r w:rsidRPr="00675473">
              <w:rPr>
                <w:b/>
                <w:bCs/>
              </w:rPr>
              <w:t> </w:t>
            </w:r>
          </w:p>
        </w:tc>
      </w:tr>
      <w:tr w:rsidR="00675473" w:rsidRPr="00675473" w:rsidTr="00675473">
        <w:trPr>
          <w:trHeight w:val="397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3" w:rsidRPr="00675473" w:rsidRDefault="00675473" w:rsidP="00675473">
            <w:pPr>
              <w:outlineLvl w:val="0"/>
            </w:pPr>
            <w:r w:rsidRPr="00675473">
              <w:t>Обслуживание государственного (муниципального) внутреннего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>
            <w:pPr>
              <w:jc w:val="center"/>
              <w:outlineLvl w:val="0"/>
            </w:pPr>
            <w:r w:rsidRPr="00675473">
              <w:t>13.01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>
            <w:pPr>
              <w:jc w:val="right"/>
              <w:outlineLvl w:val="0"/>
            </w:pPr>
            <w:r w:rsidRPr="00675473">
              <w:t>1,0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>
            <w:pPr>
              <w:jc w:val="right"/>
              <w:outlineLvl w:val="0"/>
            </w:pPr>
            <w:r w:rsidRPr="00675473">
              <w:t>1,0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>
            <w:pPr>
              <w:outlineLvl w:val="0"/>
            </w:pPr>
          </w:p>
        </w:tc>
      </w:tr>
      <w:tr w:rsidR="00675473" w:rsidRPr="00675473" w:rsidTr="00675473">
        <w:trPr>
          <w:trHeight w:val="35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75473" w:rsidRPr="00675473" w:rsidRDefault="00675473" w:rsidP="00675473">
            <w:pPr>
              <w:rPr>
                <w:b/>
                <w:bCs/>
              </w:rPr>
            </w:pPr>
            <w:r w:rsidRPr="00675473">
              <w:rPr>
                <w:b/>
                <w:bCs/>
              </w:rPr>
              <w:t>ИТОГО: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</w:rPr>
            </w:pPr>
            <w:r w:rsidRPr="00675473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</w:rPr>
            </w:pPr>
            <w:r w:rsidRPr="00675473">
              <w:rPr>
                <w:b/>
                <w:bCs/>
              </w:rPr>
              <w:t>5 517,7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</w:rPr>
            </w:pPr>
            <w:r w:rsidRPr="00675473">
              <w:rPr>
                <w:b/>
                <w:bCs/>
              </w:rPr>
              <w:t>5 285,0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75473" w:rsidRPr="00675473" w:rsidRDefault="00675473" w:rsidP="00675473">
            <w:pPr>
              <w:rPr>
                <w:b/>
                <w:bCs/>
              </w:rPr>
            </w:pPr>
            <w:r w:rsidRPr="00675473">
              <w:rPr>
                <w:b/>
                <w:bCs/>
              </w:rPr>
              <w:t> </w:t>
            </w:r>
          </w:p>
        </w:tc>
      </w:tr>
      <w:tr w:rsidR="00675473" w:rsidRPr="00675473" w:rsidTr="00675473">
        <w:trPr>
          <w:trHeight w:val="301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5473" w:rsidRPr="00675473" w:rsidRDefault="00675473" w:rsidP="00675473">
            <w:pPr>
              <w:rPr>
                <w:b/>
                <w:bCs/>
              </w:rPr>
            </w:pPr>
            <w:r w:rsidRPr="00675473">
              <w:rPr>
                <w:b/>
                <w:bCs/>
              </w:rPr>
              <w:t xml:space="preserve">УСЛОВНО УТВЕРЖДЕННЫЕ РАСХОДЫ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</w:rPr>
            </w:pPr>
            <w:r w:rsidRPr="00675473">
              <w:rPr>
                <w:b/>
                <w:bCs/>
              </w:rPr>
              <w:t>99.00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</w:rPr>
            </w:pPr>
            <w:r w:rsidRPr="00675473">
              <w:rPr>
                <w:b/>
                <w:bCs/>
              </w:rPr>
              <w:t>132,1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</w:rPr>
            </w:pPr>
            <w:r w:rsidRPr="00675473">
              <w:rPr>
                <w:b/>
                <w:bCs/>
              </w:rPr>
              <w:t>258,6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82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5473" w:rsidRPr="00675473" w:rsidRDefault="00675473" w:rsidP="00675473">
            <w:pPr>
              <w:rPr>
                <w:b/>
                <w:bCs/>
              </w:rPr>
            </w:pPr>
            <w:r w:rsidRPr="00675473">
              <w:rPr>
                <w:b/>
                <w:bCs/>
              </w:rPr>
              <w:t>ИТОГО РАСХОДОВ БЮДЖЕТА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</w:rPr>
            </w:pPr>
            <w:r w:rsidRPr="00675473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</w:rPr>
            </w:pPr>
            <w:r w:rsidRPr="00675473">
              <w:rPr>
                <w:b/>
                <w:bCs/>
              </w:rPr>
              <w:t>5 649,8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</w:rPr>
            </w:pPr>
            <w:r w:rsidRPr="00675473">
              <w:rPr>
                <w:b/>
                <w:bCs/>
              </w:rPr>
              <w:t>5 543,6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/>
        </w:tc>
      </w:tr>
    </w:tbl>
    <w:p w:rsidR="00675473" w:rsidRDefault="00675473" w:rsidP="00675473">
      <w:pPr>
        <w:jc w:val="both"/>
        <w:rPr>
          <w:sz w:val="18"/>
          <w:szCs w:val="18"/>
        </w:rPr>
      </w:pPr>
    </w:p>
    <w:p w:rsidR="00675473" w:rsidRDefault="00675473" w:rsidP="0067547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Приложение № 7 к решению Думы </w:t>
      </w:r>
      <w:r w:rsidRPr="005D1AD5">
        <w:rPr>
          <w:sz w:val="18"/>
          <w:szCs w:val="18"/>
        </w:rPr>
        <w:t xml:space="preserve">Брусничного сельского </w:t>
      </w:r>
      <w:r>
        <w:rPr>
          <w:sz w:val="18"/>
          <w:szCs w:val="18"/>
        </w:rPr>
        <w:t xml:space="preserve">поселения </w:t>
      </w:r>
      <w:proofErr w:type="spellStart"/>
      <w:r>
        <w:rPr>
          <w:sz w:val="18"/>
          <w:szCs w:val="18"/>
        </w:rPr>
        <w:t>Нижнеилимского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района</w:t>
      </w:r>
      <w:proofErr w:type="gramStart"/>
      <w:r>
        <w:rPr>
          <w:sz w:val="18"/>
          <w:szCs w:val="18"/>
        </w:rPr>
        <w:t>"О</w:t>
      </w:r>
      <w:proofErr w:type="spellEnd"/>
      <w:proofErr w:type="gramEnd"/>
      <w:r>
        <w:rPr>
          <w:sz w:val="18"/>
          <w:szCs w:val="18"/>
        </w:rPr>
        <w:t xml:space="preserve"> бюджете Брусничного </w:t>
      </w:r>
      <w:r w:rsidRPr="005D1AD5">
        <w:rPr>
          <w:sz w:val="18"/>
          <w:szCs w:val="18"/>
        </w:rPr>
        <w:t>муниципаль</w:t>
      </w:r>
      <w:r>
        <w:rPr>
          <w:sz w:val="18"/>
          <w:szCs w:val="18"/>
        </w:rPr>
        <w:t xml:space="preserve">ного образования на 2021 год и </w:t>
      </w:r>
      <w:r w:rsidRPr="005D1AD5">
        <w:rPr>
          <w:sz w:val="18"/>
          <w:szCs w:val="18"/>
        </w:rPr>
        <w:t>на пла</w:t>
      </w:r>
      <w:r>
        <w:rPr>
          <w:sz w:val="18"/>
          <w:szCs w:val="18"/>
        </w:rPr>
        <w:t xml:space="preserve">новый период 2022 и 2023 </w:t>
      </w:r>
      <w:proofErr w:type="spellStart"/>
      <w:r>
        <w:rPr>
          <w:sz w:val="18"/>
          <w:szCs w:val="18"/>
        </w:rPr>
        <w:t>годов"от</w:t>
      </w:r>
      <w:proofErr w:type="spellEnd"/>
      <w:r>
        <w:rPr>
          <w:sz w:val="18"/>
          <w:szCs w:val="18"/>
        </w:rPr>
        <w:t xml:space="preserve"> "25  " декабря  </w:t>
      </w:r>
      <w:r w:rsidRPr="005D1AD5">
        <w:rPr>
          <w:sz w:val="18"/>
          <w:szCs w:val="18"/>
        </w:rPr>
        <w:t xml:space="preserve"> 2020 года № 58</w:t>
      </w:r>
    </w:p>
    <w:p w:rsidR="00675473" w:rsidRDefault="00675473" w:rsidP="00675473">
      <w:pPr>
        <w:jc w:val="both"/>
        <w:rPr>
          <w:sz w:val="18"/>
          <w:szCs w:val="18"/>
        </w:rPr>
      </w:pPr>
    </w:p>
    <w:p w:rsidR="00675473" w:rsidRDefault="00675473" w:rsidP="00675473">
      <w:pPr>
        <w:jc w:val="center"/>
        <w:rPr>
          <w:b/>
          <w:bCs/>
          <w:sz w:val="22"/>
          <w:szCs w:val="24"/>
        </w:rPr>
      </w:pPr>
      <w:r w:rsidRPr="00675473">
        <w:rPr>
          <w:b/>
          <w:bCs/>
          <w:sz w:val="22"/>
          <w:szCs w:val="24"/>
        </w:rPr>
        <w:t>РАСПРЕДЕЛЕНИЕ БЮДЖЕТНЫХ АССИГНОВ</w:t>
      </w:r>
      <w:r>
        <w:rPr>
          <w:b/>
          <w:bCs/>
          <w:sz w:val="22"/>
          <w:szCs w:val="24"/>
        </w:rPr>
        <w:t xml:space="preserve">АНИЙ ПО РАЗДЕЛАМ, ПОДРАЗДЕЛАМ, </w:t>
      </w:r>
      <w:r w:rsidRPr="00675473">
        <w:rPr>
          <w:b/>
          <w:bCs/>
          <w:sz w:val="22"/>
          <w:szCs w:val="24"/>
        </w:rPr>
        <w:t>ЦЕЛЕВЫМ СТ</w:t>
      </w:r>
      <w:r>
        <w:rPr>
          <w:b/>
          <w:bCs/>
          <w:sz w:val="22"/>
          <w:szCs w:val="24"/>
        </w:rPr>
        <w:t xml:space="preserve">АТЬЯМ И ГРУППАМ </w:t>
      </w:r>
      <w:proofErr w:type="gramStart"/>
      <w:r>
        <w:rPr>
          <w:b/>
          <w:bCs/>
          <w:sz w:val="22"/>
          <w:szCs w:val="24"/>
        </w:rPr>
        <w:t xml:space="preserve">ВИДОВ РАСХОДОВ </w:t>
      </w:r>
      <w:r w:rsidRPr="00675473">
        <w:rPr>
          <w:b/>
          <w:bCs/>
          <w:sz w:val="22"/>
          <w:szCs w:val="24"/>
        </w:rPr>
        <w:t>КЛАССИФИКАЦИИ РАСХОДОВ БЮДЖЕТОВ</w:t>
      </w:r>
      <w:proofErr w:type="gramEnd"/>
      <w:r w:rsidRPr="00675473">
        <w:rPr>
          <w:b/>
          <w:bCs/>
          <w:sz w:val="22"/>
          <w:szCs w:val="24"/>
        </w:rPr>
        <w:t xml:space="preserve"> НА 2021 ГОД</w:t>
      </w:r>
      <w:r w:rsidRPr="00675473">
        <w:rPr>
          <w:b/>
          <w:bCs/>
          <w:sz w:val="22"/>
          <w:szCs w:val="24"/>
        </w:rPr>
        <w:br/>
        <w:t>БРУСНИЧНОГО МУНИЦИПАЛЬНОГО ОБРАЗОВАНИЯ</w:t>
      </w:r>
    </w:p>
    <w:p w:rsidR="00675473" w:rsidRPr="00675473" w:rsidRDefault="00675473" w:rsidP="00675473">
      <w:pPr>
        <w:jc w:val="center"/>
        <w:rPr>
          <w:b/>
          <w:bCs/>
          <w:sz w:val="22"/>
          <w:szCs w:val="24"/>
        </w:rPr>
      </w:pPr>
    </w:p>
    <w:tbl>
      <w:tblPr>
        <w:tblW w:w="11314" w:type="dxa"/>
        <w:tblInd w:w="93" w:type="dxa"/>
        <w:tblLook w:val="04A0" w:firstRow="1" w:lastRow="0" w:firstColumn="1" w:lastColumn="0" w:noHBand="0" w:noVBand="1"/>
      </w:tblPr>
      <w:tblGrid>
        <w:gridCol w:w="6640"/>
        <w:gridCol w:w="800"/>
        <w:gridCol w:w="1440"/>
        <w:gridCol w:w="680"/>
        <w:gridCol w:w="1512"/>
        <w:gridCol w:w="242"/>
      </w:tblGrid>
      <w:tr w:rsidR="00675473" w:rsidRPr="00675473" w:rsidTr="00675473">
        <w:trPr>
          <w:trHeight w:val="27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>
            <w:pPr>
              <w:jc w:val="right"/>
            </w:pPr>
            <w:r w:rsidRPr="00675473">
              <w:t>тыс. рублей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55"/>
        </w:trPr>
        <w:tc>
          <w:tcPr>
            <w:tcW w:w="6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</w:rPr>
            </w:pPr>
            <w:r w:rsidRPr="00675473">
              <w:rPr>
                <w:b/>
                <w:bCs/>
              </w:rPr>
              <w:t>Наименование показателя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</w:rPr>
            </w:pPr>
            <w:r w:rsidRPr="00675473">
              <w:rPr>
                <w:b/>
                <w:bCs/>
              </w:rPr>
              <w:t>КБК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</w:rPr>
            </w:pPr>
            <w:r w:rsidRPr="00675473">
              <w:rPr>
                <w:b/>
                <w:bCs/>
              </w:rPr>
              <w:t>План на 2021 год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480"/>
        </w:trPr>
        <w:tc>
          <w:tcPr>
            <w:tcW w:w="6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73" w:rsidRPr="00675473" w:rsidRDefault="00675473" w:rsidP="00675473">
            <w:pPr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</w:rPr>
            </w:pPr>
            <w:r w:rsidRPr="00675473">
              <w:rPr>
                <w:b/>
                <w:bCs/>
              </w:rPr>
              <w:t>КФСР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</w:rPr>
            </w:pPr>
            <w:r w:rsidRPr="00675473">
              <w:rPr>
                <w:b/>
                <w:bCs/>
              </w:rPr>
              <w:t>КЦСР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</w:rPr>
            </w:pPr>
            <w:r w:rsidRPr="00675473">
              <w:rPr>
                <w:b/>
                <w:bCs/>
              </w:rPr>
              <w:t>КВР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73" w:rsidRPr="00675473" w:rsidRDefault="00675473" w:rsidP="00675473">
            <w:pPr>
              <w:rPr>
                <w:b/>
                <w:bCs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</w:rPr>
            </w:pPr>
            <w:r w:rsidRPr="00675473">
              <w:rPr>
                <w:b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</w:rPr>
            </w:pPr>
            <w:r w:rsidRPr="00675473">
              <w:rPr>
                <w:b/>
                <w:bCs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</w:rPr>
            </w:pPr>
            <w:r w:rsidRPr="00675473">
              <w:rPr>
                <w:b/>
                <w:bCs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</w:rPr>
            </w:pPr>
            <w:r w:rsidRPr="00675473">
              <w:rPr>
                <w:b/>
                <w:bCs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</w:rPr>
            </w:pPr>
            <w:r w:rsidRPr="00675473">
              <w:rPr>
                <w:b/>
                <w:bCs/>
              </w:rPr>
              <w:t>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>
            <w:pPr>
              <w:rPr>
                <w:b/>
                <w:bCs/>
              </w:rPr>
            </w:pPr>
            <w:r w:rsidRPr="00675473">
              <w:rPr>
                <w:b/>
                <w:bCs/>
              </w:rPr>
              <w:t>ВСЕГО: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</w:rPr>
            </w:pPr>
            <w:r w:rsidRPr="00675473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</w:rPr>
            </w:pPr>
            <w:r w:rsidRPr="00675473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</w:rPr>
            </w:pPr>
            <w:r w:rsidRPr="00675473">
              <w:rPr>
                <w:b/>
                <w:bCs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</w:rPr>
            </w:pPr>
            <w:r w:rsidRPr="00675473">
              <w:rPr>
                <w:b/>
                <w:bCs/>
              </w:rPr>
              <w:t>8 106,0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7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6 439,4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54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896,5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7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2118101000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896,5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76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r w:rsidRPr="0067547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2118101000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</w:pPr>
            <w:r w:rsidRPr="00675473">
              <w:t>896,5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54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481,6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54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2128203000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r w:rsidRPr="00675473"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2128203000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</w:pPr>
            <w:r w:rsidRPr="00675473">
              <w:t>0,5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7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2128601000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481,1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76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r w:rsidRPr="0067547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2128601000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</w:pPr>
            <w:r w:rsidRPr="00675473">
              <w:t>481,1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81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3 733,9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7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2138201000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3 541,9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76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r w:rsidRPr="0067547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2138201000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</w:pPr>
            <w:r w:rsidRPr="00675473">
              <w:t>3 541,9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7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2138202000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128,2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r w:rsidRPr="0067547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2138202000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</w:pPr>
            <w:r w:rsidRPr="00675473">
              <w:t>128,2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54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2138203000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22,6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r w:rsidRPr="0067547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2138203000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</w:pPr>
            <w:r w:rsidRPr="00675473">
              <w:t>19,6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r w:rsidRPr="00675473"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2138203000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</w:pPr>
            <w:r w:rsidRPr="00675473">
              <w:t>3,0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108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2138221000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41,2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r w:rsidRPr="00675473"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2138221000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</w:pPr>
            <w:r w:rsidRPr="00675473">
              <w:t>41,2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54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1 110,9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108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2128221000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143,6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r w:rsidRPr="00675473"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2128221000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</w:pPr>
            <w:r w:rsidRPr="00675473">
              <w:t>143,6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108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2138221000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967,3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r w:rsidRPr="00675473"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2138221000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</w:pPr>
            <w:r w:rsidRPr="00675473">
              <w:t>967,3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7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7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Резервный фонд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2228407000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r w:rsidRPr="00675473"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2228407000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</w:pPr>
            <w:r w:rsidRPr="00675473">
              <w:t>10,0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7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206,5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54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2238403000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r w:rsidRPr="00675473"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2238403000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</w:pPr>
            <w:r w:rsidRPr="00675473">
              <w:t>2,0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81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rPr>
                <w:b/>
                <w:bCs/>
                <w:i/>
                <w:iCs/>
              </w:rPr>
            </w:pPr>
            <w:proofErr w:type="gramStart"/>
            <w:r w:rsidRPr="00675473">
              <w:rPr>
                <w:b/>
                <w:bCs/>
                <w:i/>
                <w:iCs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2238409000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1,7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r w:rsidRPr="00675473"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2238409000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</w:pPr>
            <w:r w:rsidRPr="00675473">
              <w:t>1,7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81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 xml:space="preserve">Осуществление областных государственных полномочий </w:t>
            </w:r>
            <w:proofErr w:type="spellStart"/>
            <w:proofErr w:type="gramStart"/>
            <w:r w:rsidRPr="00675473">
              <w:rPr>
                <w:b/>
                <w:bCs/>
                <w:i/>
                <w:iCs/>
              </w:rPr>
              <w:t>полномочий</w:t>
            </w:r>
            <w:proofErr w:type="spellEnd"/>
            <w:proofErr w:type="gramEnd"/>
            <w:r w:rsidRPr="00675473">
              <w:rPr>
                <w:b/>
                <w:bCs/>
                <w:i/>
                <w:iCs/>
              </w:rPr>
              <w:t xml:space="preserve"> по определению перечня должностных лиц органов местного самоуправления, уполномоченных составлять протоколы об </w:t>
            </w:r>
            <w:r w:rsidRPr="00675473">
              <w:rPr>
                <w:b/>
                <w:bCs/>
                <w:i/>
                <w:iCs/>
              </w:rPr>
              <w:lastRenderedPageBreak/>
              <w:t>административных правонарушениях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lastRenderedPageBreak/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2238473150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0,7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r w:rsidRPr="0067547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2238473150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</w:pPr>
            <w:r w:rsidRPr="00675473">
              <w:t>0,7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54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rPr>
                <w:b/>
                <w:bCs/>
                <w:i/>
                <w:iCs/>
              </w:rPr>
            </w:pPr>
            <w:proofErr w:type="spellStart"/>
            <w:r w:rsidRPr="00675473">
              <w:rPr>
                <w:b/>
                <w:bCs/>
                <w:i/>
                <w:iCs/>
              </w:rPr>
              <w:t>Софинансирование</w:t>
            </w:r>
            <w:proofErr w:type="spellEnd"/>
            <w:r w:rsidRPr="00675473">
              <w:rPr>
                <w:b/>
                <w:bCs/>
                <w:i/>
                <w:iCs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22384S2370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202,1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r w:rsidRPr="00675473"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22384S2370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</w:pPr>
            <w:r w:rsidRPr="00675473">
              <w:t>202,1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7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163,3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7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163,3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54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2338251180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163,3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76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r w:rsidRPr="0067547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2338251180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</w:pPr>
            <w:r w:rsidRPr="00675473">
              <w:t>148,2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r w:rsidRPr="0067547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2338251180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</w:pPr>
            <w:r w:rsidRPr="00675473">
              <w:t>15,1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54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0300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7,0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54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7,0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7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Развитие и укрепление материально-технической базы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2318404000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7,0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r w:rsidRPr="0067547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2318404000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</w:pPr>
            <w:r w:rsidRPr="00675473">
              <w:t>7,0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7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370,7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7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370,7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7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2428402000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370,7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r w:rsidRPr="0067547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2428402000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</w:pPr>
            <w:r w:rsidRPr="00675473">
              <w:t>370,7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7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1,5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7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1,5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54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2138203000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1,5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r w:rsidRPr="0067547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0705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2138203000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</w:pPr>
            <w:r w:rsidRPr="00675473">
              <w:t>1,5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7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1 048,7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7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1 048,7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7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2828301000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970,1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76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r w:rsidRPr="0067547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2828301000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</w:pPr>
            <w:r w:rsidRPr="00675473">
              <w:t>970,1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7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2828302000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r w:rsidRPr="0067547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2828302000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</w:pPr>
            <w:r w:rsidRPr="00675473">
              <w:t>1,0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54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2828303000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77,6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r w:rsidRPr="0067547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2828303000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</w:pPr>
            <w:r w:rsidRPr="00675473">
              <w:t>77,1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r w:rsidRPr="00675473"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2828303000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</w:pPr>
            <w:r w:rsidRPr="00675473">
              <w:t>0,5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7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74,4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7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74,4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7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Доплаты к пенсиям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2918510000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74,4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r w:rsidRPr="00675473"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2918510000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300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</w:pPr>
            <w:r w:rsidRPr="00675473">
              <w:t>74,4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7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ОБСЛУЖИВАНИЕ ГОСУДАРСТВЕННОГО (МУНИЦИПАЛЬНОГО) ДОЛГА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1300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7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7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lastRenderedPageBreak/>
              <w:t>Обслуживание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2248913000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  <w:rPr>
                <w:b/>
                <w:bCs/>
                <w:i/>
                <w:iCs/>
              </w:rPr>
            </w:pPr>
            <w:r w:rsidRPr="00675473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r w:rsidRPr="00675473">
              <w:t>Обслуживание государственного (муниципального)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2248913000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center"/>
            </w:pPr>
            <w:r w:rsidRPr="00675473">
              <w:t>700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73" w:rsidRPr="00675473" w:rsidRDefault="00675473" w:rsidP="00675473">
            <w:pPr>
              <w:jc w:val="right"/>
            </w:pPr>
            <w:r w:rsidRPr="00675473">
              <w:t>1,0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76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  <w:tr w:rsidR="00675473" w:rsidRPr="00675473" w:rsidTr="00675473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73" w:rsidRPr="00675473" w:rsidRDefault="00675473" w:rsidP="00675473"/>
        </w:tc>
      </w:tr>
    </w:tbl>
    <w:p w:rsidR="00675473" w:rsidRDefault="00E1373F" w:rsidP="00675473">
      <w:pPr>
        <w:jc w:val="both"/>
        <w:rPr>
          <w:sz w:val="18"/>
          <w:szCs w:val="18"/>
        </w:rPr>
      </w:pPr>
      <w:r>
        <w:rPr>
          <w:sz w:val="18"/>
          <w:szCs w:val="18"/>
        </w:rPr>
        <w:t>Приложение № 8</w:t>
      </w:r>
      <w:r w:rsidR="00675473">
        <w:rPr>
          <w:sz w:val="18"/>
          <w:szCs w:val="18"/>
        </w:rPr>
        <w:t xml:space="preserve"> к решению Думы </w:t>
      </w:r>
      <w:r w:rsidR="00675473" w:rsidRPr="005D1AD5">
        <w:rPr>
          <w:sz w:val="18"/>
          <w:szCs w:val="18"/>
        </w:rPr>
        <w:t xml:space="preserve">Брусничного сельского </w:t>
      </w:r>
      <w:r w:rsidR="00675473">
        <w:rPr>
          <w:sz w:val="18"/>
          <w:szCs w:val="18"/>
        </w:rPr>
        <w:t xml:space="preserve">поселения </w:t>
      </w:r>
      <w:proofErr w:type="spellStart"/>
      <w:r w:rsidR="00675473">
        <w:rPr>
          <w:sz w:val="18"/>
          <w:szCs w:val="18"/>
        </w:rPr>
        <w:t>Нижнеилимского</w:t>
      </w:r>
      <w:proofErr w:type="spellEnd"/>
      <w:r w:rsidR="00675473">
        <w:rPr>
          <w:sz w:val="18"/>
          <w:szCs w:val="18"/>
        </w:rPr>
        <w:t xml:space="preserve"> </w:t>
      </w:r>
      <w:proofErr w:type="spellStart"/>
      <w:r w:rsidR="00675473">
        <w:rPr>
          <w:sz w:val="18"/>
          <w:szCs w:val="18"/>
        </w:rPr>
        <w:t>района</w:t>
      </w:r>
      <w:proofErr w:type="gramStart"/>
      <w:r w:rsidR="00675473">
        <w:rPr>
          <w:sz w:val="18"/>
          <w:szCs w:val="18"/>
        </w:rPr>
        <w:t>"О</w:t>
      </w:r>
      <w:proofErr w:type="spellEnd"/>
      <w:proofErr w:type="gramEnd"/>
      <w:r w:rsidR="00675473">
        <w:rPr>
          <w:sz w:val="18"/>
          <w:szCs w:val="18"/>
        </w:rPr>
        <w:t xml:space="preserve"> бюджете Брусничного </w:t>
      </w:r>
      <w:r w:rsidR="00675473" w:rsidRPr="005D1AD5">
        <w:rPr>
          <w:sz w:val="18"/>
          <w:szCs w:val="18"/>
        </w:rPr>
        <w:t>муниципаль</w:t>
      </w:r>
      <w:r w:rsidR="00675473">
        <w:rPr>
          <w:sz w:val="18"/>
          <w:szCs w:val="18"/>
        </w:rPr>
        <w:t xml:space="preserve">ного образования на 2021 год и </w:t>
      </w:r>
      <w:r w:rsidR="00675473" w:rsidRPr="005D1AD5">
        <w:rPr>
          <w:sz w:val="18"/>
          <w:szCs w:val="18"/>
        </w:rPr>
        <w:t>на пла</w:t>
      </w:r>
      <w:r w:rsidR="00675473">
        <w:rPr>
          <w:sz w:val="18"/>
          <w:szCs w:val="18"/>
        </w:rPr>
        <w:t xml:space="preserve">новый период 2022 и 2023 </w:t>
      </w:r>
      <w:proofErr w:type="spellStart"/>
      <w:r w:rsidR="00675473">
        <w:rPr>
          <w:sz w:val="18"/>
          <w:szCs w:val="18"/>
        </w:rPr>
        <w:t>годов"от</w:t>
      </w:r>
      <w:proofErr w:type="spellEnd"/>
      <w:r w:rsidR="00675473">
        <w:rPr>
          <w:sz w:val="18"/>
          <w:szCs w:val="18"/>
        </w:rPr>
        <w:t xml:space="preserve"> "25  " декабря  </w:t>
      </w:r>
      <w:r w:rsidR="00675473" w:rsidRPr="005D1AD5">
        <w:rPr>
          <w:sz w:val="18"/>
          <w:szCs w:val="18"/>
        </w:rPr>
        <w:t xml:space="preserve"> 2020 года № 58</w:t>
      </w:r>
    </w:p>
    <w:p w:rsidR="00675473" w:rsidRDefault="00675473" w:rsidP="00675473">
      <w:pPr>
        <w:jc w:val="both"/>
        <w:rPr>
          <w:sz w:val="18"/>
          <w:szCs w:val="18"/>
        </w:rPr>
      </w:pPr>
    </w:p>
    <w:p w:rsidR="00675473" w:rsidRDefault="00675473" w:rsidP="00675473">
      <w:pPr>
        <w:jc w:val="both"/>
        <w:rPr>
          <w:sz w:val="18"/>
          <w:szCs w:val="18"/>
        </w:rPr>
      </w:pPr>
    </w:p>
    <w:p w:rsidR="00675473" w:rsidRPr="00E1373F" w:rsidRDefault="00675473" w:rsidP="00675473">
      <w:pPr>
        <w:jc w:val="center"/>
        <w:rPr>
          <w:b/>
          <w:bCs/>
          <w:sz w:val="22"/>
          <w:szCs w:val="24"/>
        </w:rPr>
      </w:pPr>
      <w:r w:rsidRPr="00E1373F">
        <w:rPr>
          <w:b/>
          <w:bCs/>
          <w:sz w:val="22"/>
          <w:szCs w:val="24"/>
        </w:rPr>
        <w:t>РАСПРЕДЕЛЕНИЕ БЮДЖЕТНЫХ АССИГНОВ</w:t>
      </w:r>
      <w:r w:rsidR="00E1373F">
        <w:rPr>
          <w:b/>
          <w:bCs/>
          <w:sz w:val="22"/>
          <w:szCs w:val="24"/>
        </w:rPr>
        <w:t xml:space="preserve">АНИЙ ПО РАЗДЕЛАМ, ПОДРАЗДЕЛАМ, </w:t>
      </w:r>
      <w:r w:rsidRPr="00E1373F">
        <w:rPr>
          <w:b/>
          <w:bCs/>
          <w:sz w:val="22"/>
          <w:szCs w:val="24"/>
        </w:rPr>
        <w:t>ЦЕЛЕВЫМ СТАТЬЯМ И ГРУППАМ ВИДОВ РАСХО</w:t>
      </w:r>
      <w:r w:rsidR="00E1373F">
        <w:rPr>
          <w:b/>
          <w:bCs/>
          <w:sz w:val="22"/>
          <w:szCs w:val="24"/>
        </w:rPr>
        <w:t xml:space="preserve">ДОВ </w:t>
      </w:r>
      <w:r w:rsidRPr="00E1373F">
        <w:rPr>
          <w:b/>
          <w:bCs/>
          <w:sz w:val="22"/>
          <w:szCs w:val="24"/>
        </w:rPr>
        <w:t>КЛАССИФИКАЦИИ РАСХОДОВ БЮДЖЕТОВ НА ПЛ</w:t>
      </w:r>
      <w:r w:rsidR="00E1373F">
        <w:rPr>
          <w:b/>
          <w:bCs/>
          <w:sz w:val="22"/>
          <w:szCs w:val="24"/>
        </w:rPr>
        <w:t>АНОВЫЙ ПЕРИОД 2022</w:t>
      </w:r>
      <w:proofErr w:type="gramStart"/>
      <w:r w:rsidR="00E1373F">
        <w:rPr>
          <w:b/>
          <w:bCs/>
          <w:sz w:val="22"/>
          <w:szCs w:val="24"/>
        </w:rPr>
        <w:t xml:space="preserve"> И</w:t>
      </w:r>
      <w:proofErr w:type="gramEnd"/>
      <w:r w:rsidR="00E1373F">
        <w:rPr>
          <w:b/>
          <w:bCs/>
          <w:sz w:val="22"/>
          <w:szCs w:val="24"/>
        </w:rPr>
        <w:t xml:space="preserve"> 2023 ГОДОВ </w:t>
      </w:r>
      <w:r w:rsidRPr="00E1373F">
        <w:rPr>
          <w:b/>
          <w:bCs/>
          <w:sz w:val="22"/>
          <w:szCs w:val="24"/>
        </w:rPr>
        <w:t>БРУСНИЧНОГО МУНИЦИПАЛЬНОГО ОБРАЗОВАНИЯ</w:t>
      </w:r>
    </w:p>
    <w:tbl>
      <w:tblPr>
        <w:tblW w:w="12417" w:type="dxa"/>
        <w:tblInd w:w="93" w:type="dxa"/>
        <w:tblLook w:val="04A0" w:firstRow="1" w:lastRow="0" w:firstColumn="1" w:lastColumn="0" w:noHBand="0" w:noVBand="1"/>
      </w:tblPr>
      <w:tblGrid>
        <w:gridCol w:w="6520"/>
        <w:gridCol w:w="860"/>
        <w:gridCol w:w="1228"/>
        <w:gridCol w:w="617"/>
        <w:gridCol w:w="718"/>
        <w:gridCol w:w="1129"/>
        <w:gridCol w:w="1345"/>
      </w:tblGrid>
      <w:tr w:rsidR="00E1373F" w:rsidRPr="00E1373F" w:rsidTr="00E1373F">
        <w:trPr>
          <w:trHeight w:val="27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тыс. рублей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55"/>
        </w:trPr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</w:rPr>
            </w:pPr>
            <w:r w:rsidRPr="00E1373F">
              <w:rPr>
                <w:b/>
                <w:bCs/>
              </w:rPr>
              <w:t>Наименование показателя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</w:rPr>
            </w:pPr>
            <w:r w:rsidRPr="00E1373F">
              <w:rPr>
                <w:b/>
                <w:bCs/>
              </w:rPr>
              <w:t>КБК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</w:rPr>
            </w:pPr>
            <w:r w:rsidRPr="00E1373F">
              <w:rPr>
                <w:b/>
                <w:bCs/>
              </w:rPr>
              <w:t>План на 2022 год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</w:rPr>
            </w:pPr>
            <w:r w:rsidRPr="00E1373F">
              <w:rPr>
                <w:b/>
                <w:bCs/>
              </w:rPr>
              <w:t>План на 2023 год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480"/>
        </w:trPr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3F" w:rsidRPr="00E1373F" w:rsidRDefault="00E1373F" w:rsidP="00E1373F">
            <w:pPr>
              <w:rPr>
                <w:b/>
                <w:bCs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</w:rPr>
            </w:pPr>
            <w:r w:rsidRPr="00E1373F">
              <w:rPr>
                <w:b/>
                <w:bCs/>
              </w:rPr>
              <w:t>КФСР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</w:rPr>
            </w:pPr>
            <w:r w:rsidRPr="00E1373F">
              <w:rPr>
                <w:b/>
                <w:bCs/>
              </w:rPr>
              <w:t>КЦСР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</w:rPr>
            </w:pPr>
            <w:r w:rsidRPr="00E1373F">
              <w:rPr>
                <w:b/>
                <w:bCs/>
              </w:rPr>
              <w:t>КВР</w:t>
            </w: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3F" w:rsidRPr="00E1373F" w:rsidRDefault="00E1373F" w:rsidP="00E1373F">
            <w:pPr>
              <w:rPr>
                <w:b/>
                <w:bCs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3F" w:rsidRPr="00E1373F" w:rsidRDefault="00E1373F" w:rsidP="00E1373F">
            <w:pPr>
              <w:rPr>
                <w:b/>
                <w:bCs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</w:rPr>
            </w:pPr>
            <w:r w:rsidRPr="00E1373F">
              <w:rPr>
                <w:b/>
                <w:bCs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</w:rPr>
            </w:pPr>
            <w:r w:rsidRPr="00E1373F">
              <w:rPr>
                <w:b/>
                <w:bCs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</w:rPr>
            </w:pPr>
            <w:r w:rsidRPr="00E1373F">
              <w:rPr>
                <w:b/>
                <w:bCs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</w:rPr>
            </w:pPr>
            <w:r w:rsidRPr="00E1373F">
              <w:rPr>
                <w:b/>
                <w:bCs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</w:rPr>
            </w:pPr>
            <w:r w:rsidRPr="00E1373F">
              <w:rPr>
                <w:b/>
                <w:bCs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</w:rPr>
            </w:pPr>
            <w:r w:rsidRPr="00E1373F">
              <w:rPr>
                <w:b/>
                <w:bCs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>
            <w:pPr>
              <w:rPr>
                <w:b/>
                <w:bCs/>
              </w:rPr>
            </w:pPr>
            <w:r w:rsidRPr="00E1373F">
              <w:rPr>
                <w:b/>
                <w:bCs/>
              </w:rPr>
              <w:t>ВСЕГО: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</w:rPr>
            </w:pPr>
            <w:r w:rsidRPr="00E1373F">
              <w:rPr>
                <w:b/>
                <w:bCs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</w:rPr>
            </w:pPr>
            <w:r w:rsidRPr="00E1373F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</w:rPr>
            </w:pPr>
            <w:r w:rsidRPr="00E1373F">
              <w:rPr>
                <w:b/>
                <w:b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</w:rPr>
            </w:pPr>
            <w:r w:rsidRPr="00E1373F">
              <w:rPr>
                <w:b/>
                <w:bCs/>
              </w:rPr>
              <w:t>5 517,7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</w:rPr>
            </w:pPr>
            <w:r w:rsidRPr="00E1373F">
              <w:rPr>
                <w:b/>
                <w:bCs/>
              </w:rPr>
              <w:t>5 285,0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3 868,4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3 573,5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54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975,0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980,9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2118101000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975,0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980,9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r w:rsidRPr="00E1373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2118101000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975,0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980,9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5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534,9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551,1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54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2128203000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r w:rsidRPr="00E1373F"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2128203000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800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0,5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0,5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2128601000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534,4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550,6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r w:rsidRPr="00E1373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2128601000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534,4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550,6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8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2 142,0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1 825,0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2138201000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1 963,2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1 641,2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r w:rsidRPr="00E1373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2138201000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1 963,2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1 641,2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2138202000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164,2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170,6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r w:rsidRPr="00E13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2138202000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164,2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170,6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5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2138203000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14,6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13,2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r w:rsidRPr="00E13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10,6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9,2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r w:rsidRPr="00E1373F"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800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4,0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4,0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Резервный фонд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2228407000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r w:rsidRPr="00E1373F"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2228407000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800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10,0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10,0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206,5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206,5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54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lastRenderedPageBreak/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2238403000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r w:rsidRPr="00E1373F"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2238403000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800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2,0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2,0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8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proofErr w:type="gramStart"/>
            <w:r w:rsidRPr="00E1373F">
              <w:rPr>
                <w:b/>
                <w:bCs/>
                <w:i/>
                <w:iCs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2238409000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1,7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r w:rsidRPr="00E1373F"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2238409000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800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1,7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8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 xml:space="preserve">Осуществление областных государственных полномочий </w:t>
            </w:r>
            <w:proofErr w:type="spellStart"/>
            <w:proofErr w:type="gramStart"/>
            <w:r w:rsidRPr="00E1373F">
              <w:rPr>
                <w:b/>
                <w:bCs/>
                <w:i/>
                <w:iCs/>
              </w:rPr>
              <w:t>полномочий</w:t>
            </w:r>
            <w:proofErr w:type="spellEnd"/>
            <w:proofErr w:type="gramEnd"/>
            <w:r w:rsidRPr="00E1373F">
              <w:rPr>
                <w:b/>
                <w:bCs/>
                <w:i/>
                <w:iCs/>
              </w:rPr>
      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2238473150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0,7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r w:rsidRPr="00E13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2238473150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0,7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0,7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5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proofErr w:type="spellStart"/>
            <w:r w:rsidRPr="00E1373F">
              <w:rPr>
                <w:b/>
                <w:bCs/>
                <w:i/>
                <w:iCs/>
              </w:rPr>
              <w:t>Софинансирование</w:t>
            </w:r>
            <w:proofErr w:type="spellEnd"/>
            <w:r w:rsidRPr="00E1373F">
              <w:rPr>
                <w:b/>
                <w:bCs/>
                <w:i/>
                <w:iCs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22384S2370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202,1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202,1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r w:rsidRPr="00E1373F"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22384S2370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800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202,1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202,1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165,0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171,7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165,0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171,7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54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2338251180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165,0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171,7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r w:rsidRPr="00E1373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2338251180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149,9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156,6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r w:rsidRPr="00E13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2338251180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15,1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15,1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385,8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410,7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385,8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410,7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2428402000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385,8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410,7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r w:rsidRPr="00E13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2428402000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385,8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410,7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0700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4,5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4,5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4,5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4,5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54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r w:rsidRPr="00E13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0705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2,0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2,0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5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2828303000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2,5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2,5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r w:rsidRPr="00E13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0705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2828303000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2,5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2,5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943,0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973,6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943,0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973,6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2828301000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940,5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971,1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r w:rsidRPr="00E1373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2828301000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940,5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971,1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2828302000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r w:rsidRPr="00E13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2828302000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1,0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5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2828303000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1,5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1,5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r w:rsidRPr="00E13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2828303000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1,0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r w:rsidRPr="00E1373F"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2828303000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800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0,5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0,5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150,0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150,0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150,0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lastRenderedPageBreak/>
              <w:t>Доплаты к пенсиям муниципальных служащих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2918510000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150,0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r w:rsidRPr="00E1373F"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2918510000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150,0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150,0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ОБСЛУЖИВАНИЕ ГОСУДАРСТВЕННОГО (МУНИЦИПАЛЬНОГО)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1300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Обслуживание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2248913000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r w:rsidRPr="00E1373F">
              <w:t>Обслуживание государственного (муниципального)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2248913000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700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1,0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5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5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86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</w:tbl>
    <w:p w:rsidR="00E1373F" w:rsidRDefault="00E1373F" w:rsidP="00E1373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Приложение № 9к решению Думы </w:t>
      </w:r>
      <w:r w:rsidRPr="005D1AD5">
        <w:rPr>
          <w:sz w:val="18"/>
          <w:szCs w:val="18"/>
        </w:rPr>
        <w:t xml:space="preserve">Брусничного сельского </w:t>
      </w:r>
      <w:r>
        <w:rPr>
          <w:sz w:val="18"/>
          <w:szCs w:val="18"/>
        </w:rPr>
        <w:t xml:space="preserve">поселения </w:t>
      </w:r>
      <w:proofErr w:type="spellStart"/>
      <w:r>
        <w:rPr>
          <w:sz w:val="18"/>
          <w:szCs w:val="18"/>
        </w:rPr>
        <w:t>Нижнеилимского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района</w:t>
      </w:r>
      <w:proofErr w:type="gramStart"/>
      <w:r>
        <w:rPr>
          <w:sz w:val="18"/>
          <w:szCs w:val="18"/>
        </w:rPr>
        <w:t>"О</w:t>
      </w:r>
      <w:proofErr w:type="spellEnd"/>
      <w:proofErr w:type="gramEnd"/>
      <w:r>
        <w:rPr>
          <w:sz w:val="18"/>
          <w:szCs w:val="18"/>
        </w:rPr>
        <w:t xml:space="preserve"> бюджете Брусничного </w:t>
      </w:r>
      <w:r w:rsidRPr="005D1AD5">
        <w:rPr>
          <w:sz w:val="18"/>
          <w:szCs w:val="18"/>
        </w:rPr>
        <w:t>муниципаль</w:t>
      </w:r>
      <w:r>
        <w:rPr>
          <w:sz w:val="18"/>
          <w:szCs w:val="18"/>
        </w:rPr>
        <w:t xml:space="preserve">ного образования на 2021 год и </w:t>
      </w:r>
      <w:r w:rsidRPr="005D1AD5">
        <w:rPr>
          <w:sz w:val="18"/>
          <w:szCs w:val="18"/>
        </w:rPr>
        <w:t>на пла</w:t>
      </w:r>
      <w:r>
        <w:rPr>
          <w:sz w:val="18"/>
          <w:szCs w:val="18"/>
        </w:rPr>
        <w:t xml:space="preserve">новый период 2022 и 2023 </w:t>
      </w:r>
      <w:proofErr w:type="spellStart"/>
      <w:r>
        <w:rPr>
          <w:sz w:val="18"/>
          <w:szCs w:val="18"/>
        </w:rPr>
        <w:t>годов"от</w:t>
      </w:r>
      <w:proofErr w:type="spellEnd"/>
      <w:r>
        <w:rPr>
          <w:sz w:val="18"/>
          <w:szCs w:val="18"/>
        </w:rPr>
        <w:t xml:space="preserve"> "25  " декабря  </w:t>
      </w:r>
      <w:r w:rsidRPr="005D1AD5">
        <w:rPr>
          <w:sz w:val="18"/>
          <w:szCs w:val="18"/>
        </w:rPr>
        <w:t xml:space="preserve"> 2020 года № 58</w:t>
      </w:r>
    </w:p>
    <w:p w:rsidR="00E1373F" w:rsidRDefault="00E1373F" w:rsidP="00E1373F">
      <w:pPr>
        <w:jc w:val="both"/>
        <w:rPr>
          <w:sz w:val="18"/>
          <w:szCs w:val="18"/>
        </w:rPr>
      </w:pPr>
    </w:p>
    <w:p w:rsidR="00E1373F" w:rsidRDefault="00E1373F" w:rsidP="00E1373F">
      <w:pPr>
        <w:jc w:val="center"/>
        <w:rPr>
          <w:b/>
          <w:bCs/>
          <w:sz w:val="24"/>
          <w:szCs w:val="26"/>
        </w:rPr>
      </w:pPr>
      <w:r w:rsidRPr="00E1373F">
        <w:rPr>
          <w:b/>
          <w:bCs/>
          <w:sz w:val="24"/>
          <w:szCs w:val="26"/>
        </w:rPr>
        <w:t xml:space="preserve">ВЕДОМСТВЕННАЯ СТРУКТУРА РАСХОДОВ БЮДЖЕТА </w:t>
      </w:r>
      <w:r w:rsidRPr="00E1373F">
        <w:rPr>
          <w:b/>
          <w:bCs/>
          <w:sz w:val="24"/>
          <w:szCs w:val="26"/>
        </w:rPr>
        <w:br/>
        <w:t>БРУСНИЧНОГО МУНИЦИПАЛЬНОГО ОБРАЗОВАНИЯ НА 2021 ГОД</w:t>
      </w:r>
    </w:p>
    <w:p w:rsidR="00E1373F" w:rsidRPr="00E1373F" w:rsidRDefault="00E1373F" w:rsidP="00E1373F">
      <w:pPr>
        <w:rPr>
          <w:b/>
          <w:bCs/>
          <w:sz w:val="24"/>
          <w:szCs w:val="26"/>
        </w:rPr>
      </w:pPr>
    </w:p>
    <w:tbl>
      <w:tblPr>
        <w:tblW w:w="11937" w:type="dxa"/>
        <w:tblInd w:w="93" w:type="dxa"/>
        <w:tblLook w:val="04A0" w:firstRow="1" w:lastRow="0" w:firstColumn="1" w:lastColumn="0" w:noHBand="0" w:noVBand="1"/>
      </w:tblPr>
      <w:tblGrid>
        <w:gridCol w:w="6320"/>
        <w:gridCol w:w="762"/>
        <w:gridCol w:w="820"/>
        <w:gridCol w:w="1440"/>
        <w:gridCol w:w="617"/>
        <w:gridCol w:w="1113"/>
        <w:gridCol w:w="865"/>
      </w:tblGrid>
      <w:tr w:rsidR="00E1373F" w:rsidRPr="00E1373F" w:rsidTr="00E1373F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73F" w:rsidRPr="00E1373F" w:rsidRDefault="00E1373F" w:rsidP="00E1373F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73F" w:rsidRPr="00E1373F" w:rsidRDefault="00E1373F" w:rsidP="00E137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73F" w:rsidRPr="00E1373F" w:rsidRDefault="00E1373F" w:rsidP="00E137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73F" w:rsidRPr="00E1373F" w:rsidRDefault="00E1373F" w:rsidP="00E137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73F" w:rsidRPr="00E1373F" w:rsidRDefault="00E1373F" w:rsidP="00E137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73F" w:rsidRPr="00E1373F" w:rsidRDefault="00E1373F" w:rsidP="00E137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7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тыс. рублей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55"/>
        </w:trPr>
        <w:tc>
          <w:tcPr>
            <w:tcW w:w="6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</w:rPr>
            </w:pPr>
            <w:r w:rsidRPr="00E1373F">
              <w:rPr>
                <w:b/>
                <w:bCs/>
              </w:rPr>
              <w:t>Наименование показателя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</w:rPr>
            </w:pPr>
            <w:r w:rsidRPr="00E1373F">
              <w:rPr>
                <w:b/>
                <w:bCs/>
              </w:rPr>
              <w:t>КБК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</w:rPr>
            </w:pPr>
            <w:r w:rsidRPr="00E1373F">
              <w:rPr>
                <w:b/>
                <w:bCs/>
              </w:rPr>
              <w:t>План на 2021 год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600"/>
        </w:trPr>
        <w:tc>
          <w:tcPr>
            <w:tcW w:w="6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3F" w:rsidRPr="00E1373F" w:rsidRDefault="00E1373F" w:rsidP="00E1373F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</w:rPr>
            </w:pPr>
            <w:r w:rsidRPr="00E1373F">
              <w:rPr>
                <w:b/>
                <w:bCs/>
              </w:rPr>
              <w:t>КВСР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</w:rPr>
            </w:pPr>
            <w:r w:rsidRPr="00E1373F">
              <w:rPr>
                <w:b/>
                <w:bCs/>
              </w:rPr>
              <w:t>КФСР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</w:rPr>
            </w:pPr>
            <w:r w:rsidRPr="00E1373F">
              <w:rPr>
                <w:b/>
                <w:bCs/>
              </w:rPr>
              <w:t>КЦСР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</w:rPr>
            </w:pPr>
            <w:r w:rsidRPr="00E1373F">
              <w:rPr>
                <w:b/>
                <w:bCs/>
              </w:rPr>
              <w:t>КВР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3F" w:rsidRPr="00E1373F" w:rsidRDefault="00E1373F" w:rsidP="00E1373F">
            <w:pPr>
              <w:rPr>
                <w:b/>
                <w:bCs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5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</w:rPr>
            </w:pPr>
            <w:r w:rsidRPr="00E1373F">
              <w:rPr>
                <w:b/>
                <w:bCs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</w:rPr>
            </w:pPr>
            <w:r w:rsidRPr="00E1373F">
              <w:rPr>
                <w:b/>
                <w:bCs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</w:rPr>
            </w:pPr>
            <w:r w:rsidRPr="00E1373F">
              <w:rPr>
                <w:b/>
                <w:bCs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</w:rPr>
            </w:pPr>
            <w:r w:rsidRPr="00E1373F">
              <w:rPr>
                <w:b/>
                <w:bCs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</w:rPr>
            </w:pPr>
            <w:r w:rsidRPr="00E1373F">
              <w:rPr>
                <w:b/>
                <w:bCs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</w:rPr>
            </w:pPr>
            <w:r w:rsidRPr="00E1373F">
              <w:rPr>
                <w:b/>
                <w:bCs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>
            <w:pPr>
              <w:rPr>
                <w:b/>
                <w:bCs/>
              </w:rPr>
            </w:pPr>
            <w:r w:rsidRPr="00E1373F">
              <w:rPr>
                <w:b/>
                <w:bCs/>
              </w:rPr>
              <w:t>ВСЕГО: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</w:rPr>
            </w:pPr>
            <w:r w:rsidRPr="00E1373F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</w:rPr>
            </w:pPr>
            <w:r w:rsidRPr="00E1373F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</w:rPr>
            </w:pPr>
            <w:r w:rsidRPr="00E1373F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</w:rPr>
            </w:pPr>
            <w:r w:rsidRPr="00E1373F">
              <w:rPr>
                <w:b/>
                <w:bCs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</w:rPr>
            </w:pPr>
            <w:r w:rsidRPr="00E1373F">
              <w:rPr>
                <w:b/>
                <w:bCs/>
              </w:rPr>
              <w:t>8 106,0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 xml:space="preserve">Администрация Брусничного сельского поселения </w:t>
            </w:r>
            <w:proofErr w:type="spellStart"/>
            <w:r w:rsidRPr="00E1373F">
              <w:rPr>
                <w:b/>
                <w:bCs/>
                <w:i/>
                <w:iCs/>
              </w:rPr>
              <w:t>Нижнеилимского</w:t>
            </w:r>
            <w:proofErr w:type="spellEnd"/>
            <w:r w:rsidRPr="00E1373F">
              <w:rPr>
                <w:b/>
                <w:bCs/>
                <w:i/>
                <w:iCs/>
              </w:rPr>
              <w:t xml:space="preserve">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7 480,8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5 814,2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54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896,5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2118101000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896,5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76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r w:rsidRPr="00E1373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2118101000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896,5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81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3 733,9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2138201000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3 541,9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76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r w:rsidRPr="00E1373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2138201000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3 541,9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2138202000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128,2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r w:rsidRPr="00E13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2138202000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128,2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54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2138203000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22,6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r w:rsidRPr="00E13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19,6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r w:rsidRPr="00E1373F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3,0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108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2138221000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41,2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r w:rsidRPr="00E1373F"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2138221000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500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41,2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54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967,3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108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lastRenderedPageBreak/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2138221000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967,3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r w:rsidRPr="00E1373F"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2138221000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500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967,3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Резервный фонд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2228407000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r w:rsidRPr="00E1373F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2228407000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10,0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206,5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54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2238403000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r w:rsidRPr="00E1373F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2238403000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2,0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81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proofErr w:type="gramStart"/>
            <w:r w:rsidRPr="00E1373F">
              <w:rPr>
                <w:b/>
                <w:bCs/>
                <w:i/>
                <w:iCs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2238409000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1,7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r w:rsidRPr="00E1373F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2238409000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1,7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81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 xml:space="preserve">Осуществление областных государственных полномочий </w:t>
            </w:r>
            <w:proofErr w:type="spellStart"/>
            <w:proofErr w:type="gramStart"/>
            <w:r w:rsidRPr="00E1373F">
              <w:rPr>
                <w:b/>
                <w:bCs/>
                <w:i/>
                <w:iCs/>
              </w:rPr>
              <w:t>полномочий</w:t>
            </w:r>
            <w:proofErr w:type="spellEnd"/>
            <w:proofErr w:type="gramEnd"/>
            <w:r w:rsidRPr="00E1373F">
              <w:rPr>
                <w:b/>
                <w:bCs/>
                <w:i/>
                <w:iCs/>
              </w:rPr>
      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2238473150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0,7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r w:rsidRPr="00E13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2238473150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0,7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54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proofErr w:type="spellStart"/>
            <w:r w:rsidRPr="00E1373F">
              <w:rPr>
                <w:b/>
                <w:bCs/>
                <w:i/>
                <w:iCs/>
              </w:rPr>
              <w:t>Софинансирование</w:t>
            </w:r>
            <w:proofErr w:type="spellEnd"/>
            <w:r w:rsidRPr="00E1373F">
              <w:rPr>
                <w:b/>
                <w:bCs/>
                <w:i/>
                <w:iCs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22384S2370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202,1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r w:rsidRPr="00E1373F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22384S2370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202,1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163,3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163,3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54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2338251180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163,3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76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r w:rsidRPr="00E1373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2338251180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148,2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r w:rsidRPr="00E13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2338251180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15,1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54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7,0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54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7,0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Развитие и укрепление материально-технической базы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2318404000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7,0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r w:rsidRPr="00E13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2318404000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7,0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370,7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370,7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2428402000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370,7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r w:rsidRPr="00E13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2428402000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370,7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1,5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1,5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54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1,5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r w:rsidRPr="00E13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0705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1,5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1 048,7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1 048,7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2828301000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970,1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76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r w:rsidRPr="00E1373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2828301000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970,1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2828302000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r w:rsidRPr="00E13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2828302000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1,0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54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2828303000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77,6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r w:rsidRPr="00E13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2828303000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77,1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r w:rsidRPr="00E1373F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2828303000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0,5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74,4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74,4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Доплаты к пенсиям муниципальных служащих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2918510000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74,4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r w:rsidRPr="00E1373F"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2918510000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74,4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ОБСЛУЖИВАНИЕ ГОСУДАРСТВЕННОГО (МУНИЦИПАЛЬНОГО) ДОЛГА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2248913000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r w:rsidRPr="00E1373F">
              <w:t>Обслуживание государственного (муниципального)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2248913000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700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1,0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 xml:space="preserve">Дума Брусничного сельского поселения </w:t>
            </w:r>
            <w:proofErr w:type="spellStart"/>
            <w:r w:rsidRPr="00E1373F">
              <w:rPr>
                <w:b/>
                <w:bCs/>
                <w:i/>
                <w:iCs/>
              </w:rPr>
              <w:t>Нижнеилимского</w:t>
            </w:r>
            <w:proofErr w:type="spellEnd"/>
            <w:r w:rsidRPr="00E1373F">
              <w:rPr>
                <w:b/>
                <w:bCs/>
                <w:i/>
                <w:iCs/>
              </w:rPr>
              <w:t xml:space="preserve"> района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625,2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625,2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54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481,6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54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2128203000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r w:rsidRPr="00E1373F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2128203000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0,5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7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2128601000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481,1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76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r w:rsidRPr="00E1373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2128601000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481,1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54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143,6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108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2128221000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  <w:rPr>
                <w:b/>
                <w:bCs/>
                <w:i/>
                <w:iCs/>
              </w:rPr>
            </w:pPr>
            <w:r w:rsidRPr="00E1373F">
              <w:rPr>
                <w:b/>
                <w:bCs/>
                <w:i/>
                <w:iCs/>
              </w:rPr>
              <w:t>143,6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  <w:tr w:rsidR="00E1373F" w:rsidRPr="00E1373F" w:rsidTr="00E1373F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r w:rsidRPr="00E1373F"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2128221000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center"/>
            </w:pPr>
            <w:r w:rsidRPr="00E1373F">
              <w:t>500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3F" w:rsidRPr="00E1373F" w:rsidRDefault="00E1373F" w:rsidP="00E1373F">
            <w:pPr>
              <w:jc w:val="right"/>
            </w:pPr>
            <w:r w:rsidRPr="00E1373F">
              <w:t>143,6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3F" w:rsidRPr="00E1373F" w:rsidRDefault="00E1373F" w:rsidP="00E1373F"/>
        </w:tc>
      </w:tr>
    </w:tbl>
    <w:p w:rsidR="00F569BD" w:rsidRDefault="00F569BD" w:rsidP="00F569BD">
      <w:pPr>
        <w:jc w:val="both"/>
        <w:rPr>
          <w:sz w:val="18"/>
          <w:szCs w:val="18"/>
        </w:rPr>
      </w:pPr>
    </w:p>
    <w:p w:rsidR="00F569BD" w:rsidRDefault="00F569BD" w:rsidP="00F569B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 w:rsidR="000B2763">
        <w:rPr>
          <w:sz w:val="18"/>
          <w:szCs w:val="18"/>
        </w:rPr>
        <w:t xml:space="preserve">№ 10 </w:t>
      </w:r>
      <w:r>
        <w:rPr>
          <w:sz w:val="18"/>
          <w:szCs w:val="18"/>
        </w:rPr>
        <w:t xml:space="preserve">к решению Думы </w:t>
      </w:r>
      <w:r w:rsidRPr="005D1AD5">
        <w:rPr>
          <w:sz w:val="18"/>
          <w:szCs w:val="18"/>
        </w:rPr>
        <w:t xml:space="preserve">Брусничного сельского </w:t>
      </w:r>
      <w:r>
        <w:rPr>
          <w:sz w:val="18"/>
          <w:szCs w:val="18"/>
        </w:rPr>
        <w:t xml:space="preserve">поселения </w:t>
      </w:r>
      <w:proofErr w:type="spellStart"/>
      <w:r>
        <w:rPr>
          <w:sz w:val="18"/>
          <w:szCs w:val="18"/>
        </w:rPr>
        <w:t>Нижнеилимского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района</w:t>
      </w:r>
      <w:proofErr w:type="gramStart"/>
      <w:r>
        <w:rPr>
          <w:sz w:val="18"/>
          <w:szCs w:val="18"/>
        </w:rPr>
        <w:t>"О</w:t>
      </w:r>
      <w:proofErr w:type="spellEnd"/>
      <w:proofErr w:type="gramEnd"/>
      <w:r>
        <w:rPr>
          <w:sz w:val="18"/>
          <w:szCs w:val="18"/>
        </w:rPr>
        <w:t xml:space="preserve"> бюджете Брусничного </w:t>
      </w:r>
      <w:r w:rsidRPr="005D1AD5">
        <w:rPr>
          <w:sz w:val="18"/>
          <w:szCs w:val="18"/>
        </w:rPr>
        <w:t>муниципаль</w:t>
      </w:r>
      <w:r>
        <w:rPr>
          <w:sz w:val="18"/>
          <w:szCs w:val="18"/>
        </w:rPr>
        <w:t xml:space="preserve">ного образования на 2021 год и </w:t>
      </w:r>
      <w:r w:rsidRPr="005D1AD5">
        <w:rPr>
          <w:sz w:val="18"/>
          <w:szCs w:val="18"/>
        </w:rPr>
        <w:t>на пла</w:t>
      </w:r>
      <w:r>
        <w:rPr>
          <w:sz w:val="18"/>
          <w:szCs w:val="18"/>
        </w:rPr>
        <w:t xml:space="preserve">новый период 2022 и 2023 </w:t>
      </w:r>
      <w:proofErr w:type="spellStart"/>
      <w:r>
        <w:rPr>
          <w:sz w:val="18"/>
          <w:szCs w:val="18"/>
        </w:rPr>
        <w:t>годов"от</w:t>
      </w:r>
      <w:proofErr w:type="spellEnd"/>
      <w:r>
        <w:rPr>
          <w:sz w:val="18"/>
          <w:szCs w:val="18"/>
        </w:rPr>
        <w:t xml:space="preserve"> "25  " декабря  </w:t>
      </w:r>
      <w:r w:rsidRPr="005D1AD5">
        <w:rPr>
          <w:sz w:val="18"/>
          <w:szCs w:val="18"/>
        </w:rPr>
        <w:t xml:space="preserve"> 2020 года № 58</w:t>
      </w:r>
    </w:p>
    <w:p w:rsidR="00F569BD" w:rsidRDefault="00F569BD" w:rsidP="00F569BD">
      <w:pPr>
        <w:jc w:val="both"/>
        <w:rPr>
          <w:sz w:val="18"/>
          <w:szCs w:val="18"/>
        </w:rPr>
      </w:pPr>
    </w:p>
    <w:p w:rsidR="00A725F9" w:rsidRPr="00A725F9" w:rsidRDefault="00A725F9" w:rsidP="00A725F9">
      <w:pPr>
        <w:jc w:val="center"/>
        <w:rPr>
          <w:b/>
          <w:bCs/>
          <w:sz w:val="24"/>
          <w:szCs w:val="26"/>
        </w:rPr>
      </w:pPr>
      <w:r w:rsidRPr="00A725F9">
        <w:rPr>
          <w:b/>
          <w:bCs/>
          <w:sz w:val="24"/>
          <w:szCs w:val="26"/>
        </w:rPr>
        <w:t>ВЕДОМСТВЕН</w:t>
      </w:r>
      <w:r>
        <w:rPr>
          <w:b/>
          <w:bCs/>
          <w:sz w:val="24"/>
          <w:szCs w:val="26"/>
        </w:rPr>
        <w:t xml:space="preserve">НАЯ СТРУКТУРА РАСХОДОВ БЮДЖЕТА </w:t>
      </w:r>
      <w:r w:rsidRPr="00A725F9">
        <w:rPr>
          <w:b/>
          <w:bCs/>
          <w:sz w:val="24"/>
          <w:szCs w:val="26"/>
        </w:rPr>
        <w:t>БРУСНИЧНОГО МУНИЦИПАЛЬНОГО ОБРАЗОВАНИЯ НА ПЛАНОВЫЙ ПЕРИОД 2022</w:t>
      </w:r>
      <w:proofErr w:type="gramStart"/>
      <w:r w:rsidRPr="00A725F9">
        <w:rPr>
          <w:b/>
          <w:bCs/>
          <w:sz w:val="24"/>
          <w:szCs w:val="26"/>
        </w:rPr>
        <w:t xml:space="preserve"> И</w:t>
      </w:r>
      <w:proofErr w:type="gramEnd"/>
      <w:r w:rsidRPr="00A725F9">
        <w:rPr>
          <w:b/>
          <w:bCs/>
          <w:sz w:val="24"/>
          <w:szCs w:val="26"/>
        </w:rPr>
        <w:t xml:space="preserve"> 2023 ГОДОВ</w:t>
      </w:r>
    </w:p>
    <w:tbl>
      <w:tblPr>
        <w:tblW w:w="126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24"/>
        <w:gridCol w:w="654"/>
        <w:gridCol w:w="108"/>
        <w:gridCol w:w="600"/>
        <w:gridCol w:w="200"/>
        <w:gridCol w:w="1076"/>
        <w:gridCol w:w="152"/>
        <w:gridCol w:w="415"/>
        <w:gridCol w:w="851"/>
        <w:gridCol w:w="945"/>
        <w:gridCol w:w="1660"/>
      </w:tblGrid>
      <w:tr w:rsidR="00F569BD" w:rsidRPr="00F569BD" w:rsidTr="00F569BD">
        <w:trPr>
          <w:trHeight w:val="270"/>
        </w:trPr>
        <w:tc>
          <w:tcPr>
            <w:tcW w:w="6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BD" w:rsidRPr="00F569BD" w:rsidRDefault="00F569BD" w:rsidP="00F569BD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BD" w:rsidRPr="00F569BD" w:rsidRDefault="00F569BD" w:rsidP="00F569BD">
            <w:pPr>
              <w:jc w:val="right"/>
            </w:pPr>
            <w:r w:rsidRPr="00F569BD">
              <w:t>тыс. рублей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255"/>
        </w:trPr>
        <w:tc>
          <w:tcPr>
            <w:tcW w:w="6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</w:rPr>
            </w:pPr>
            <w:r w:rsidRPr="00F569BD">
              <w:rPr>
                <w:b/>
                <w:bCs/>
              </w:rPr>
              <w:t>Наименование показателя</w:t>
            </w:r>
          </w:p>
        </w:tc>
        <w:tc>
          <w:tcPr>
            <w:tcW w:w="3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</w:rPr>
            </w:pPr>
            <w:r w:rsidRPr="00F569BD">
              <w:rPr>
                <w:b/>
                <w:bCs/>
              </w:rPr>
              <w:t>КБК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</w:rPr>
            </w:pPr>
            <w:r w:rsidRPr="00F569BD">
              <w:rPr>
                <w:b/>
                <w:bCs/>
              </w:rPr>
              <w:t>План на 2022 год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</w:rPr>
            </w:pPr>
            <w:r w:rsidRPr="00F569BD">
              <w:rPr>
                <w:b/>
                <w:bCs/>
              </w:rPr>
              <w:t>План на 2023 год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600"/>
        </w:trPr>
        <w:tc>
          <w:tcPr>
            <w:tcW w:w="6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BD" w:rsidRPr="00F569BD" w:rsidRDefault="00F569BD" w:rsidP="00F569BD">
            <w:pPr>
              <w:rPr>
                <w:b/>
                <w:bCs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</w:rPr>
            </w:pPr>
            <w:r w:rsidRPr="00F569BD">
              <w:rPr>
                <w:b/>
                <w:bCs/>
              </w:rPr>
              <w:t>КВСР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</w:rPr>
            </w:pPr>
            <w:r w:rsidRPr="00F569BD">
              <w:rPr>
                <w:b/>
                <w:bCs/>
              </w:rPr>
              <w:t>КФСР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</w:rPr>
            </w:pPr>
            <w:r w:rsidRPr="00F569BD">
              <w:rPr>
                <w:b/>
                <w:bCs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</w:rPr>
            </w:pPr>
            <w:r w:rsidRPr="00F569BD">
              <w:rPr>
                <w:b/>
                <w:bCs/>
              </w:rPr>
              <w:t>КВР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BD" w:rsidRPr="00F569BD" w:rsidRDefault="00F569BD" w:rsidP="00F569BD">
            <w:pPr>
              <w:rPr>
                <w:b/>
                <w:bCs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BD" w:rsidRPr="00F569BD" w:rsidRDefault="00F569BD" w:rsidP="00F569BD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255"/>
        </w:trPr>
        <w:tc>
          <w:tcPr>
            <w:tcW w:w="6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</w:rPr>
            </w:pPr>
            <w:r w:rsidRPr="00F569BD">
              <w:rPr>
                <w:b/>
                <w:bCs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</w:rPr>
            </w:pPr>
            <w:r w:rsidRPr="00F569BD">
              <w:rPr>
                <w:b/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</w:rPr>
            </w:pPr>
            <w:r w:rsidRPr="00F569BD">
              <w:rPr>
                <w:b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</w:rPr>
            </w:pPr>
            <w:r w:rsidRPr="00F569BD">
              <w:rPr>
                <w:b/>
                <w:bCs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</w:rPr>
            </w:pPr>
            <w:r w:rsidRPr="00F569BD"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</w:rPr>
            </w:pPr>
            <w:r w:rsidRPr="00F569BD">
              <w:rPr>
                <w:b/>
                <w:bCs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</w:rPr>
            </w:pPr>
            <w:r w:rsidRPr="00F569BD">
              <w:rPr>
                <w:b/>
                <w:bCs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255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>
            <w:pPr>
              <w:rPr>
                <w:b/>
                <w:bCs/>
              </w:rPr>
            </w:pPr>
            <w:r w:rsidRPr="00F569BD">
              <w:rPr>
                <w:b/>
                <w:bCs/>
              </w:rPr>
              <w:t>ВСЕГО: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</w:rPr>
            </w:pPr>
            <w:r w:rsidRPr="00F569BD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</w:rPr>
            </w:pPr>
            <w:r w:rsidRPr="00F569B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</w:rPr>
            </w:pPr>
            <w:r w:rsidRPr="00F569BD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</w:rPr>
            </w:pPr>
            <w:r w:rsidRPr="00F569BD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</w:rPr>
            </w:pPr>
            <w:r w:rsidRPr="00F569BD">
              <w:rPr>
                <w:b/>
                <w:bCs/>
              </w:rPr>
              <w:t>5 517,7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</w:rPr>
            </w:pPr>
            <w:r w:rsidRPr="00F569BD">
              <w:rPr>
                <w:b/>
                <w:bCs/>
              </w:rPr>
              <w:t>5 285,0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270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 xml:space="preserve">Администрация Брусничного сельского поселения </w:t>
            </w:r>
            <w:proofErr w:type="spellStart"/>
            <w:r w:rsidRPr="00F569BD">
              <w:rPr>
                <w:b/>
                <w:bCs/>
                <w:i/>
                <w:iCs/>
              </w:rPr>
              <w:t>Нижнеилимского</w:t>
            </w:r>
            <w:proofErr w:type="spellEnd"/>
            <w:r w:rsidRPr="00F569BD">
              <w:rPr>
                <w:b/>
                <w:bCs/>
                <w:i/>
                <w:iCs/>
              </w:rPr>
              <w:t xml:space="preserve">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4 982,8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4 733,9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270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3 333,5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3 022,4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540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975,0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980,9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270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lastRenderedPageBreak/>
              <w:t>Выполнение обязательств перед физическими лицами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2118101000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975,0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980,9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765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r w:rsidRPr="00F569B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2118101000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</w:pPr>
            <w:r w:rsidRPr="00F569BD">
              <w:t>975,0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</w:pPr>
            <w:r w:rsidRPr="00F569BD">
              <w:t>980,9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81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2 142,0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1 825,0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270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2138201000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1 963,2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1 641,2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765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r w:rsidRPr="00F569B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2138201000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</w:pPr>
            <w:r w:rsidRPr="00F569BD">
              <w:t>1 963,2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</w:pPr>
            <w:r w:rsidRPr="00F569BD">
              <w:t>1 641,2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27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2138202000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164,2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170,6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255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r w:rsidRPr="00F569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2138202000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</w:pPr>
            <w:r w:rsidRPr="00F569BD">
              <w:t>164,2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</w:pPr>
            <w:r w:rsidRPr="00F569BD">
              <w:t>170,6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54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2138203000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14,6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13,2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255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r w:rsidRPr="00F569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2138203000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</w:pPr>
            <w:r w:rsidRPr="00F569BD">
              <w:t>10,6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</w:pPr>
            <w:r w:rsidRPr="00F569BD">
              <w:t>9,2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255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r w:rsidRPr="00F569BD"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2138203000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</w:pPr>
            <w:r w:rsidRPr="00F569BD">
              <w:t>4,0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</w:pPr>
            <w:r w:rsidRPr="00F569BD">
              <w:t>4,0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27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270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Резервный фонд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2228407000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255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r w:rsidRPr="00F569BD"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2228407000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</w:pPr>
            <w:r w:rsidRPr="00F569BD">
              <w:t>10,0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</w:pPr>
            <w:r w:rsidRPr="00F569BD">
              <w:t>10,0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27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206,5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206,5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540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2238403000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255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r w:rsidRPr="00F569BD"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2238403000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</w:pPr>
            <w:r w:rsidRPr="00F569BD">
              <w:t>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</w:pPr>
            <w:r w:rsidRPr="00F569BD">
              <w:t>2,0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81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rPr>
                <w:b/>
                <w:bCs/>
                <w:i/>
                <w:iCs/>
              </w:rPr>
            </w:pPr>
            <w:proofErr w:type="gramStart"/>
            <w:r w:rsidRPr="00F569BD">
              <w:rPr>
                <w:b/>
                <w:bCs/>
                <w:i/>
                <w:iCs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2238409000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1,7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1,7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255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r w:rsidRPr="00F569BD"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2238409000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</w:pPr>
            <w:r w:rsidRPr="00F569BD">
              <w:t>1,7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</w:pPr>
            <w:r w:rsidRPr="00F569BD">
              <w:t>1,7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81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 xml:space="preserve">Осуществление областных государственных полномочий </w:t>
            </w:r>
            <w:proofErr w:type="spellStart"/>
            <w:proofErr w:type="gramStart"/>
            <w:r w:rsidRPr="00F569BD">
              <w:rPr>
                <w:b/>
                <w:bCs/>
                <w:i/>
                <w:iCs/>
              </w:rPr>
              <w:t>полномочий</w:t>
            </w:r>
            <w:proofErr w:type="spellEnd"/>
            <w:proofErr w:type="gramEnd"/>
            <w:r w:rsidRPr="00F569BD">
              <w:rPr>
                <w:b/>
                <w:bCs/>
                <w:i/>
                <w:iCs/>
              </w:rPr>
      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2238473150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0,7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0,7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255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r w:rsidRPr="00F569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2238473150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</w:pPr>
            <w:r w:rsidRPr="00F569BD">
              <w:t>0,7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</w:pPr>
            <w:r w:rsidRPr="00F569BD">
              <w:t>0,7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54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rPr>
                <w:b/>
                <w:bCs/>
                <w:i/>
                <w:iCs/>
              </w:rPr>
            </w:pPr>
            <w:proofErr w:type="spellStart"/>
            <w:r w:rsidRPr="00F569BD">
              <w:rPr>
                <w:b/>
                <w:bCs/>
                <w:i/>
                <w:iCs/>
              </w:rPr>
              <w:t>Софинансирование</w:t>
            </w:r>
            <w:proofErr w:type="spellEnd"/>
            <w:r w:rsidRPr="00F569BD">
              <w:rPr>
                <w:b/>
                <w:bCs/>
                <w:i/>
                <w:iCs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22384S2370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202,1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202,1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255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r w:rsidRPr="00F569BD"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22384S2370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</w:pPr>
            <w:r w:rsidRPr="00F569BD">
              <w:t>202,1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</w:pPr>
            <w:r w:rsidRPr="00F569BD">
              <w:t>202,1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27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165,0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171,7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270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165,0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171,7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540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2338251180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165,0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171,7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765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r w:rsidRPr="00F569B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2338251180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</w:pPr>
            <w:r w:rsidRPr="00F569BD">
              <w:t>149,9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</w:pPr>
            <w:r w:rsidRPr="00F569BD">
              <w:t>156,6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255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r w:rsidRPr="00F569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2338251180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</w:pPr>
            <w:r w:rsidRPr="00F569BD">
              <w:t>15,1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</w:pPr>
            <w:r w:rsidRPr="00F569BD">
              <w:t>15,1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27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385,8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410,7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270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385,8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410,7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270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2428402000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385,8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410,7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255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r w:rsidRPr="00F569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2428402000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</w:pPr>
            <w:r w:rsidRPr="00F569BD">
              <w:t>385,8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</w:pPr>
            <w:r w:rsidRPr="00F569BD">
              <w:t>410,7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27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0700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4,5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4,5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270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4,5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4,5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540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lastRenderedPageBreak/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2138203000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255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r w:rsidRPr="00F569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2138203000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</w:pPr>
            <w:r w:rsidRPr="00F569BD">
              <w:t>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</w:pPr>
            <w:r w:rsidRPr="00F569BD">
              <w:t>2,0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54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2828303000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2,5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2,5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255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r w:rsidRPr="00F569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2828303000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</w:pPr>
            <w:r w:rsidRPr="00F569BD">
              <w:t>2,5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</w:pPr>
            <w:r w:rsidRPr="00F569BD">
              <w:t>2,5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27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943,0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973,6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270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943,0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973,6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270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2828301000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940,5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971,1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765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r w:rsidRPr="00F569B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2828301000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</w:pPr>
            <w:r w:rsidRPr="00F569BD">
              <w:t>940,5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</w:pPr>
            <w:r w:rsidRPr="00F569BD">
              <w:t>971,1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27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2828302000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255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r w:rsidRPr="00F569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2828302000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</w:pPr>
            <w:r w:rsidRPr="00F569BD">
              <w:t>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</w:pPr>
            <w:r w:rsidRPr="00F569BD">
              <w:t>1,0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54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2828303000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1,5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1,5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255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r w:rsidRPr="00F569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2828303000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</w:pPr>
            <w:r w:rsidRPr="00F569BD">
              <w:t>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</w:pPr>
            <w:r w:rsidRPr="00F569BD">
              <w:t>1,0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255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r w:rsidRPr="00F569BD"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2828303000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</w:pPr>
            <w:r w:rsidRPr="00F569BD">
              <w:t>0,5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</w:pPr>
            <w:r w:rsidRPr="00F569BD">
              <w:t>0,5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27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150,0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150,0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270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150,0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150,0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270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Доплаты к пенсиям муниципальных служащих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2918510000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150,0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150,0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255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r w:rsidRPr="00F569BD"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2918510000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</w:pPr>
            <w:r w:rsidRPr="00F569BD">
              <w:t>150,0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</w:pPr>
            <w:r w:rsidRPr="00F569BD">
              <w:t>150,0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27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ОБСЛУЖИВАНИЕ ГОСУДАРСТВЕННОГО (МУНИЦИПАЛЬНОГО) ДОЛГА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1300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270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270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Обслуживание муниципального долга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2248913000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255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r w:rsidRPr="00F569BD">
              <w:t>Обслуживание государственного (муниципального) долга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1301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2248913000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</w:pPr>
            <w:r w:rsidRPr="00F569BD">
              <w:t>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</w:pPr>
            <w:r w:rsidRPr="00F569BD">
              <w:t>1,0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27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 xml:space="preserve">Дума Брусничного сельского поселения </w:t>
            </w:r>
            <w:proofErr w:type="spellStart"/>
            <w:r w:rsidRPr="00F569BD">
              <w:rPr>
                <w:b/>
                <w:bCs/>
                <w:i/>
                <w:iCs/>
              </w:rPr>
              <w:t>Нижнеилимского</w:t>
            </w:r>
            <w:proofErr w:type="spellEnd"/>
            <w:r w:rsidRPr="00F569BD">
              <w:rPr>
                <w:b/>
                <w:bCs/>
                <w:i/>
                <w:iCs/>
              </w:rPr>
              <w:t xml:space="preserve"> района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534,9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551,1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270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534,9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551,1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540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534,9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551,1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540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2128203000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255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r w:rsidRPr="00F569BD"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930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2128203000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</w:pPr>
            <w:r w:rsidRPr="00F569BD">
              <w:t>0,5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</w:pPr>
            <w:r w:rsidRPr="00F569BD">
              <w:t>0,5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27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2128601000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534,4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  <w:rPr>
                <w:b/>
                <w:bCs/>
                <w:i/>
                <w:iCs/>
              </w:rPr>
            </w:pPr>
            <w:r w:rsidRPr="00F569BD">
              <w:rPr>
                <w:b/>
                <w:bCs/>
                <w:i/>
                <w:iCs/>
              </w:rPr>
              <w:t>550,6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  <w:tr w:rsidR="00F569BD" w:rsidRPr="00F569BD" w:rsidTr="00F569BD">
        <w:trPr>
          <w:trHeight w:val="765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r w:rsidRPr="00F569B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930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2128601000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center"/>
            </w:pPr>
            <w:r w:rsidRPr="00F569BD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</w:pPr>
            <w:r w:rsidRPr="00F569BD">
              <w:t>534,4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BD" w:rsidRPr="00F569BD" w:rsidRDefault="00F569BD" w:rsidP="00F569BD">
            <w:pPr>
              <w:jc w:val="right"/>
            </w:pPr>
            <w:r w:rsidRPr="00F569BD">
              <w:t>550,6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BD" w:rsidRPr="00F569BD" w:rsidRDefault="00F569BD" w:rsidP="00F569BD"/>
        </w:tc>
      </w:tr>
    </w:tbl>
    <w:p w:rsidR="0082732C" w:rsidRDefault="0082732C" w:rsidP="000B2763">
      <w:pPr>
        <w:jc w:val="both"/>
        <w:rPr>
          <w:sz w:val="18"/>
          <w:szCs w:val="18"/>
        </w:rPr>
      </w:pPr>
    </w:p>
    <w:p w:rsidR="000B2763" w:rsidRDefault="0082732C" w:rsidP="000B2763">
      <w:pPr>
        <w:jc w:val="both"/>
        <w:rPr>
          <w:sz w:val="18"/>
          <w:szCs w:val="18"/>
        </w:rPr>
      </w:pPr>
      <w:r>
        <w:rPr>
          <w:sz w:val="18"/>
          <w:szCs w:val="18"/>
        </w:rPr>
        <w:t>Приложение № 11</w:t>
      </w:r>
      <w:r w:rsidR="000B2763">
        <w:rPr>
          <w:sz w:val="18"/>
          <w:szCs w:val="18"/>
        </w:rPr>
        <w:t xml:space="preserve"> к решению Думы </w:t>
      </w:r>
      <w:r w:rsidR="000B2763" w:rsidRPr="005D1AD5">
        <w:rPr>
          <w:sz w:val="18"/>
          <w:szCs w:val="18"/>
        </w:rPr>
        <w:t xml:space="preserve">Брусничного сельского </w:t>
      </w:r>
      <w:r w:rsidR="000B2763">
        <w:rPr>
          <w:sz w:val="18"/>
          <w:szCs w:val="18"/>
        </w:rPr>
        <w:t xml:space="preserve">поселения </w:t>
      </w:r>
      <w:proofErr w:type="spellStart"/>
      <w:r w:rsidR="000B2763">
        <w:rPr>
          <w:sz w:val="18"/>
          <w:szCs w:val="18"/>
        </w:rPr>
        <w:t>Нижнеилимского</w:t>
      </w:r>
      <w:proofErr w:type="spellEnd"/>
      <w:r w:rsidR="000B2763">
        <w:rPr>
          <w:sz w:val="18"/>
          <w:szCs w:val="18"/>
        </w:rPr>
        <w:t xml:space="preserve"> </w:t>
      </w:r>
      <w:proofErr w:type="spellStart"/>
      <w:r w:rsidR="000B2763">
        <w:rPr>
          <w:sz w:val="18"/>
          <w:szCs w:val="18"/>
        </w:rPr>
        <w:t>района</w:t>
      </w:r>
      <w:proofErr w:type="gramStart"/>
      <w:r w:rsidR="000B2763">
        <w:rPr>
          <w:sz w:val="18"/>
          <w:szCs w:val="18"/>
        </w:rPr>
        <w:t>"О</w:t>
      </w:r>
      <w:proofErr w:type="spellEnd"/>
      <w:proofErr w:type="gramEnd"/>
      <w:r w:rsidR="000B2763">
        <w:rPr>
          <w:sz w:val="18"/>
          <w:szCs w:val="18"/>
        </w:rPr>
        <w:t xml:space="preserve"> бюджете Брусничного </w:t>
      </w:r>
      <w:r w:rsidR="000B2763" w:rsidRPr="005D1AD5">
        <w:rPr>
          <w:sz w:val="18"/>
          <w:szCs w:val="18"/>
        </w:rPr>
        <w:t>муниципаль</w:t>
      </w:r>
      <w:r w:rsidR="000B2763">
        <w:rPr>
          <w:sz w:val="18"/>
          <w:szCs w:val="18"/>
        </w:rPr>
        <w:t xml:space="preserve">ного образования на 2021 год и </w:t>
      </w:r>
      <w:r w:rsidR="000B2763" w:rsidRPr="005D1AD5">
        <w:rPr>
          <w:sz w:val="18"/>
          <w:szCs w:val="18"/>
        </w:rPr>
        <w:t>на пла</w:t>
      </w:r>
      <w:r w:rsidR="000B2763">
        <w:rPr>
          <w:sz w:val="18"/>
          <w:szCs w:val="18"/>
        </w:rPr>
        <w:t>новый п</w:t>
      </w:r>
      <w:r>
        <w:rPr>
          <w:sz w:val="18"/>
          <w:szCs w:val="18"/>
        </w:rPr>
        <w:t xml:space="preserve">ериод 2022 и 2023 </w:t>
      </w:r>
      <w:proofErr w:type="spellStart"/>
      <w:r>
        <w:rPr>
          <w:sz w:val="18"/>
          <w:szCs w:val="18"/>
        </w:rPr>
        <w:t>годов"от</w:t>
      </w:r>
      <w:proofErr w:type="spellEnd"/>
      <w:r>
        <w:rPr>
          <w:sz w:val="18"/>
          <w:szCs w:val="18"/>
        </w:rPr>
        <w:t xml:space="preserve"> "25 </w:t>
      </w:r>
      <w:r w:rsidR="000B2763">
        <w:rPr>
          <w:sz w:val="18"/>
          <w:szCs w:val="18"/>
        </w:rPr>
        <w:t xml:space="preserve">" декабря  </w:t>
      </w:r>
      <w:r w:rsidR="000B2763" w:rsidRPr="005D1AD5">
        <w:rPr>
          <w:sz w:val="18"/>
          <w:szCs w:val="18"/>
        </w:rPr>
        <w:t xml:space="preserve"> 2020 года № 58</w:t>
      </w:r>
    </w:p>
    <w:p w:rsidR="000B2763" w:rsidRDefault="000B2763" w:rsidP="000B2763">
      <w:pPr>
        <w:jc w:val="both"/>
        <w:rPr>
          <w:sz w:val="18"/>
          <w:szCs w:val="18"/>
        </w:rPr>
      </w:pPr>
    </w:p>
    <w:p w:rsidR="000B2763" w:rsidRDefault="000B2763" w:rsidP="000B27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</w:t>
      </w:r>
      <w:r w:rsidRPr="000B2763">
        <w:rPr>
          <w:b/>
          <w:bCs/>
          <w:sz w:val="28"/>
          <w:szCs w:val="28"/>
        </w:rPr>
        <w:t xml:space="preserve">МУНИЦИПАЛЬНЫХ ВНУТРЕННИХ ЗАИМСТВОВАНИЙ </w:t>
      </w:r>
      <w:r w:rsidRPr="000B2763">
        <w:rPr>
          <w:b/>
          <w:bCs/>
          <w:sz w:val="28"/>
          <w:szCs w:val="28"/>
        </w:rPr>
        <w:br/>
        <w:t>БРУСНИЧНОГО МУНИЦИПАЛЬНОГО ОБРАЗОВАНИЯ</w:t>
      </w:r>
      <w:r w:rsidRPr="000B2763">
        <w:rPr>
          <w:b/>
          <w:bCs/>
          <w:sz w:val="28"/>
          <w:szCs w:val="28"/>
        </w:rPr>
        <w:br/>
        <w:t>НА 2021 ГОД И НА ПЛАНОВЫЙ ПЕРИОД 2022</w:t>
      </w:r>
      <w:proofErr w:type="gramStart"/>
      <w:r w:rsidRPr="000B2763">
        <w:rPr>
          <w:b/>
          <w:bCs/>
          <w:sz w:val="28"/>
          <w:szCs w:val="28"/>
        </w:rPr>
        <w:t xml:space="preserve"> И</w:t>
      </w:r>
      <w:proofErr w:type="gramEnd"/>
      <w:r w:rsidRPr="000B2763">
        <w:rPr>
          <w:b/>
          <w:bCs/>
          <w:sz w:val="28"/>
          <w:szCs w:val="28"/>
        </w:rPr>
        <w:t xml:space="preserve"> 2023 ГОДОВ</w:t>
      </w:r>
    </w:p>
    <w:p w:rsidR="000B2763" w:rsidRPr="000B2763" w:rsidRDefault="000B2763" w:rsidP="000B2763">
      <w:pPr>
        <w:jc w:val="center"/>
        <w:rPr>
          <w:b/>
          <w:bCs/>
          <w:sz w:val="28"/>
          <w:szCs w:val="28"/>
        </w:rPr>
      </w:pPr>
    </w:p>
    <w:tbl>
      <w:tblPr>
        <w:tblW w:w="13098" w:type="dxa"/>
        <w:tblInd w:w="93" w:type="dxa"/>
        <w:tblLook w:val="04A0" w:firstRow="1" w:lastRow="0" w:firstColumn="1" w:lastColumn="0" w:noHBand="0" w:noVBand="1"/>
      </w:tblPr>
      <w:tblGrid>
        <w:gridCol w:w="4671"/>
        <w:gridCol w:w="2169"/>
        <w:gridCol w:w="2169"/>
        <w:gridCol w:w="2169"/>
        <w:gridCol w:w="960"/>
        <w:gridCol w:w="960"/>
      </w:tblGrid>
      <w:tr w:rsidR="000B2763" w:rsidRPr="000B2763" w:rsidTr="00AE4C3B">
        <w:trPr>
          <w:trHeight w:val="402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763" w:rsidRPr="000B2763" w:rsidRDefault="000B2763" w:rsidP="000B2763">
            <w:pPr>
              <w:jc w:val="center"/>
              <w:rPr>
                <w:b/>
                <w:bCs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763" w:rsidRPr="000B2763" w:rsidRDefault="000B2763" w:rsidP="000B2763">
            <w:pPr>
              <w:jc w:val="center"/>
              <w:rPr>
                <w:b/>
                <w:bCs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763" w:rsidRPr="000B2763" w:rsidRDefault="000B2763" w:rsidP="000B2763">
            <w:pPr>
              <w:rPr>
                <w:b/>
                <w:bCs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763" w:rsidRPr="000B2763" w:rsidRDefault="000B2763" w:rsidP="000B2763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63" w:rsidRPr="000B2763" w:rsidRDefault="000B2763" w:rsidP="000B276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63" w:rsidRPr="000B2763" w:rsidRDefault="000B2763" w:rsidP="000B2763"/>
        </w:tc>
      </w:tr>
      <w:tr w:rsidR="000B2763" w:rsidRPr="000B2763" w:rsidTr="00AE4C3B">
        <w:trPr>
          <w:trHeight w:val="360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63" w:rsidRPr="000B2763" w:rsidRDefault="000B2763" w:rsidP="000B2763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63" w:rsidRPr="000B2763" w:rsidRDefault="000B2763" w:rsidP="000B2763">
            <w:pPr>
              <w:jc w:val="right"/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63" w:rsidRPr="000B2763" w:rsidRDefault="000B2763" w:rsidP="000B2763">
            <w:pPr>
              <w:jc w:val="right"/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63" w:rsidRPr="000B2763" w:rsidRDefault="000B2763" w:rsidP="000B2763">
            <w:pPr>
              <w:jc w:val="right"/>
            </w:pPr>
            <w:r w:rsidRPr="000B2763">
              <w:t>тыс. 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63" w:rsidRPr="000B2763" w:rsidRDefault="000B2763" w:rsidP="000B276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63" w:rsidRPr="000B2763" w:rsidRDefault="000B2763" w:rsidP="000B2763">
            <w:pPr>
              <w:rPr>
                <w:sz w:val="24"/>
                <w:szCs w:val="24"/>
              </w:rPr>
            </w:pPr>
          </w:p>
        </w:tc>
      </w:tr>
      <w:tr w:rsidR="000B2763" w:rsidRPr="000B2763" w:rsidTr="00AE4C3B">
        <w:trPr>
          <w:trHeight w:val="481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63" w:rsidRPr="000B2763" w:rsidRDefault="000B2763" w:rsidP="000B2763">
            <w:pPr>
              <w:jc w:val="center"/>
              <w:rPr>
                <w:b/>
                <w:bCs/>
                <w:sz w:val="24"/>
                <w:szCs w:val="24"/>
              </w:rPr>
            </w:pPr>
            <w:r w:rsidRPr="000B2763">
              <w:rPr>
                <w:b/>
                <w:bCs/>
                <w:sz w:val="24"/>
                <w:szCs w:val="24"/>
              </w:rPr>
              <w:t>Виды долговых обязательств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63" w:rsidRPr="000B2763" w:rsidRDefault="000B2763" w:rsidP="000B2763">
            <w:pPr>
              <w:jc w:val="center"/>
              <w:rPr>
                <w:b/>
                <w:bCs/>
                <w:sz w:val="24"/>
                <w:szCs w:val="24"/>
              </w:rPr>
            </w:pPr>
            <w:r w:rsidRPr="000B2763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63" w:rsidRPr="000B2763" w:rsidRDefault="000B2763" w:rsidP="000B2763">
            <w:pPr>
              <w:jc w:val="center"/>
              <w:rPr>
                <w:b/>
                <w:bCs/>
                <w:sz w:val="24"/>
                <w:szCs w:val="24"/>
              </w:rPr>
            </w:pPr>
            <w:r w:rsidRPr="000B2763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63" w:rsidRPr="000B2763" w:rsidRDefault="000B2763" w:rsidP="000B2763">
            <w:pPr>
              <w:jc w:val="center"/>
              <w:rPr>
                <w:b/>
                <w:bCs/>
                <w:sz w:val="24"/>
                <w:szCs w:val="24"/>
              </w:rPr>
            </w:pPr>
            <w:r w:rsidRPr="000B2763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63" w:rsidRPr="000B2763" w:rsidRDefault="000B2763" w:rsidP="000B276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63" w:rsidRPr="000B2763" w:rsidRDefault="000B2763" w:rsidP="000B2763">
            <w:pPr>
              <w:rPr>
                <w:sz w:val="24"/>
                <w:szCs w:val="24"/>
              </w:rPr>
            </w:pPr>
          </w:p>
        </w:tc>
      </w:tr>
      <w:tr w:rsidR="000B2763" w:rsidRPr="000B2763" w:rsidTr="00AE4C3B">
        <w:trPr>
          <w:trHeight w:val="336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63" w:rsidRPr="000B2763" w:rsidRDefault="000B2763" w:rsidP="000B2763">
            <w:pPr>
              <w:rPr>
                <w:b/>
                <w:bCs/>
                <w:sz w:val="24"/>
                <w:szCs w:val="24"/>
              </w:rPr>
            </w:pPr>
            <w:r w:rsidRPr="000B2763">
              <w:rPr>
                <w:b/>
                <w:bCs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63" w:rsidRPr="000B2763" w:rsidRDefault="000B2763" w:rsidP="000B2763">
            <w:pPr>
              <w:jc w:val="center"/>
              <w:rPr>
                <w:b/>
                <w:bCs/>
                <w:sz w:val="24"/>
                <w:szCs w:val="24"/>
              </w:rPr>
            </w:pPr>
            <w:r w:rsidRPr="000B2763">
              <w:rPr>
                <w:b/>
                <w:bCs/>
                <w:sz w:val="24"/>
                <w:szCs w:val="24"/>
              </w:rPr>
              <w:t>2,6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63" w:rsidRPr="000B2763" w:rsidRDefault="000B2763" w:rsidP="000B2763">
            <w:pPr>
              <w:jc w:val="center"/>
              <w:rPr>
                <w:b/>
                <w:bCs/>
                <w:sz w:val="24"/>
                <w:szCs w:val="24"/>
              </w:rPr>
            </w:pPr>
            <w:r w:rsidRPr="000B2763">
              <w:rPr>
                <w:b/>
                <w:bCs/>
                <w:sz w:val="24"/>
                <w:szCs w:val="24"/>
              </w:rPr>
              <w:t>2,6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63" w:rsidRPr="000B2763" w:rsidRDefault="000B2763" w:rsidP="000B2763">
            <w:pPr>
              <w:jc w:val="center"/>
              <w:rPr>
                <w:b/>
                <w:bCs/>
                <w:sz w:val="24"/>
                <w:szCs w:val="24"/>
              </w:rPr>
            </w:pPr>
            <w:r w:rsidRPr="000B2763">
              <w:rPr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63" w:rsidRPr="000B2763" w:rsidRDefault="000B2763" w:rsidP="000B27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63" w:rsidRPr="000B2763" w:rsidRDefault="000B2763" w:rsidP="000B276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B2763" w:rsidRPr="000B2763" w:rsidTr="00AE4C3B">
        <w:trPr>
          <w:trHeight w:val="810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63" w:rsidRPr="000B2763" w:rsidRDefault="000B2763" w:rsidP="000B2763">
            <w:pPr>
              <w:rPr>
                <w:b/>
                <w:bCs/>
                <w:sz w:val="24"/>
                <w:szCs w:val="24"/>
              </w:rPr>
            </w:pPr>
            <w:r w:rsidRPr="000B2763">
              <w:rPr>
                <w:b/>
                <w:bCs/>
                <w:sz w:val="24"/>
                <w:szCs w:val="24"/>
              </w:rPr>
              <w:t>1. Кредиты кредитных организаций в валюте Российской Федерации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63" w:rsidRPr="000B2763" w:rsidRDefault="000B2763" w:rsidP="000B2763">
            <w:pPr>
              <w:jc w:val="center"/>
              <w:rPr>
                <w:b/>
                <w:bCs/>
                <w:sz w:val="24"/>
                <w:szCs w:val="24"/>
              </w:rPr>
            </w:pPr>
            <w:r w:rsidRPr="000B2763">
              <w:rPr>
                <w:b/>
                <w:bCs/>
                <w:sz w:val="24"/>
                <w:szCs w:val="24"/>
              </w:rPr>
              <w:t>2,6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63" w:rsidRPr="000B2763" w:rsidRDefault="000B2763" w:rsidP="000B2763">
            <w:pPr>
              <w:jc w:val="center"/>
              <w:rPr>
                <w:b/>
                <w:bCs/>
                <w:sz w:val="24"/>
                <w:szCs w:val="24"/>
              </w:rPr>
            </w:pPr>
            <w:r w:rsidRPr="000B2763">
              <w:rPr>
                <w:b/>
                <w:bCs/>
                <w:sz w:val="24"/>
                <w:szCs w:val="24"/>
              </w:rPr>
              <w:t>2,6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63" w:rsidRPr="000B2763" w:rsidRDefault="000B2763" w:rsidP="000B2763">
            <w:pPr>
              <w:jc w:val="center"/>
              <w:rPr>
                <w:b/>
                <w:bCs/>
                <w:sz w:val="24"/>
                <w:szCs w:val="24"/>
              </w:rPr>
            </w:pPr>
            <w:r w:rsidRPr="000B2763">
              <w:rPr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63" w:rsidRPr="000B2763" w:rsidRDefault="000B2763" w:rsidP="000B27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63" w:rsidRPr="000B2763" w:rsidRDefault="000B2763" w:rsidP="000B276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B2763" w:rsidRPr="000B2763" w:rsidTr="00AE4C3B">
        <w:trPr>
          <w:trHeight w:val="315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63" w:rsidRPr="000B2763" w:rsidRDefault="000B2763" w:rsidP="000B2763">
            <w:pPr>
              <w:rPr>
                <w:sz w:val="24"/>
                <w:szCs w:val="24"/>
              </w:rPr>
            </w:pPr>
            <w:r w:rsidRPr="000B2763">
              <w:rPr>
                <w:sz w:val="24"/>
                <w:szCs w:val="24"/>
              </w:rPr>
              <w:t>объем привлечения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63" w:rsidRPr="000B2763" w:rsidRDefault="000B2763" w:rsidP="000B2763">
            <w:pPr>
              <w:jc w:val="center"/>
              <w:rPr>
                <w:sz w:val="24"/>
                <w:szCs w:val="24"/>
              </w:rPr>
            </w:pPr>
            <w:r w:rsidRPr="000B2763">
              <w:rPr>
                <w:sz w:val="24"/>
                <w:szCs w:val="24"/>
              </w:rPr>
              <w:t>2,6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63" w:rsidRPr="000B2763" w:rsidRDefault="000B2763" w:rsidP="000B2763">
            <w:pPr>
              <w:jc w:val="center"/>
              <w:rPr>
                <w:sz w:val="24"/>
                <w:szCs w:val="24"/>
              </w:rPr>
            </w:pPr>
            <w:r w:rsidRPr="000B2763">
              <w:rPr>
                <w:sz w:val="24"/>
                <w:szCs w:val="24"/>
              </w:rPr>
              <w:t>5,2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63" w:rsidRPr="000B2763" w:rsidRDefault="000B2763" w:rsidP="000B2763">
            <w:pPr>
              <w:jc w:val="center"/>
              <w:rPr>
                <w:sz w:val="24"/>
                <w:szCs w:val="24"/>
              </w:rPr>
            </w:pPr>
            <w:r w:rsidRPr="000B2763">
              <w:rPr>
                <w:sz w:val="24"/>
                <w:szCs w:val="24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63" w:rsidRPr="000B2763" w:rsidRDefault="000B2763" w:rsidP="000B276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63" w:rsidRPr="000B2763" w:rsidRDefault="000B2763" w:rsidP="000B2763">
            <w:pPr>
              <w:rPr>
                <w:sz w:val="24"/>
                <w:szCs w:val="24"/>
              </w:rPr>
            </w:pPr>
          </w:p>
        </w:tc>
      </w:tr>
      <w:tr w:rsidR="000B2763" w:rsidRPr="000B2763" w:rsidTr="00AE4C3B">
        <w:trPr>
          <w:trHeight w:val="315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63" w:rsidRPr="000B2763" w:rsidRDefault="000B2763" w:rsidP="000B2763">
            <w:pPr>
              <w:rPr>
                <w:sz w:val="24"/>
                <w:szCs w:val="24"/>
              </w:rPr>
            </w:pPr>
            <w:r w:rsidRPr="000B2763">
              <w:rPr>
                <w:sz w:val="24"/>
                <w:szCs w:val="24"/>
              </w:rPr>
              <w:t>объем погашения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63" w:rsidRPr="000B2763" w:rsidRDefault="000B2763" w:rsidP="000B2763">
            <w:pPr>
              <w:jc w:val="center"/>
              <w:rPr>
                <w:sz w:val="24"/>
                <w:szCs w:val="24"/>
              </w:rPr>
            </w:pPr>
            <w:r w:rsidRPr="000B2763">
              <w:rPr>
                <w:sz w:val="24"/>
                <w:szCs w:val="24"/>
              </w:rPr>
              <w:t>0,0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63" w:rsidRPr="000B2763" w:rsidRDefault="000B2763" w:rsidP="000B2763">
            <w:pPr>
              <w:jc w:val="center"/>
              <w:rPr>
                <w:sz w:val="24"/>
                <w:szCs w:val="24"/>
              </w:rPr>
            </w:pPr>
            <w:r w:rsidRPr="000B2763">
              <w:rPr>
                <w:sz w:val="24"/>
                <w:szCs w:val="24"/>
              </w:rPr>
              <w:t>-2,6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63" w:rsidRPr="000B2763" w:rsidRDefault="000B2763" w:rsidP="000B2763">
            <w:pPr>
              <w:jc w:val="center"/>
              <w:rPr>
                <w:sz w:val="24"/>
                <w:szCs w:val="24"/>
              </w:rPr>
            </w:pPr>
            <w:r w:rsidRPr="000B2763">
              <w:rPr>
                <w:sz w:val="24"/>
                <w:szCs w:val="24"/>
              </w:rPr>
              <w:t>-5,2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63" w:rsidRPr="000B2763" w:rsidRDefault="000B2763" w:rsidP="000B276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63" w:rsidRPr="000B2763" w:rsidRDefault="000B2763" w:rsidP="000B2763">
            <w:pPr>
              <w:rPr>
                <w:sz w:val="24"/>
                <w:szCs w:val="24"/>
              </w:rPr>
            </w:pPr>
          </w:p>
        </w:tc>
      </w:tr>
      <w:tr w:rsidR="000B2763" w:rsidRPr="000B2763" w:rsidTr="00AE4C3B">
        <w:trPr>
          <w:trHeight w:val="1005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63" w:rsidRPr="000B2763" w:rsidRDefault="000B2763" w:rsidP="000B2763">
            <w:pPr>
              <w:rPr>
                <w:sz w:val="24"/>
                <w:szCs w:val="24"/>
              </w:rPr>
            </w:pPr>
            <w:r w:rsidRPr="000B2763">
              <w:rPr>
                <w:sz w:val="24"/>
                <w:szCs w:val="24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63" w:rsidRPr="000B2763" w:rsidRDefault="000B2763" w:rsidP="000B2763">
            <w:pPr>
              <w:jc w:val="center"/>
              <w:rPr>
                <w:sz w:val="24"/>
                <w:szCs w:val="24"/>
              </w:rPr>
            </w:pPr>
            <w:r w:rsidRPr="000B2763">
              <w:rPr>
                <w:sz w:val="24"/>
                <w:szCs w:val="24"/>
              </w:rPr>
              <w:t>до 1 года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63" w:rsidRPr="000B2763" w:rsidRDefault="000B2763" w:rsidP="000B2763">
            <w:pPr>
              <w:jc w:val="center"/>
              <w:rPr>
                <w:sz w:val="24"/>
                <w:szCs w:val="24"/>
              </w:rPr>
            </w:pPr>
            <w:r w:rsidRPr="000B2763">
              <w:rPr>
                <w:sz w:val="24"/>
                <w:szCs w:val="24"/>
              </w:rPr>
              <w:t>до 1 года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63" w:rsidRPr="000B2763" w:rsidRDefault="000B2763" w:rsidP="000B2763">
            <w:pPr>
              <w:jc w:val="center"/>
              <w:rPr>
                <w:sz w:val="24"/>
                <w:szCs w:val="24"/>
              </w:rPr>
            </w:pPr>
            <w:r w:rsidRPr="000B2763">
              <w:rPr>
                <w:sz w:val="24"/>
                <w:szCs w:val="24"/>
              </w:rPr>
              <w:t>до 1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63" w:rsidRPr="000B2763" w:rsidRDefault="000B2763" w:rsidP="000B276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63" w:rsidRPr="000B2763" w:rsidRDefault="000B2763" w:rsidP="000B2763">
            <w:pPr>
              <w:rPr>
                <w:sz w:val="24"/>
                <w:szCs w:val="24"/>
              </w:rPr>
            </w:pPr>
          </w:p>
        </w:tc>
      </w:tr>
      <w:tr w:rsidR="000B2763" w:rsidRPr="000B2763" w:rsidTr="00AE4C3B">
        <w:trPr>
          <w:trHeight w:val="870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63" w:rsidRPr="000B2763" w:rsidRDefault="000B2763" w:rsidP="000B2763">
            <w:pPr>
              <w:rPr>
                <w:b/>
                <w:bCs/>
                <w:sz w:val="24"/>
                <w:szCs w:val="24"/>
              </w:rPr>
            </w:pPr>
            <w:r w:rsidRPr="000B2763">
              <w:rPr>
                <w:b/>
                <w:bCs/>
                <w:sz w:val="24"/>
                <w:szCs w:val="24"/>
              </w:rPr>
              <w:t>2. Бюджетные кредиты из других бюджетов бюджетной системы Российской Федерации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63" w:rsidRPr="000B2763" w:rsidRDefault="000B2763" w:rsidP="000B2763">
            <w:pPr>
              <w:jc w:val="center"/>
              <w:rPr>
                <w:b/>
                <w:bCs/>
                <w:sz w:val="24"/>
                <w:szCs w:val="24"/>
              </w:rPr>
            </w:pPr>
            <w:r w:rsidRPr="000B276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63" w:rsidRPr="000B2763" w:rsidRDefault="000B2763" w:rsidP="000B2763">
            <w:pPr>
              <w:jc w:val="center"/>
              <w:rPr>
                <w:b/>
                <w:bCs/>
                <w:sz w:val="24"/>
                <w:szCs w:val="24"/>
              </w:rPr>
            </w:pPr>
            <w:r w:rsidRPr="000B276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63" w:rsidRPr="000B2763" w:rsidRDefault="000B2763" w:rsidP="000B2763">
            <w:pPr>
              <w:jc w:val="center"/>
              <w:rPr>
                <w:b/>
                <w:bCs/>
                <w:sz w:val="24"/>
                <w:szCs w:val="24"/>
              </w:rPr>
            </w:pPr>
            <w:r w:rsidRPr="000B276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63" w:rsidRPr="000B2763" w:rsidRDefault="000B2763" w:rsidP="000B27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63" w:rsidRPr="000B2763" w:rsidRDefault="000B2763" w:rsidP="000B276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B2763" w:rsidRPr="000B2763" w:rsidTr="00AE4C3B">
        <w:trPr>
          <w:trHeight w:val="315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63" w:rsidRPr="000B2763" w:rsidRDefault="000B2763" w:rsidP="000B2763">
            <w:pPr>
              <w:rPr>
                <w:sz w:val="24"/>
                <w:szCs w:val="24"/>
              </w:rPr>
            </w:pPr>
            <w:r w:rsidRPr="000B2763">
              <w:rPr>
                <w:sz w:val="24"/>
                <w:szCs w:val="24"/>
              </w:rPr>
              <w:t>объем привлечения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63" w:rsidRPr="000B2763" w:rsidRDefault="000B2763" w:rsidP="000B2763">
            <w:pPr>
              <w:jc w:val="center"/>
              <w:rPr>
                <w:sz w:val="24"/>
                <w:szCs w:val="24"/>
              </w:rPr>
            </w:pPr>
            <w:r w:rsidRPr="000B2763">
              <w:rPr>
                <w:sz w:val="24"/>
                <w:szCs w:val="24"/>
              </w:rPr>
              <w:t>0,0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63" w:rsidRPr="000B2763" w:rsidRDefault="000B2763" w:rsidP="000B2763">
            <w:pPr>
              <w:jc w:val="center"/>
              <w:rPr>
                <w:sz w:val="24"/>
                <w:szCs w:val="24"/>
              </w:rPr>
            </w:pPr>
            <w:r w:rsidRPr="000B2763">
              <w:rPr>
                <w:sz w:val="24"/>
                <w:szCs w:val="24"/>
              </w:rPr>
              <w:t>0,0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63" w:rsidRPr="000B2763" w:rsidRDefault="000B2763" w:rsidP="000B2763">
            <w:pPr>
              <w:jc w:val="center"/>
              <w:rPr>
                <w:sz w:val="24"/>
                <w:szCs w:val="24"/>
              </w:rPr>
            </w:pPr>
            <w:r w:rsidRPr="000B2763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63" w:rsidRPr="000B2763" w:rsidRDefault="000B2763" w:rsidP="000B276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63" w:rsidRPr="000B2763" w:rsidRDefault="000B2763" w:rsidP="000B2763">
            <w:pPr>
              <w:rPr>
                <w:sz w:val="24"/>
                <w:szCs w:val="24"/>
              </w:rPr>
            </w:pPr>
          </w:p>
        </w:tc>
      </w:tr>
      <w:tr w:rsidR="000B2763" w:rsidRPr="000B2763" w:rsidTr="00AE4C3B">
        <w:trPr>
          <w:trHeight w:val="315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63" w:rsidRPr="000B2763" w:rsidRDefault="000B2763" w:rsidP="000B2763">
            <w:pPr>
              <w:rPr>
                <w:sz w:val="24"/>
                <w:szCs w:val="24"/>
              </w:rPr>
            </w:pPr>
            <w:r w:rsidRPr="000B2763">
              <w:rPr>
                <w:sz w:val="24"/>
                <w:szCs w:val="24"/>
              </w:rPr>
              <w:t>объем погашения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63" w:rsidRPr="000B2763" w:rsidRDefault="000B2763" w:rsidP="000B2763">
            <w:pPr>
              <w:jc w:val="center"/>
              <w:rPr>
                <w:sz w:val="24"/>
                <w:szCs w:val="24"/>
              </w:rPr>
            </w:pPr>
            <w:r w:rsidRPr="000B2763">
              <w:rPr>
                <w:sz w:val="24"/>
                <w:szCs w:val="24"/>
              </w:rPr>
              <w:t>0,0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63" w:rsidRPr="000B2763" w:rsidRDefault="000B2763" w:rsidP="000B2763">
            <w:pPr>
              <w:jc w:val="center"/>
              <w:rPr>
                <w:sz w:val="24"/>
                <w:szCs w:val="24"/>
              </w:rPr>
            </w:pPr>
            <w:r w:rsidRPr="000B2763">
              <w:rPr>
                <w:sz w:val="24"/>
                <w:szCs w:val="24"/>
              </w:rPr>
              <w:t>0,0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63" w:rsidRPr="000B2763" w:rsidRDefault="000B2763" w:rsidP="000B2763">
            <w:pPr>
              <w:jc w:val="center"/>
              <w:rPr>
                <w:sz w:val="24"/>
                <w:szCs w:val="24"/>
              </w:rPr>
            </w:pPr>
            <w:r w:rsidRPr="000B2763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63" w:rsidRPr="000B2763" w:rsidRDefault="000B2763" w:rsidP="000B276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63" w:rsidRPr="000B2763" w:rsidRDefault="000B2763" w:rsidP="000B2763">
            <w:pPr>
              <w:rPr>
                <w:sz w:val="24"/>
                <w:szCs w:val="24"/>
              </w:rPr>
            </w:pPr>
          </w:p>
        </w:tc>
      </w:tr>
      <w:tr w:rsidR="000B2763" w:rsidRPr="000B2763" w:rsidTr="00AE4C3B">
        <w:trPr>
          <w:trHeight w:val="920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63" w:rsidRPr="000B2763" w:rsidRDefault="000B2763" w:rsidP="000B2763">
            <w:pPr>
              <w:rPr>
                <w:sz w:val="24"/>
                <w:szCs w:val="24"/>
              </w:rPr>
            </w:pPr>
            <w:r w:rsidRPr="000B2763">
              <w:rPr>
                <w:sz w:val="24"/>
                <w:szCs w:val="24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63" w:rsidRPr="000B2763" w:rsidRDefault="000B2763" w:rsidP="000B2763">
            <w:pPr>
              <w:jc w:val="center"/>
              <w:rPr>
                <w:sz w:val="24"/>
                <w:szCs w:val="24"/>
              </w:rPr>
            </w:pPr>
            <w:r w:rsidRPr="000B2763">
              <w:rPr>
                <w:sz w:val="24"/>
                <w:szCs w:val="24"/>
              </w:rPr>
              <w:t>в соответствии с бюджетным законодательством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63" w:rsidRPr="000B2763" w:rsidRDefault="000B2763" w:rsidP="000B2763">
            <w:pPr>
              <w:jc w:val="center"/>
              <w:rPr>
                <w:sz w:val="24"/>
                <w:szCs w:val="24"/>
              </w:rPr>
            </w:pPr>
            <w:r w:rsidRPr="000B2763">
              <w:rPr>
                <w:sz w:val="24"/>
                <w:szCs w:val="24"/>
              </w:rPr>
              <w:t>в соответствии с бюджетным законодательством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63" w:rsidRPr="000B2763" w:rsidRDefault="000B2763" w:rsidP="000B2763">
            <w:pPr>
              <w:jc w:val="center"/>
              <w:rPr>
                <w:sz w:val="24"/>
                <w:szCs w:val="24"/>
              </w:rPr>
            </w:pPr>
            <w:r w:rsidRPr="000B2763">
              <w:rPr>
                <w:sz w:val="24"/>
                <w:szCs w:val="24"/>
              </w:rPr>
              <w:t>в соответствии с бюджетным законодательством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63" w:rsidRPr="000B2763" w:rsidRDefault="000B2763" w:rsidP="000B276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63" w:rsidRPr="000B2763" w:rsidRDefault="000B2763" w:rsidP="000B2763">
            <w:pPr>
              <w:rPr>
                <w:sz w:val="24"/>
                <w:szCs w:val="24"/>
              </w:rPr>
            </w:pPr>
          </w:p>
        </w:tc>
      </w:tr>
      <w:tr w:rsidR="000B2763" w:rsidRPr="000B2763" w:rsidTr="00AE4C3B">
        <w:trPr>
          <w:trHeight w:val="255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63" w:rsidRPr="000B2763" w:rsidRDefault="000B2763" w:rsidP="000B2763"/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63" w:rsidRPr="000B2763" w:rsidRDefault="000B2763" w:rsidP="000B2763"/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63" w:rsidRPr="000B2763" w:rsidRDefault="000B2763" w:rsidP="000B2763"/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63" w:rsidRPr="000B2763" w:rsidRDefault="000B2763" w:rsidP="000B276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63" w:rsidRPr="000B2763" w:rsidRDefault="000B2763" w:rsidP="000B276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63" w:rsidRPr="000B2763" w:rsidRDefault="000B2763" w:rsidP="000B2763"/>
        </w:tc>
      </w:tr>
    </w:tbl>
    <w:p w:rsidR="00AE4C3B" w:rsidRDefault="00AE4C3B" w:rsidP="00AE4C3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Приложение № 12 к решению Думы </w:t>
      </w:r>
      <w:r w:rsidRPr="005D1AD5">
        <w:rPr>
          <w:sz w:val="18"/>
          <w:szCs w:val="18"/>
        </w:rPr>
        <w:t xml:space="preserve">Брусничного сельского </w:t>
      </w:r>
      <w:r>
        <w:rPr>
          <w:sz w:val="18"/>
          <w:szCs w:val="18"/>
        </w:rPr>
        <w:t xml:space="preserve">поселения </w:t>
      </w:r>
      <w:proofErr w:type="spellStart"/>
      <w:r>
        <w:rPr>
          <w:sz w:val="18"/>
          <w:szCs w:val="18"/>
        </w:rPr>
        <w:t>Нижнеилимского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района</w:t>
      </w:r>
      <w:proofErr w:type="gramStart"/>
      <w:r>
        <w:rPr>
          <w:sz w:val="18"/>
          <w:szCs w:val="18"/>
        </w:rPr>
        <w:t>"О</w:t>
      </w:r>
      <w:proofErr w:type="spellEnd"/>
      <w:proofErr w:type="gramEnd"/>
      <w:r>
        <w:rPr>
          <w:sz w:val="18"/>
          <w:szCs w:val="18"/>
        </w:rPr>
        <w:t xml:space="preserve"> бюджете Брусничного </w:t>
      </w:r>
      <w:r w:rsidRPr="005D1AD5">
        <w:rPr>
          <w:sz w:val="18"/>
          <w:szCs w:val="18"/>
        </w:rPr>
        <w:t>муниципаль</w:t>
      </w:r>
      <w:r>
        <w:rPr>
          <w:sz w:val="18"/>
          <w:szCs w:val="18"/>
        </w:rPr>
        <w:t xml:space="preserve">ного образования на 2021 год и </w:t>
      </w:r>
      <w:r w:rsidRPr="005D1AD5">
        <w:rPr>
          <w:sz w:val="18"/>
          <w:szCs w:val="18"/>
        </w:rPr>
        <w:t>на пла</w:t>
      </w:r>
      <w:r>
        <w:rPr>
          <w:sz w:val="18"/>
          <w:szCs w:val="18"/>
        </w:rPr>
        <w:t xml:space="preserve">новый период 2022 и 2023 </w:t>
      </w:r>
      <w:proofErr w:type="spellStart"/>
      <w:r>
        <w:rPr>
          <w:sz w:val="18"/>
          <w:szCs w:val="18"/>
        </w:rPr>
        <w:t>годов"от</w:t>
      </w:r>
      <w:proofErr w:type="spellEnd"/>
      <w:r>
        <w:rPr>
          <w:sz w:val="18"/>
          <w:szCs w:val="18"/>
        </w:rPr>
        <w:t xml:space="preserve"> "25 " декабря  </w:t>
      </w:r>
      <w:r w:rsidRPr="005D1AD5">
        <w:rPr>
          <w:sz w:val="18"/>
          <w:szCs w:val="18"/>
        </w:rPr>
        <w:t xml:space="preserve"> 2020 года № 58</w:t>
      </w:r>
    </w:p>
    <w:p w:rsidR="00AE4C3B" w:rsidRDefault="00AE4C3B" w:rsidP="00AE4C3B">
      <w:pPr>
        <w:jc w:val="both"/>
        <w:rPr>
          <w:sz w:val="18"/>
          <w:szCs w:val="18"/>
        </w:rPr>
      </w:pPr>
    </w:p>
    <w:p w:rsidR="00AE4C3B" w:rsidRDefault="00AE4C3B" w:rsidP="00AE4C3B">
      <w:pPr>
        <w:jc w:val="center"/>
        <w:rPr>
          <w:b/>
          <w:bCs/>
          <w:sz w:val="24"/>
          <w:szCs w:val="28"/>
        </w:rPr>
      </w:pPr>
      <w:r w:rsidRPr="00AE4C3B">
        <w:rPr>
          <w:b/>
          <w:bCs/>
          <w:sz w:val="24"/>
          <w:szCs w:val="28"/>
        </w:rPr>
        <w:t>ИСТОЧНИКИ ВНУТР</w:t>
      </w:r>
      <w:r>
        <w:rPr>
          <w:b/>
          <w:bCs/>
          <w:sz w:val="24"/>
          <w:szCs w:val="28"/>
        </w:rPr>
        <w:t xml:space="preserve">ЕННЕГО ФИНАНСИРОВАНИЯ ДЕФИЦИТА </w:t>
      </w:r>
      <w:r w:rsidRPr="00AE4C3B">
        <w:rPr>
          <w:b/>
          <w:bCs/>
          <w:sz w:val="24"/>
          <w:szCs w:val="28"/>
        </w:rPr>
        <w:t>БЮДЖЕТ БРУСНИЧ</w:t>
      </w:r>
      <w:r>
        <w:rPr>
          <w:b/>
          <w:bCs/>
          <w:sz w:val="24"/>
          <w:szCs w:val="28"/>
        </w:rPr>
        <w:t>НОГО МУНИЦИПАЛЬНОГО ОБРАЗОВАНИЯ</w:t>
      </w:r>
      <w:r w:rsidRPr="00AE4C3B">
        <w:rPr>
          <w:b/>
          <w:bCs/>
          <w:sz w:val="24"/>
          <w:szCs w:val="28"/>
        </w:rPr>
        <w:t xml:space="preserve"> НА 2021 ГОД</w:t>
      </w:r>
    </w:p>
    <w:p w:rsidR="00AE4C3B" w:rsidRPr="00AE4C3B" w:rsidRDefault="00AE4C3B" w:rsidP="00AE4C3B">
      <w:pPr>
        <w:jc w:val="center"/>
        <w:rPr>
          <w:b/>
          <w:bCs/>
          <w:sz w:val="24"/>
          <w:szCs w:val="28"/>
        </w:rPr>
      </w:pPr>
    </w:p>
    <w:tbl>
      <w:tblPr>
        <w:tblW w:w="11400" w:type="dxa"/>
        <w:tblInd w:w="93" w:type="dxa"/>
        <w:tblLook w:val="04A0" w:firstRow="1" w:lastRow="0" w:firstColumn="1" w:lastColumn="0" w:noHBand="0" w:noVBand="1"/>
      </w:tblPr>
      <w:tblGrid>
        <w:gridCol w:w="5780"/>
        <w:gridCol w:w="2200"/>
        <w:gridCol w:w="3184"/>
        <w:gridCol w:w="236"/>
      </w:tblGrid>
      <w:tr w:rsidR="00AE4C3B" w:rsidRPr="00AE4C3B" w:rsidTr="00AE4C3B">
        <w:trPr>
          <w:trHeight w:val="43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/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right"/>
            </w:pPr>
            <w:r w:rsidRPr="00AE4C3B">
              <w:t>тыс. 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/>
        </w:tc>
      </w:tr>
      <w:tr w:rsidR="00AE4C3B" w:rsidRPr="00AE4C3B" w:rsidTr="00AE4C3B">
        <w:trPr>
          <w:trHeight w:val="51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  <w:rPr>
                <w:b/>
                <w:bCs/>
              </w:rPr>
            </w:pPr>
            <w:r w:rsidRPr="00AE4C3B">
              <w:rPr>
                <w:b/>
                <w:bCs/>
              </w:rPr>
              <w:t>Наименование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  <w:rPr>
                <w:b/>
                <w:bCs/>
              </w:rPr>
            </w:pPr>
            <w:r w:rsidRPr="00AE4C3B">
              <w:rPr>
                <w:b/>
                <w:bCs/>
              </w:rPr>
              <w:t>Код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AE4C3B" w:rsidRDefault="00AE4C3B" w:rsidP="00AE4C3B">
            <w:pPr>
              <w:jc w:val="center"/>
              <w:rPr>
                <w:b/>
                <w:bCs/>
              </w:rPr>
            </w:pPr>
            <w:r w:rsidRPr="00AE4C3B">
              <w:rPr>
                <w:b/>
                <w:bCs/>
              </w:rPr>
              <w:t>План на 2021 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rPr>
                <w:b/>
                <w:bCs/>
              </w:rPr>
            </w:pPr>
          </w:p>
        </w:tc>
      </w:tr>
      <w:tr w:rsidR="00AE4C3B" w:rsidRPr="00AE4C3B" w:rsidTr="00AE4C3B">
        <w:trPr>
          <w:trHeight w:val="1002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4C3B" w:rsidRPr="00AE4C3B" w:rsidRDefault="00AE4C3B" w:rsidP="00AE4C3B">
            <w:pPr>
              <w:rPr>
                <w:b/>
                <w:bCs/>
              </w:rPr>
            </w:pPr>
            <w:r w:rsidRPr="00AE4C3B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  <w:rPr>
                <w:b/>
                <w:bCs/>
                <w:sz w:val="18"/>
                <w:szCs w:val="18"/>
              </w:rPr>
            </w:pPr>
            <w:r w:rsidRPr="00AE4C3B">
              <w:rPr>
                <w:b/>
                <w:bCs/>
                <w:sz w:val="18"/>
                <w:szCs w:val="18"/>
              </w:rPr>
              <w:t>000 01 00 00 00 00 0000 000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  <w:rPr>
                <w:b/>
                <w:bCs/>
              </w:rPr>
            </w:pPr>
            <w:r w:rsidRPr="00AE4C3B">
              <w:rPr>
                <w:b/>
                <w:bCs/>
              </w:rPr>
              <w:t>2 601,00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/>
        </w:tc>
      </w:tr>
      <w:tr w:rsidR="00AE4C3B" w:rsidRPr="00AE4C3B" w:rsidTr="00AE4C3B">
        <w:trPr>
          <w:trHeight w:val="66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4C3B" w:rsidRPr="00AE4C3B" w:rsidRDefault="00AE4C3B" w:rsidP="00AE4C3B">
            <w:pPr>
              <w:rPr>
                <w:b/>
                <w:bCs/>
              </w:rPr>
            </w:pPr>
            <w:r w:rsidRPr="00AE4C3B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  <w:rPr>
                <w:b/>
                <w:bCs/>
                <w:sz w:val="18"/>
                <w:szCs w:val="18"/>
              </w:rPr>
            </w:pPr>
            <w:r w:rsidRPr="00AE4C3B">
              <w:rPr>
                <w:b/>
                <w:bCs/>
                <w:sz w:val="18"/>
                <w:szCs w:val="18"/>
              </w:rPr>
              <w:t>903 01 02 00 00 00 0000 000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  <w:rPr>
                <w:b/>
                <w:bCs/>
              </w:rPr>
            </w:pPr>
            <w:r w:rsidRPr="00AE4C3B">
              <w:rPr>
                <w:b/>
                <w:bCs/>
              </w:rPr>
              <w:t>2 601,00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/>
        </w:tc>
      </w:tr>
      <w:tr w:rsidR="00AE4C3B" w:rsidRPr="00AE4C3B" w:rsidTr="00AE4C3B">
        <w:trPr>
          <w:trHeight w:val="81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AE4C3B" w:rsidRDefault="00AE4C3B" w:rsidP="00AE4C3B">
            <w:r w:rsidRPr="00AE4C3B"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  <w:rPr>
                <w:sz w:val="18"/>
                <w:szCs w:val="18"/>
              </w:rPr>
            </w:pPr>
            <w:r w:rsidRPr="00AE4C3B">
              <w:rPr>
                <w:sz w:val="18"/>
                <w:szCs w:val="18"/>
              </w:rPr>
              <w:t>903 01 02 00 00 10 0000 710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</w:pPr>
            <w:r w:rsidRPr="00AE4C3B">
              <w:t>2 601,00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/>
        </w:tc>
      </w:tr>
      <w:tr w:rsidR="00AE4C3B" w:rsidRPr="00AE4C3B" w:rsidTr="00AE4C3B">
        <w:trPr>
          <w:trHeight w:val="81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AE4C3B" w:rsidRDefault="00AE4C3B" w:rsidP="00AE4C3B">
            <w:r w:rsidRPr="00AE4C3B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  <w:rPr>
                <w:sz w:val="18"/>
                <w:szCs w:val="18"/>
              </w:rPr>
            </w:pPr>
            <w:r w:rsidRPr="00AE4C3B">
              <w:rPr>
                <w:sz w:val="18"/>
                <w:szCs w:val="18"/>
              </w:rPr>
              <w:t>903 01 02 00 00 10 0000 810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</w:pPr>
            <w:r w:rsidRPr="00AE4C3B"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/>
        </w:tc>
      </w:tr>
      <w:tr w:rsidR="00AE4C3B" w:rsidRPr="00AE4C3B" w:rsidTr="00AE4C3B">
        <w:trPr>
          <w:trHeight w:val="70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4C3B" w:rsidRPr="00AE4C3B" w:rsidRDefault="00AE4C3B" w:rsidP="00AE4C3B">
            <w:pPr>
              <w:rPr>
                <w:b/>
                <w:bCs/>
              </w:rPr>
            </w:pPr>
            <w:r w:rsidRPr="00AE4C3B">
              <w:rPr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  <w:rPr>
                <w:b/>
                <w:bCs/>
                <w:sz w:val="18"/>
                <w:szCs w:val="18"/>
              </w:rPr>
            </w:pPr>
            <w:r w:rsidRPr="00AE4C3B">
              <w:rPr>
                <w:b/>
                <w:bCs/>
                <w:sz w:val="18"/>
                <w:szCs w:val="18"/>
              </w:rPr>
              <w:t>903 01 03 00 00 00 0000 000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  <w:rPr>
                <w:b/>
                <w:bCs/>
              </w:rPr>
            </w:pPr>
            <w:r w:rsidRPr="00AE4C3B">
              <w:rPr>
                <w:b/>
                <w:bCs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/>
        </w:tc>
      </w:tr>
      <w:tr w:rsidR="00AE4C3B" w:rsidRPr="00AE4C3B" w:rsidTr="00AE4C3B">
        <w:trPr>
          <w:trHeight w:val="96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AE4C3B" w:rsidRDefault="00AE4C3B" w:rsidP="00AE4C3B">
            <w:r w:rsidRPr="00AE4C3B"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  <w:rPr>
                <w:sz w:val="18"/>
                <w:szCs w:val="18"/>
              </w:rPr>
            </w:pPr>
            <w:r w:rsidRPr="00AE4C3B">
              <w:rPr>
                <w:sz w:val="18"/>
                <w:szCs w:val="18"/>
              </w:rPr>
              <w:t>903 01 03 01 00 10 0000 710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</w:pPr>
            <w:r w:rsidRPr="00AE4C3B"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/>
        </w:tc>
      </w:tr>
      <w:tr w:rsidR="00AE4C3B" w:rsidRPr="00AE4C3B" w:rsidTr="00AE4C3B">
        <w:trPr>
          <w:trHeight w:val="100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AE4C3B" w:rsidRDefault="00AE4C3B" w:rsidP="00AE4C3B">
            <w:r w:rsidRPr="00AE4C3B"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  <w:rPr>
                <w:sz w:val="18"/>
                <w:szCs w:val="18"/>
              </w:rPr>
            </w:pPr>
            <w:r w:rsidRPr="00AE4C3B">
              <w:rPr>
                <w:sz w:val="18"/>
                <w:szCs w:val="18"/>
              </w:rPr>
              <w:t>903 01 03 01 00 10 0000 810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</w:pPr>
            <w:r w:rsidRPr="00AE4C3B"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/>
        </w:tc>
      </w:tr>
      <w:tr w:rsidR="00AE4C3B" w:rsidRPr="00AE4C3B" w:rsidTr="00AE4C3B">
        <w:trPr>
          <w:trHeight w:val="63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4C3B" w:rsidRPr="00AE4C3B" w:rsidRDefault="00AE4C3B" w:rsidP="00AE4C3B">
            <w:pPr>
              <w:rPr>
                <w:b/>
                <w:bCs/>
              </w:rPr>
            </w:pPr>
            <w:r w:rsidRPr="00AE4C3B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  <w:rPr>
                <w:b/>
                <w:bCs/>
                <w:sz w:val="18"/>
                <w:szCs w:val="18"/>
              </w:rPr>
            </w:pPr>
            <w:r w:rsidRPr="00AE4C3B">
              <w:rPr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  <w:rPr>
                <w:b/>
                <w:bCs/>
              </w:rPr>
            </w:pPr>
            <w:r w:rsidRPr="00AE4C3B">
              <w:rPr>
                <w:b/>
                <w:bCs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/>
        </w:tc>
      </w:tr>
      <w:tr w:rsidR="00AE4C3B" w:rsidRPr="00AE4C3B" w:rsidTr="00AE4C3B">
        <w:trPr>
          <w:trHeight w:val="6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AE4C3B" w:rsidRDefault="00AE4C3B" w:rsidP="00AE4C3B">
            <w:r w:rsidRPr="00AE4C3B"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  <w:rPr>
                <w:sz w:val="18"/>
                <w:szCs w:val="18"/>
              </w:rPr>
            </w:pPr>
            <w:r w:rsidRPr="00AE4C3B">
              <w:rPr>
                <w:sz w:val="18"/>
                <w:szCs w:val="18"/>
              </w:rPr>
              <w:t>000 01 05 02 01 10 0000 510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</w:pPr>
            <w:r w:rsidRPr="00AE4C3B">
              <w:t>-8 106 041,00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/>
        </w:tc>
      </w:tr>
      <w:tr w:rsidR="00AE4C3B" w:rsidRPr="00AE4C3B" w:rsidTr="00AE4C3B">
        <w:trPr>
          <w:trHeight w:val="6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AE4C3B" w:rsidRDefault="00AE4C3B" w:rsidP="00AE4C3B">
            <w:r w:rsidRPr="00AE4C3B">
              <w:t>Уменьшение прочих остатков денежных средств бюджетов сельских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  <w:rPr>
                <w:sz w:val="18"/>
                <w:szCs w:val="18"/>
              </w:rPr>
            </w:pPr>
            <w:r w:rsidRPr="00AE4C3B">
              <w:rPr>
                <w:sz w:val="18"/>
                <w:szCs w:val="18"/>
              </w:rPr>
              <w:t>000 01 05 02 01 10 0000610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</w:pPr>
            <w:r w:rsidRPr="00AE4C3B">
              <w:t>8 106 041,00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/>
        </w:tc>
      </w:tr>
      <w:tr w:rsidR="00AE4C3B" w:rsidRPr="00AE4C3B" w:rsidTr="00AE4C3B">
        <w:trPr>
          <w:trHeight w:val="25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/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/>
        </w:tc>
      </w:tr>
      <w:tr w:rsidR="00AE4C3B" w:rsidRPr="00AE4C3B" w:rsidTr="00AE4C3B">
        <w:trPr>
          <w:trHeight w:val="25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right"/>
            </w:pPr>
            <w:r w:rsidRPr="00AE4C3B">
              <w:t>доходы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/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</w:pPr>
            <w:r w:rsidRPr="00AE4C3B">
              <w:t>8 103 440,00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</w:pPr>
          </w:p>
        </w:tc>
      </w:tr>
      <w:tr w:rsidR="00AE4C3B" w:rsidRPr="00AE4C3B" w:rsidTr="00AE4C3B">
        <w:trPr>
          <w:trHeight w:val="25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right"/>
            </w:pPr>
            <w:r w:rsidRPr="00AE4C3B">
              <w:t>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/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</w:pPr>
            <w:r w:rsidRPr="00AE4C3B">
              <w:t>8 106 041,00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</w:pPr>
          </w:p>
        </w:tc>
      </w:tr>
      <w:tr w:rsidR="00AE4C3B" w:rsidRPr="00AE4C3B" w:rsidTr="00AE4C3B">
        <w:trPr>
          <w:trHeight w:val="25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right"/>
              <w:rPr>
                <w:b/>
                <w:bCs/>
              </w:rPr>
            </w:pPr>
            <w:r w:rsidRPr="00AE4C3B">
              <w:rPr>
                <w:b/>
                <w:bCs/>
              </w:rPr>
              <w:t>дефицит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rPr>
                <w:b/>
                <w:bCs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  <w:rPr>
                <w:b/>
                <w:bCs/>
              </w:rPr>
            </w:pPr>
            <w:r w:rsidRPr="00AE4C3B">
              <w:rPr>
                <w:b/>
                <w:bCs/>
              </w:rPr>
              <w:t>-2 601,00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  <w:rPr>
                <w:b/>
                <w:bCs/>
              </w:rPr>
            </w:pPr>
          </w:p>
        </w:tc>
      </w:tr>
      <w:tr w:rsidR="00AE4C3B" w:rsidRPr="00AE4C3B" w:rsidTr="00AE4C3B">
        <w:trPr>
          <w:trHeight w:val="25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/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/>
        </w:tc>
      </w:tr>
    </w:tbl>
    <w:p w:rsidR="00AE4C3B" w:rsidRDefault="00AE4C3B" w:rsidP="00AE4C3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Приложение № 13 к решению Думы </w:t>
      </w:r>
      <w:r w:rsidRPr="005D1AD5">
        <w:rPr>
          <w:sz w:val="18"/>
          <w:szCs w:val="18"/>
        </w:rPr>
        <w:t xml:space="preserve">Брусничного сельского </w:t>
      </w:r>
      <w:r>
        <w:rPr>
          <w:sz w:val="18"/>
          <w:szCs w:val="18"/>
        </w:rPr>
        <w:t xml:space="preserve">поселения </w:t>
      </w:r>
      <w:proofErr w:type="spellStart"/>
      <w:r>
        <w:rPr>
          <w:sz w:val="18"/>
          <w:szCs w:val="18"/>
        </w:rPr>
        <w:t>Нижнеилимского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района</w:t>
      </w:r>
      <w:proofErr w:type="gramStart"/>
      <w:r>
        <w:rPr>
          <w:sz w:val="18"/>
          <w:szCs w:val="18"/>
        </w:rPr>
        <w:t>"О</w:t>
      </w:r>
      <w:proofErr w:type="spellEnd"/>
      <w:proofErr w:type="gramEnd"/>
      <w:r>
        <w:rPr>
          <w:sz w:val="18"/>
          <w:szCs w:val="18"/>
        </w:rPr>
        <w:t xml:space="preserve"> бюджете Брусничного </w:t>
      </w:r>
      <w:r w:rsidRPr="005D1AD5">
        <w:rPr>
          <w:sz w:val="18"/>
          <w:szCs w:val="18"/>
        </w:rPr>
        <w:t>муниципаль</w:t>
      </w:r>
      <w:r>
        <w:rPr>
          <w:sz w:val="18"/>
          <w:szCs w:val="18"/>
        </w:rPr>
        <w:t xml:space="preserve">ного образования на 2021 год и </w:t>
      </w:r>
      <w:r w:rsidRPr="005D1AD5">
        <w:rPr>
          <w:sz w:val="18"/>
          <w:szCs w:val="18"/>
        </w:rPr>
        <w:t>на пла</w:t>
      </w:r>
      <w:r>
        <w:rPr>
          <w:sz w:val="18"/>
          <w:szCs w:val="18"/>
        </w:rPr>
        <w:t xml:space="preserve">новый период 2022 и 2023 </w:t>
      </w:r>
      <w:proofErr w:type="spellStart"/>
      <w:r>
        <w:rPr>
          <w:sz w:val="18"/>
          <w:szCs w:val="18"/>
        </w:rPr>
        <w:t>годов"от</w:t>
      </w:r>
      <w:proofErr w:type="spellEnd"/>
      <w:r>
        <w:rPr>
          <w:sz w:val="18"/>
          <w:szCs w:val="18"/>
        </w:rPr>
        <w:t xml:space="preserve"> "25 " декабря  </w:t>
      </w:r>
      <w:r w:rsidRPr="005D1AD5">
        <w:rPr>
          <w:sz w:val="18"/>
          <w:szCs w:val="18"/>
        </w:rPr>
        <w:t xml:space="preserve"> 2020 года № 58</w:t>
      </w:r>
    </w:p>
    <w:p w:rsidR="00AE4C3B" w:rsidRDefault="00AE4C3B" w:rsidP="00AE4C3B">
      <w:pPr>
        <w:jc w:val="center"/>
        <w:rPr>
          <w:b/>
          <w:bCs/>
          <w:sz w:val="28"/>
          <w:szCs w:val="28"/>
        </w:rPr>
      </w:pPr>
    </w:p>
    <w:p w:rsidR="00AE4C3B" w:rsidRDefault="00AE4C3B" w:rsidP="00AE4C3B">
      <w:pPr>
        <w:jc w:val="center"/>
        <w:rPr>
          <w:b/>
          <w:bCs/>
          <w:sz w:val="28"/>
          <w:szCs w:val="28"/>
        </w:rPr>
      </w:pPr>
      <w:r w:rsidRPr="00AE4C3B">
        <w:rPr>
          <w:b/>
          <w:bCs/>
          <w:sz w:val="28"/>
          <w:szCs w:val="28"/>
        </w:rPr>
        <w:t xml:space="preserve">ИСТОЧНИКИ ВНУТРЕННЕГО ФИНАНСИРОВАНИЯ ДЕФИЦИТА </w:t>
      </w:r>
      <w:r w:rsidRPr="00AE4C3B">
        <w:rPr>
          <w:b/>
          <w:bCs/>
          <w:sz w:val="28"/>
          <w:szCs w:val="28"/>
        </w:rPr>
        <w:br/>
        <w:t>БЮДЖЕТ БРУСНИЧНОГО МУНИЦИПАЛЬНОГО ОБРАЗОВАНИЯ</w:t>
      </w:r>
      <w:r w:rsidRPr="00AE4C3B">
        <w:rPr>
          <w:b/>
          <w:bCs/>
          <w:sz w:val="28"/>
          <w:szCs w:val="28"/>
        </w:rPr>
        <w:br/>
        <w:t xml:space="preserve"> НА ПЛАНОВЫЙ ПЕРИОД 2022 и 2023 ГОДОВ</w:t>
      </w:r>
    </w:p>
    <w:p w:rsidR="00AE4C3B" w:rsidRPr="00AE4C3B" w:rsidRDefault="00AE4C3B" w:rsidP="00AE4C3B">
      <w:pPr>
        <w:jc w:val="center"/>
        <w:rPr>
          <w:b/>
          <w:bCs/>
          <w:sz w:val="28"/>
          <w:szCs w:val="28"/>
        </w:rPr>
      </w:pPr>
    </w:p>
    <w:tbl>
      <w:tblPr>
        <w:tblW w:w="11368" w:type="dxa"/>
        <w:tblInd w:w="93" w:type="dxa"/>
        <w:tblLook w:val="04A0" w:firstRow="1" w:lastRow="0" w:firstColumn="1" w:lastColumn="0" w:noHBand="0" w:noVBand="1"/>
      </w:tblPr>
      <w:tblGrid>
        <w:gridCol w:w="5518"/>
        <w:gridCol w:w="2454"/>
        <w:gridCol w:w="1328"/>
        <w:gridCol w:w="1709"/>
        <w:gridCol w:w="359"/>
      </w:tblGrid>
      <w:tr w:rsidR="00AE4C3B" w:rsidRPr="00AE4C3B" w:rsidTr="001B2226">
        <w:trPr>
          <w:trHeight w:val="352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Default="00AE4C3B" w:rsidP="00AE4C3B">
            <w:pPr>
              <w:jc w:val="center"/>
              <w:rPr>
                <w:b/>
                <w:bCs/>
              </w:rPr>
            </w:pPr>
          </w:p>
          <w:p w:rsidR="00455DC3" w:rsidRPr="00AE4C3B" w:rsidRDefault="00455DC3" w:rsidP="00AE4C3B">
            <w:pPr>
              <w:jc w:val="center"/>
              <w:rPr>
                <w:b/>
                <w:bCs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  <w:rPr>
                <w:b/>
                <w:bCs/>
              </w:rPr>
            </w:pPr>
            <w:r w:rsidRPr="00AE4C3B">
              <w:rPr>
                <w:b/>
                <w:bCs/>
              </w:rPr>
              <w:t>Код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AE4C3B" w:rsidRDefault="00AE4C3B" w:rsidP="00AE4C3B">
            <w:pPr>
              <w:jc w:val="center"/>
              <w:rPr>
                <w:b/>
                <w:bCs/>
              </w:rPr>
            </w:pPr>
            <w:r w:rsidRPr="00AE4C3B">
              <w:rPr>
                <w:b/>
                <w:bCs/>
              </w:rPr>
              <w:t>План на 2022 год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AE4C3B" w:rsidRDefault="00AE4C3B" w:rsidP="00AE4C3B">
            <w:pPr>
              <w:jc w:val="center"/>
              <w:rPr>
                <w:b/>
                <w:bCs/>
              </w:rPr>
            </w:pPr>
            <w:r w:rsidRPr="00AE4C3B">
              <w:rPr>
                <w:b/>
                <w:bCs/>
              </w:rPr>
              <w:t>План на 2023 год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rPr>
                <w:b/>
                <w:bCs/>
              </w:rPr>
            </w:pPr>
          </w:p>
        </w:tc>
      </w:tr>
      <w:tr w:rsidR="00AE4C3B" w:rsidRPr="00AE4C3B" w:rsidTr="001B2226">
        <w:trPr>
          <w:trHeight w:val="69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4C3B" w:rsidRPr="00AE4C3B" w:rsidRDefault="00AE4C3B" w:rsidP="00AE4C3B">
            <w:pPr>
              <w:rPr>
                <w:b/>
                <w:bCs/>
              </w:rPr>
            </w:pPr>
            <w:r w:rsidRPr="00AE4C3B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  <w:rPr>
                <w:b/>
                <w:bCs/>
                <w:sz w:val="18"/>
                <w:szCs w:val="18"/>
              </w:rPr>
            </w:pPr>
            <w:r w:rsidRPr="00AE4C3B">
              <w:rPr>
                <w:b/>
                <w:bCs/>
                <w:sz w:val="18"/>
                <w:szCs w:val="18"/>
              </w:rPr>
              <w:t>000 01 00 00 00 00 0000 000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  <w:rPr>
                <w:b/>
                <w:bCs/>
              </w:rPr>
            </w:pPr>
            <w:r w:rsidRPr="00AE4C3B">
              <w:rPr>
                <w:b/>
                <w:bCs/>
              </w:rPr>
              <w:t>2 610,00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  <w:rPr>
                <w:b/>
                <w:bCs/>
              </w:rPr>
            </w:pPr>
            <w:r w:rsidRPr="00AE4C3B">
              <w:rPr>
                <w:b/>
                <w:bCs/>
              </w:rPr>
              <w:t>3 060,00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/>
        </w:tc>
      </w:tr>
      <w:tr w:rsidR="00AE4C3B" w:rsidRPr="00AE4C3B" w:rsidTr="001B2226">
        <w:trPr>
          <w:trHeight w:val="45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4C3B" w:rsidRPr="00AE4C3B" w:rsidRDefault="00AE4C3B" w:rsidP="00AE4C3B">
            <w:pPr>
              <w:rPr>
                <w:b/>
                <w:bCs/>
              </w:rPr>
            </w:pPr>
            <w:r w:rsidRPr="00AE4C3B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  <w:rPr>
                <w:b/>
                <w:bCs/>
                <w:sz w:val="18"/>
                <w:szCs w:val="18"/>
              </w:rPr>
            </w:pPr>
            <w:r w:rsidRPr="00AE4C3B">
              <w:rPr>
                <w:b/>
                <w:bCs/>
                <w:sz w:val="18"/>
                <w:szCs w:val="18"/>
              </w:rPr>
              <w:t>903 01 02 00 00 00 0000 000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  <w:rPr>
                <w:b/>
                <w:bCs/>
              </w:rPr>
            </w:pPr>
            <w:r w:rsidRPr="00AE4C3B">
              <w:rPr>
                <w:b/>
                <w:bCs/>
              </w:rPr>
              <w:t>2 610,00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  <w:rPr>
                <w:b/>
                <w:bCs/>
              </w:rPr>
            </w:pPr>
            <w:r w:rsidRPr="00AE4C3B">
              <w:rPr>
                <w:b/>
                <w:bCs/>
              </w:rPr>
              <w:t>3 060,00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/>
        </w:tc>
      </w:tr>
      <w:tr w:rsidR="00AE4C3B" w:rsidRPr="00AE4C3B" w:rsidTr="001B2226">
        <w:trPr>
          <w:trHeight w:val="558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AE4C3B" w:rsidRDefault="00AE4C3B" w:rsidP="00AE4C3B">
            <w:r w:rsidRPr="00AE4C3B"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  <w:rPr>
                <w:sz w:val="18"/>
                <w:szCs w:val="18"/>
              </w:rPr>
            </w:pPr>
            <w:r w:rsidRPr="00AE4C3B">
              <w:rPr>
                <w:sz w:val="18"/>
                <w:szCs w:val="18"/>
              </w:rPr>
              <w:t>903 01 02 00 00 10 0000 710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</w:pPr>
            <w:r w:rsidRPr="00AE4C3B">
              <w:t>5 211,00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</w:pPr>
            <w:r w:rsidRPr="00AE4C3B">
              <w:t>8 271,00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/>
        </w:tc>
      </w:tr>
      <w:tr w:rsidR="00AE4C3B" w:rsidRPr="00AE4C3B" w:rsidTr="001B2226">
        <w:trPr>
          <w:trHeight w:val="558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AE4C3B" w:rsidRDefault="00AE4C3B" w:rsidP="00AE4C3B">
            <w:r w:rsidRPr="00AE4C3B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  <w:rPr>
                <w:sz w:val="18"/>
                <w:szCs w:val="18"/>
              </w:rPr>
            </w:pPr>
            <w:r w:rsidRPr="00AE4C3B">
              <w:rPr>
                <w:sz w:val="18"/>
                <w:szCs w:val="18"/>
              </w:rPr>
              <w:t>903 01 02 00 00 10 0000 810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</w:pPr>
            <w:r w:rsidRPr="00AE4C3B">
              <w:t>-2 601,00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</w:pPr>
            <w:r w:rsidRPr="00AE4C3B">
              <w:t>-5 211,00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/>
        </w:tc>
      </w:tr>
      <w:tr w:rsidR="00AE4C3B" w:rsidRPr="00AE4C3B" w:rsidTr="001B2226">
        <w:trPr>
          <w:trHeight w:val="486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4C3B" w:rsidRPr="00AE4C3B" w:rsidRDefault="00AE4C3B" w:rsidP="00AE4C3B">
            <w:pPr>
              <w:rPr>
                <w:b/>
                <w:bCs/>
              </w:rPr>
            </w:pPr>
            <w:r w:rsidRPr="00AE4C3B">
              <w:rPr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  <w:rPr>
                <w:b/>
                <w:bCs/>
                <w:sz w:val="18"/>
                <w:szCs w:val="18"/>
              </w:rPr>
            </w:pPr>
            <w:r w:rsidRPr="00AE4C3B">
              <w:rPr>
                <w:b/>
                <w:bCs/>
                <w:sz w:val="18"/>
                <w:szCs w:val="18"/>
              </w:rPr>
              <w:t>903 01 03 00 00 00 0000 000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  <w:rPr>
                <w:b/>
                <w:bCs/>
              </w:rPr>
            </w:pPr>
            <w:r w:rsidRPr="00AE4C3B">
              <w:rPr>
                <w:b/>
                <w:bCs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  <w:rPr>
                <w:b/>
                <w:bCs/>
              </w:rPr>
            </w:pPr>
            <w:r w:rsidRPr="00AE4C3B">
              <w:rPr>
                <w:b/>
                <w:bCs/>
              </w:rPr>
              <w:t>0,00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/>
        </w:tc>
      </w:tr>
      <w:tr w:rsidR="00AE4C3B" w:rsidRPr="00AE4C3B" w:rsidTr="001B2226">
        <w:trPr>
          <w:trHeight w:val="66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AE4C3B" w:rsidRDefault="00AE4C3B" w:rsidP="00AE4C3B">
            <w:r w:rsidRPr="00AE4C3B"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  <w:rPr>
                <w:sz w:val="18"/>
                <w:szCs w:val="18"/>
              </w:rPr>
            </w:pPr>
            <w:r w:rsidRPr="00AE4C3B">
              <w:rPr>
                <w:sz w:val="18"/>
                <w:szCs w:val="18"/>
              </w:rPr>
              <w:t>903 01 03 01 00 10 0000 710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</w:pPr>
            <w:r w:rsidRPr="00AE4C3B"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</w:pPr>
            <w:r w:rsidRPr="00AE4C3B">
              <w:t>0,00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/>
        </w:tc>
      </w:tr>
      <w:tr w:rsidR="00AE4C3B" w:rsidRPr="00AE4C3B" w:rsidTr="001B2226">
        <w:trPr>
          <w:trHeight w:val="693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AE4C3B" w:rsidRDefault="00AE4C3B" w:rsidP="00AE4C3B">
            <w:r w:rsidRPr="00AE4C3B"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  <w:rPr>
                <w:sz w:val="18"/>
                <w:szCs w:val="18"/>
              </w:rPr>
            </w:pPr>
            <w:r w:rsidRPr="00AE4C3B">
              <w:rPr>
                <w:sz w:val="18"/>
                <w:szCs w:val="18"/>
              </w:rPr>
              <w:t>903 01 03 01 00 10 0000 810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</w:pPr>
            <w:r w:rsidRPr="00AE4C3B"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</w:pPr>
            <w:r w:rsidRPr="00AE4C3B">
              <w:t>0,00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/>
        </w:tc>
      </w:tr>
      <w:tr w:rsidR="00AE4C3B" w:rsidRPr="00AE4C3B" w:rsidTr="001B2226">
        <w:trPr>
          <w:trHeight w:val="434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4C3B" w:rsidRPr="00AE4C3B" w:rsidRDefault="00AE4C3B" w:rsidP="00AE4C3B">
            <w:pPr>
              <w:rPr>
                <w:b/>
                <w:bCs/>
              </w:rPr>
            </w:pPr>
            <w:r w:rsidRPr="00AE4C3B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  <w:rPr>
                <w:b/>
                <w:bCs/>
                <w:sz w:val="18"/>
                <w:szCs w:val="18"/>
              </w:rPr>
            </w:pPr>
            <w:r w:rsidRPr="00AE4C3B">
              <w:rPr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  <w:rPr>
                <w:b/>
                <w:bCs/>
              </w:rPr>
            </w:pPr>
            <w:r w:rsidRPr="00AE4C3B">
              <w:rPr>
                <w:b/>
                <w:bCs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  <w:rPr>
                <w:b/>
                <w:bCs/>
              </w:rPr>
            </w:pPr>
            <w:r w:rsidRPr="00AE4C3B">
              <w:rPr>
                <w:b/>
                <w:bCs/>
              </w:rPr>
              <w:t>0,00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/>
        </w:tc>
      </w:tr>
      <w:tr w:rsidR="00AE4C3B" w:rsidRPr="00AE4C3B" w:rsidTr="001B2226">
        <w:trPr>
          <w:trHeight w:val="414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AE4C3B" w:rsidRDefault="00AE4C3B" w:rsidP="00AE4C3B">
            <w:r w:rsidRPr="00AE4C3B">
              <w:t>Увеличение прочих остатков денежных средств бюджетов сельских поселений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  <w:rPr>
                <w:sz w:val="18"/>
                <w:szCs w:val="18"/>
              </w:rPr>
            </w:pPr>
            <w:r w:rsidRPr="00AE4C3B">
              <w:rPr>
                <w:sz w:val="18"/>
                <w:szCs w:val="18"/>
              </w:rPr>
              <w:t>000 01 05 02 01 10 0000 510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</w:pPr>
            <w:r w:rsidRPr="00AE4C3B">
              <w:t>-5 652 421,00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</w:pPr>
            <w:r w:rsidRPr="00AE4C3B">
              <w:t>-5 548 761,00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/>
        </w:tc>
      </w:tr>
      <w:tr w:rsidR="00AE4C3B" w:rsidRPr="00AE4C3B" w:rsidTr="001B2226">
        <w:trPr>
          <w:trHeight w:val="414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AE4C3B" w:rsidRDefault="00AE4C3B" w:rsidP="00AE4C3B">
            <w:r w:rsidRPr="00AE4C3B">
              <w:t>Уменьшение прочих остатков денежных средств бюджетов сельских поселений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  <w:rPr>
                <w:sz w:val="18"/>
                <w:szCs w:val="18"/>
              </w:rPr>
            </w:pPr>
            <w:r w:rsidRPr="00AE4C3B">
              <w:rPr>
                <w:sz w:val="18"/>
                <w:szCs w:val="18"/>
              </w:rPr>
              <w:t>000 01 05 02 01 10 0000610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</w:pPr>
            <w:r w:rsidRPr="00AE4C3B">
              <w:t>5 652 421,00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</w:pPr>
            <w:r w:rsidRPr="00AE4C3B">
              <w:t>5 548 761,00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/>
        </w:tc>
      </w:tr>
      <w:tr w:rsidR="00AE4C3B" w:rsidRPr="00AE4C3B" w:rsidTr="001B2226">
        <w:trPr>
          <w:trHeight w:val="176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/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/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/>
        </w:tc>
      </w:tr>
      <w:tr w:rsidR="00AE4C3B" w:rsidRPr="00AE4C3B" w:rsidTr="001B2226">
        <w:trPr>
          <w:trHeight w:val="176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right"/>
            </w:pPr>
            <w:r w:rsidRPr="00AE4C3B">
              <w:t>доходы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/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</w:pPr>
            <w:r w:rsidRPr="00AE4C3B">
              <w:t>5 647 210,00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</w:pPr>
            <w:r w:rsidRPr="00AE4C3B">
              <w:t>5 540 490,00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/>
        </w:tc>
      </w:tr>
      <w:tr w:rsidR="00AE4C3B" w:rsidRPr="00AE4C3B" w:rsidTr="001B2226">
        <w:trPr>
          <w:trHeight w:val="176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right"/>
            </w:pPr>
            <w:r w:rsidRPr="00AE4C3B">
              <w:t>расходы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/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</w:pPr>
            <w:r w:rsidRPr="00AE4C3B">
              <w:t>5 649 820,00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</w:pPr>
            <w:r w:rsidRPr="00AE4C3B">
              <w:t>5 543 550,00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/>
        </w:tc>
      </w:tr>
      <w:tr w:rsidR="00AE4C3B" w:rsidRPr="00AE4C3B" w:rsidTr="001B2226">
        <w:trPr>
          <w:trHeight w:val="176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right"/>
              <w:rPr>
                <w:b/>
                <w:bCs/>
              </w:rPr>
            </w:pPr>
            <w:r w:rsidRPr="00AE4C3B">
              <w:rPr>
                <w:b/>
                <w:bCs/>
              </w:rPr>
              <w:t>дефицит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rPr>
                <w:b/>
                <w:bCs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  <w:rPr>
                <w:b/>
                <w:bCs/>
              </w:rPr>
            </w:pPr>
            <w:r w:rsidRPr="00AE4C3B">
              <w:rPr>
                <w:b/>
                <w:bCs/>
              </w:rPr>
              <w:t>-2 610,00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  <w:rPr>
                <w:b/>
                <w:bCs/>
              </w:rPr>
            </w:pPr>
            <w:r w:rsidRPr="00AE4C3B">
              <w:rPr>
                <w:b/>
                <w:bCs/>
              </w:rPr>
              <w:t>-3 060,00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rPr>
                <w:b/>
                <w:bCs/>
              </w:rPr>
            </w:pPr>
          </w:p>
        </w:tc>
      </w:tr>
      <w:tr w:rsidR="00AE4C3B" w:rsidRPr="00AE4C3B" w:rsidTr="001B2226">
        <w:trPr>
          <w:trHeight w:val="176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/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/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>
            <w:pPr>
              <w:jc w:val="center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C3B" w:rsidRPr="00AE4C3B" w:rsidRDefault="00AE4C3B" w:rsidP="00AE4C3B"/>
        </w:tc>
      </w:tr>
    </w:tbl>
    <w:p w:rsidR="00ED0E8D" w:rsidRDefault="00ED0E8D" w:rsidP="00ED0E8D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ind w:left="59"/>
        <w:rPr>
          <w:b/>
          <w:sz w:val="24"/>
          <w:lang w:eastAsia="en-US"/>
        </w:rPr>
      </w:pPr>
    </w:p>
    <w:p w:rsidR="000F6767" w:rsidRDefault="000F6767" w:rsidP="00ED0E8D">
      <w:pPr>
        <w:autoSpaceDE w:val="0"/>
        <w:autoSpaceDN w:val="0"/>
        <w:adjustRightInd w:val="0"/>
        <w:spacing w:line="276" w:lineRule="auto"/>
        <w:ind w:left="59"/>
        <w:rPr>
          <w:b/>
          <w:sz w:val="24"/>
          <w:lang w:eastAsia="en-US"/>
        </w:rPr>
      </w:pPr>
      <w:r>
        <w:rPr>
          <w:b/>
          <w:sz w:val="24"/>
          <w:lang w:eastAsia="en-US"/>
        </w:rPr>
        <w:t>*******************************************************************************************</w:t>
      </w:r>
    </w:p>
    <w:p w:rsidR="00ED0E8D" w:rsidRPr="000F6767" w:rsidRDefault="00ED0E8D" w:rsidP="00ED0E8D">
      <w:pPr>
        <w:autoSpaceDE w:val="0"/>
        <w:autoSpaceDN w:val="0"/>
        <w:adjustRightInd w:val="0"/>
        <w:spacing w:line="276" w:lineRule="auto"/>
        <w:ind w:left="59"/>
        <w:rPr>
          <w:sz w:val="22"/>
          <w:szCs w:val="24"/>
          <w:lang w:eastAsia="en-US"/>
        </w:rPr>
      </w:pPr>
      <w:r w:rsidRPr="000F6767">
        <w:rPr>
          <w:b/>
          <w:sz w:val="22"/>
          <w:lang w:eastAsia="en-US"/>
        </w:rPr>
        <w:t xml:space="preserve">Администрация и Дума </w:t>
      </w:r>
    </w:p>
    <w:p w:rsidR="00ED0E8D" w:rsidRPr="000F6767" w:rsidRDefault="00ED0E8D" w:rsidP="00ED0E8D">
      <w:pPr>
        <w:autoSpaceDE w:val="0"/>
        <w:autoSpaceDN w:val="0"/>
        <w:adjustRightInd w:val="0"/>
        <w:spacing w:line="276" w:lineRule="auto"/>
        <w:ind w:left="59"/>
        <w:rPr>
          <w:sz w:val="22"/>
          <w:szCs w:val="24"/>
          <w:lang w:eastAsia="en-US"/>
        </w:rPr>
      </w:pPr>
      <w:r w:rsidRPr="000F6767">
        <w:rPr>
          <w:b/>
          <w:sz w:val="22"/>
          <w:lang w:eastAsia="en-US"/>
        </w:rPr>
        <w:t>Брусничного сельского поселения</w:t>
      </w:r>
    </w:p>
    <w:p w:rsidR="00ED0E8D" w:rsidRPr="000F6767" w:rsidRDefault="00ED0E8D" w:rsidP="00ED0E8D">
      <w:pPr>
        <w:autoSpaceDE w:val="0"/>
        <w:autoSpaceDN w:val="0"/>
        <w:adjustRightInd w:val="0"/>
        <w:spacing w:line="276" w:lineRule="auto"/>
        <w:ind w:left="59"/>
        <w:rPr>
          <w:sz w:val="22"/>
          <w:szCs w:val="24"/>
          <w:lang w:eastAsia="en-US"/>
        </w:rPr>
      </w:pPr>
      <w:r w:rsidRPr="000F6767">
        <w:rPr>
          <w:b/>
          <w:sz w:val="22"/>
          <w:lang w:eastAsia="en-US"/>
        </w:rPr>
        <w:t>Главный редакто</w:t>
      </w:r>
      <w:proofErr w:type="gramStart"/>
      <w:r w:rsidRPr="000F6767">
        <w:rPr>
          <w:b/>
          <w:sz w:val="22"/>
          <w:lang w:eastAsia="en-US"/>
        </w:rPr>
        <w:t>р-</w:t>
      </w:r>
      <w:proofErr w:type="gramEnd"/>
      <w:r w:rsidRPr="000F6767">
        <w:rPr>
          <w:b/>
          <w:sz w:val="22"/>
          <w:lang w:eastAsia="en-US"/>
        </w:rPr>
        <w:t xml:space="preserve"> Белецкий  В.Л.</w:t>
      </w:r>
    </w:p>
    <w:p w:rsidR="00ED0E8D" w:rsidRPr="000F6767" w:rsidRDefault="00ED0E8D" w:rsidP="00ED0E8D">
      <w:pPr>
        <w:autoSpaceDE w:val="0"/>
        <w:autoSpaceDN w:val="0"/>
        <w:adjustRightInd w:val="0"/>
        <w:spacing w:line="276" w:lineRule="auto"/>
        <w:ind w:left="59"/>
        <w:rPr>
          <w:b/>
          <w:sz w:val="22"/>
          <w:lang w:eastAsia="en-US"/>
        </w:rPr>
      </w:pPr>
      <w:proofErr w:type="gramStart"/>
      <w:r w:rsidRPr="000F6767">
        <w:rPr>
          <w:b/>
          <w:sz w:val="22"/>
          <w:lang w:eastAsia="en-US"/>
        </w:rPr>
        <w:t xml:space="preserve">Ответственный за выпуск – </w:t>
      </w:r>
      <w:proofErr w:type="spellStart"/>
      <w:r w:rsidRPr="000F6767">
        <w:rPr>
          <w:b/>
          <w:sz w:val="22"/>
          <w:lang w:eastAsia="en-US"/>
        </w:rPr>
        <w:t>Сотиева</w:t>
      </w:r>
      <w:proofErr w:type="spellEnd"/>
      <w:r w:rsidRPr="000F6767">
        <w:rPr>
          <w:b/>
          <w:sz w:val="22"/>
          <w:lang w:eastAsia="en-US"/>
        </w:rPr>
        <w:t xml:space="preserve"> Е.В..                                        </w:t>
      </w:r>
      <w:proofErr w:type="gramEnd"/>
    </w:p>
    <w:p w:rsidR="00ED0E8D" w:rsidRPr="000F6767" w:rsidRDefault="00ED0E8D" w:rsidP="00ED0E8D">
      <w:pPr>
        <w:autoSpaceDE w:val="0"/>
        <w:autoSpaceDN w:val="0"/>
        <w:adjustRightInd w:val="0"/>
        <w:spacing w:line="276" w:lineRule="auto"/>
        <w:rPr>
          <w:sz w:val="22"/>
          <w:szCs w:val="24"/>
          <w:lang w:eastAsia="en-US"/>
        </w:rPr>
      </w:pPr>
    </w:p>
    <w:p w:rsidR="00ED0E8D" w:rsidRPr="000F6767" w:rsidRDefault="00ED0E8D" w:rsidP="000F6767">
      <w:pPr>
        <w:spacing w:line="276" w:lineRule="auto"/>
        <w:jc w:val="right"/>
        <w:rPr>
          <w:b/>
          <w:sz w:val="22"/>
          <w:lang w:eastAsia="en-US"/>
        </w:rPr>
      </w:pPr>
      <w:r w:rsidRPr="000F6767">
        <w:rPr>
          <w:b/>
          <w:sz w:val="22"/>
          <w:lang w:eastAsia="en-US"/>
        </w:rPr>
        <w:t xml:space="preserve">                                                                                                            «Вестник» Администрации и</w:t>
      </w:r>
    </w:p>
    <w:p w:rsidR="00ED0E8D" w:rsidRPr="000F6767" w:rsidRDefault="00ED0E8D" w:rsidP="000F6767">
      <w:pPr>
        <w:spacing w:line="276" w:lineRule="auto"/>
        <w:jc w:val="right"/>
        <w:rPr>
          <w:b/>
          <w:sz w:val="22"/>
          <w:lang w:eastAsia="en-US"/>
        </w:rPr>
      </w:pPr>
      <w:r w:rsidRPr="000F6767">
        <w:rPr>
          <w:b/>
          <w:sz w:val="22"/>
          <w:lang w:eastAsia="en-US"/>
        </w:rPr>
        <w:t xml:space="preserve">                                                                                                          Думы </w:t>
      </w:r>
      <w:proofErr w:type="gramStart"/>
      <w:r w:rsidRPr="000F6767">
        <w:rPr>
          <w:b/>
          <w:sz w:val="22"/>
          <w:lang w:eastAsia="en-US"/>
        </w:rPr>
        <w:t>Брусничного</w:t>
      </w:r>
      <w:proofErr w:type="gramEnd"/>
      <w:r w:rsidRPr="000F6767">
        <w:rPr>
          <w:b/>
          <w:sz w:val="22"/>
          <w:lang w:eastAsia="en-US"/>
        </w:rPr>
        <w:t xml:space="preserve">  сельского</w:t>
      </w:r>
    </w:p>
    <w:p w:rsidR="00ED0E8D" w:rsidRPr="000F6767" w:rsidRDefault="00ED0E8D" w:rsidP="000F6767">
      <w:pPr>
        <w:spacing w:line="276" w:lineRule="auto"/>
        <w:jc w:val="right"/>
        <w:rPr>
          <w:b/>
          <w:sz w:val="22"/>
          <w:lang w:eastAsia="en-US"/>
        </w:rPr>
      </w:pPr>
      <w:r w:rsidRPr="000F6767">
        <w:rPr>
          <w:b/>
          <w:sz w:val="22"/>
          <w:lang w:eastAsia="en-US"/>
        </w:rPr>
        <w:t xml:space="preserve">                                                                                                  Поселения выходит 1 раз в месяц</w:t>
      </w:r>
    </w:p>
    <w:p w:rsidR="00455DC3" w:rsidRDefault="00ED0E8D" w:rsidP="000F6767">
      <w:pPr>
        <w:ind w:right="-285"/>
        <w:rPr>
          <w:b/>
          <w:sz w:val="22"/>
          <w:lang w:eastAsia="en-US"/>
        </w:rPr>
      </w:pPr>
      <w:r w:rsidRPr="000F6767">
        <w:rPr>
          <w:b/>
          <w:sz w:val="22"/>
          <w:lang w:eastAsia="en-US"/>
        </w:rPr>
        <w:t xml:space="preserve">                                                     </w:t>
      </w:r>
      <w:r w:rsidR="000F6767" w:rsidRPr="000F6767">
        <w:rPr>
          <w:b/>
          <w:sz w:val="22"/>
          <w:lang w:eastAsia="en-US"/>
        </w:rPr>
        <w:t xml:space="preserve">                            </w:t>
      </w:r>
      <w:r w:rsidRPr="000F6767">
        <w:rPr>
          <w:b/>
          <w:sz w:val="22"/>
          <w:lang w:eastAsia="en-US"/>
        </w:rPr>
        <w:t xml:space="preserve"> </w:t>
      </w:r>
      <w:r w:rsidR="000F6767" w:rsidRPr="000F6767">
        <w:rPr>
          <w:b/>
          <w:sz w:val="22"/>
          <w:lang w:eastAsia="en-US"/>
        </w:rPr>
        <w:t xml:space="preserve">                                         </w:t>
      </w:r>
      <w:r w:rsidR="000F6767">
        <w:rPr>
          <w:b/>
          <w:sz w:val="22"/>
          <w:lang w:eastAsia="en-US"/>
        </w:rPr>
        <w:t xml:space="preserve">        </w:t>
      </w:r>
      <w:r w:rsidR="000F6767" w:rsidRPr="000F6767">
        <w:rPr>
          <w:b/>
          <w:sz w:val="22"/>
          <w:lang w:eastAsia="en-US"/>
        </w:rPr>
        <w:t xml:space="preserve">   </w:t>
      </w:r>
      <w:r w:rsidRPr="000F6767">
        <w:rPr>
          <w:b/>
          <w:sz w:val="22"/>
          <w:lang w:eastAsia="en-US"/>
        </w:rPr>
        <w:t xml:space="preserve"> Бесплатно Тираж 10 экземпляров</w:t>
      </w:r>
    </w:p>
    <w:p w:rsidR="000F6767" w:rsidRPr="000F6767" w:rsidRDefault="000F6767" w:rsidP="000F6767">
      <w:pPr>
        <w:ind w:right="-285"/>
        <w:rPr>
          <w:sz w:val="4"/>
        </w:rPr>
      </w:pPr>
      <w:r>
        <w:rPr>
          <w:b/>
          <w:sz w:val="22"/>
          <w:lang w:eastAsia="en-US"/>
        </w:rPr>
        <w:t>*****************************************************************************************************</w:t>
      </w:r>
    </w:p>
    <w:sectPr w:rsidR="000F6767" w:rsidRPr="000F6767" w:rsidSect="00517273">
      <w:footerReference w:type="default" r:id="rId10"/>
      <w:pgSz w:w="11906" w:h="16838" w:code="9"/>
      <w:pgMar w:top="284" w:right="282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953" w:rsidRDefault="00526953" w:rsidP="001B2226">
      <w:r>
        <w:separator/>
      </w:r>
    </w:p>
  </w:endnote>
  <w:endnote w:type="continuationSeparator" w:id="0">
    <w:p w:rsidR="00526953" w:rsidRDefault="00526953" w:rsidP="001B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848894"/>
      <w:docPartObj>
        <w:docPartGallery w:val="Page Numbers (Bottom of Page)"/>
        <w:docPartUnique/>
      </w:docPartObj>
    </w:sdtPr>
    <w:sdtEndPr/>
    <w:sdtContent>
      <w:p w:rsidR="00ED0E8D" w:rsidRDefault="00ED0E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294">
          <w:rPr>
            <w:noProof/>
          </w:rPr>
          <w:t>20</w:t>
        </w:r>
        <w:r>
          <w:fldChar w:fldCharType="end"/>
        </w:r>
      </w:p>
    </w:sdtContent>
  </w:sdt>
  <w:p w:rsidR="00ED0E8D" w:rsidRDefault="00ED0E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953" w:rsidRDefault="00526953" w:rsidP="001B2226">
      <w:r>
        <w:separator/>
      </w:r>
    </w:p>
  </w:footnote>
  <w:footnote w:type="continuationSeparator" w:id="0">
    <w:p w:rsidR="00526953" w:rsidRDefault="00526953" w:rsidP="001B2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CD1"/>
    <w:multiLevelType w:val="hybridMultilevel"/>
    <w:tmpl w:val="6B08946A"/>
    <w:lvl w:ilvl="0" w:tplc="F40C337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851888"/>
    <w:multiLevelType w:val="hybridMultilevel"/>
    <w:tmpl w:val="9650EC3C"/>
    <w:lvl w:ilvl="0" w:tplc="55B69E0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9790F"/>
    <w:multiLevelType w:val="hybridMultilevel"/>
    <w:tmpl w:val="0FD4ADC8"/>
    <w:lvl w:ilvl="0" w:tplc="55B69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EF31A3"/>
    <w:multiLevelType w:val="hybridMultilevel"/>
    <w:tmpl w:val="4ABA4442"/>
    <w:lvl w:ilvl="0" w:tplc="AF40C3FC">
      <w:start w:val="1"/>
      <w:numFmt w:val="decimal"/>
      <w:lvlText w:val="%1."/>
      <w:lvlJc w:val="left"/>
      <w:pPr>
        <w:tabs>
          <w:tab w:val="num" w:pos="284"/>
        </w:tabs>
        <w:ind w:left="284" w:firstLine="1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61887650"/>
    <w:multiLevelType w:val="hybridMultilevel"/>
    <w:tmpl w:val="6A2ECCA2"/>
    <w:lvl w:ilvl="0" w:tplc="55B69E04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7C756CFF"/>
    <w:multiLevelType w:val="hybridMultilevel"/>
    <w:tmpl w:val="7A72ED9C"/>
    <w:lvl w:ilvl="0" w:tplc="55B69E04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2A"/>
    <w:rsid w:val="00020B2A"/>
    <w:rsid w:val="000B2763"/>
    <w:rsid w:val="000F6767"/>
    <w:rsid w:val="00163520"/>
    <w:rsid w:val="001B2226"/>
    <w:rsid w:val="00330588"/>
    <w:rsid w:val="003A34CD"/>
    <w:rsid w:val="003C1C5E"/>
    <w:rsid w:val="003F5BF7"/>
    <w:rsid w:val="00455294"/>
    <w:rsid w:val="00455DC3"/>
    <w:rsid w:val="004D27F2"/>
    <w:rsid w:val="00517273"/>
    <w:rsid w:val="00526953"/>
    <w:rsid w:val="005D1AD5"/>
    <w:rsid w:val="00675473"/>
    <w:rsid w:val="00716CB7"/>
    <w:rsid w:val="007176DB"/>
    <w:rsid w:val="00735A20"/>
    <w:rsid w:val="007877A5"/>
    <w:rsid w:val="0082732C"/>
    <w:rsid w:val="008F4960"/>
    <w:rsid w:val="00A1759C"/>
    <w:rsid w:val="00A725F9"/>
    <w:rsid w:val="00AC4E5A"/>
    <w:rsid w:val="00AE4C3B"/>
    <w:rsid w:val="00C91822"/>
    <w:rsid w:val="00CA7911"/>
    <w:rsid w:val="00E1373F"/>
    <w:rsid w:val="00ED0E8D"/>
    <w:rsid w:val="00F03E71"/>
    <w:rsid w:val="00F32DDC"/>
    <w:rsid w:val="00F569BD"/>
    <w:rsid w:val="00F7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2DD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32DDC"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F32DDC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F32DDC"/>
    <w:pPr>
      <w:keepNext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D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2DDC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2DD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32DDC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2"/>
    <w:basedOn w:val="a"/>
    <w:link w:val="22"/>
    <w:rsid w:val="00F32DDC"/>
    <w:pPr>
      <w:ind w:right="-99"/>
    </w:pPr>
    <w:rPr>
      <w:sz w:val="22"/>
    </w:rPr>
  </w:style>
  <w:style w:type="character" w:customStyle="1" w:styleId="22">
    <w:name w:val="Основной текст 2 Знак"/>
    <w:basedOn w:val="a0"/>
    <w:link w:val="21"/>
    <w:rsid w:val="00F32DDC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2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2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B22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22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B22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22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2DD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32DDC"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F32DDC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F32DDC"/>
    <w:pPr>
      <w:keepNext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D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2DDC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2DD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32DDC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2"/>
    <w:basedOn w:val="a"/>
    <w:link w:val="22"/>
    <w:rsid w:val="00F32DDC"/>
    <w:pPr>
      <w:ind w:right="-99"/>
    </w:pPr>
    <w:rPr>
      <w:sz w:val="22"/>
    </w:rPr>
  </w:style>
  <w:style w:type="character" w:customStyle="1" w:styleId="22">
    <w:name w:val="Основной текст 2 Знак"/>
    <w:basedOn w:val="a0"/>
    <w:link w:val="21"/>
    <w:rsid w:val="00F32DDC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2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2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B22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22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B22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22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834EE-CD18-45EB-B7FC-E1942B38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8806</Words>
  <Characters>50199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valera</cp:lastModifiedBy>
  <cp:revision>13</cp:revision>
  <dcterms:created xsi:type="dcterms:W3CDTF">2020-12-28T07:01:00Z</dcterms:created>
  <dcterms:modified xsi:type="dcterms:W3CDTF">2020-12-29T07:53:00Z</dcterms:modified>
</cp:coreProperties>
</file>