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C5" w:rsidRPr="00B654C5" w:rsidRDefault="00690EA7" w:rsidP="00690EA7">
      <w:pPr>
        <w:tabs>
          <w:tab w:val="left" w:pos="0"/>
        </w:tabs>
        <w:spacing w:after="0" w:line="240" w:lineRule="auto"/>
        <w:rPr>
          <w:i/>
          <w:sz w:val="96"/>
          <w:szCs w:val="28"/>
        </w:rPr>
      </w:pPr>
      <w:r w:rsidRPr="00690EA7">
        <w:rPr>
          <w:i/>
          <w:noProof/>
          <w:sz w:val="96"/>
          <w:szCs w:val="28"/>
        </w:rPr>
        <w:drawing>
          <wp:inline distT="0" distB="0" distL="0" distR="0">
            <wp:extent cx="6750685" cy="3501106"/>
            <wp:effectExtent l="19050" t="0" r="0" b="0"/>
            <wp:docPr id="3" name="Рисунок 3" descr="E:\ФОТО\Копия DSC0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Копия DSC04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50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9F" w:rsidRPr="00B654C5" w:rsidRDefault="00B82C2E" w:rsidP="00C8270E">
      <w:pPr>
        <w:spacing w:after="0" w:line="240" w:lineRule="auto"/>
        <w:jc w:val="center"/>
        <w:rPr>
          <w:i/>
          <w:sz w:val="52"/>
          <w:szCs w:val="28"/>
          <w:u w:val="single"/>
        </w:rPr>
      </w:pPr>
      <w:r w:rsidRPr="00B82C2E">
        <w:rPr>
          <w:i/>
          <w:sz w:val="52"/>
          <w:szCs w:val="28"/>
          <w:u w:val="single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pt;height:33pt" fillcolor="#fc9">
            <v:fill r:id="rId9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Century Schoolbook&quot;;font-size:28pt;v-text-kern:t" trim="t" fitpath="t" string="Приложение № 1 к Вестнику"/>
          </v:shape>
        </w:pict>
      </w:r>
    </w:p>
    <w:p w:rsidR="0025789A" w:rsidRPr="0025789A" w:rsidRDefault="00B82C2E" w:rsidP="0025789A">
      <w:pPr>
        <w:spacing w:after="0" w:line="240" w:lineRule="auto"/>
        <w:rPr>
          <w:b/>
          <w:i/>
          <w:sz w:val="44"/>
          <w:szCs w:val="28"/>
          <w:u w:val="single"/>
        </w:rPr>
      </w:pPr>
      <w:r w:rsidRPr="00B82C2E">
        <w:rPr>
          <w:b/>
          <w:i/>
          <w:sz w:val="44"/>
          <w:szCs w:val="28"/>
          <w:u w:val="single"/>
        </w:rPr>
        <w:pict>
          <v:shape id="_x0000_i1026" type="#_x0000_t136" style="width:315.75pt;height:15pt" fillcolor="#06c" strokecolor="#9cf" strokeweight="1.5pt">
            <v:shadow on="t" color="#900"/>
            <v:textpath style="font-family:&quot;Impact&quot;;font-size:12pt;v-text-kern:t" trim="t" fitpath="t" string="администрации и думы  Брусничного сельского  поселения"/>
          </v:shape>
        </w:pict>
      </w:r>
      <w:r w:rsidR="0025789A">
        <w:rPr>
          <w:b/>
          <w:i/>
          <w:sz w:val="44"/>
          <w:szCs w:val="28"/>
          <w:u w:val="single"/>
        </w:rPr>
        <w:t xml:space="preserve"> </w:t>
      </w:r>
      <w:r w:rsidR="00580466" w:rsidRPr="0025789A">
        <w:rPr>
          <w:rFonts w:ascii="Impact" w:hAnsi="Impact"/>
          <w:b/>
          <w:i/>
          <w:sz w:val="28"/>
          <w:szCs w:val="28"/>
          <w:u w:val="single"/>
        </w:rPr>
        <w:t>№</w:t>
      </w:r>
      <w:r w:rsidR="00580466" w:rsidRPr="0025789A">
        <w:rPr>
          <w:rFonts w:ascii="Bodoni MT Black" w:hAnsi="Bodoni MT Black"/>
          <w:b/>
          <w:i/>
          <w:sz w:val="28"/>
          <w:szCs w:val="28"/>
          <w:u w:val="single"/>
        </w:rPr>
        <w:t xml:space="preserve"> 7 </w:t>
      </w:r>
      <w:r w:rsidR="00580466" w:rsidRPr="0025789A">
        <w:rPr>
          <w:rFonts w:ascii="Impact" w:hAnsi="Impact"/>
          <w:b/>
          <w:i/>
          <w:sz w:val="28"/>
          <w:szCs w:val="28"/>
          <w:u w:val="single"/>
        </w:rPr>
        <w:t>от</w:t>
      </w:r>
      <w:r w:rsidR="00580466" w:rsidRPr="0025789A">
        <w:rPr>
          <w:rFonts w:ascii="Bodoni MT Black" w:hAnsi="Bodoni MT Black"/>
          <w:b/>
          <w:i/>
          <w:sz w:val="28"/>
          <w:szCs w:val="28"/>
          <w:u w:val="single"/>
        </w:rPr>
        <w:t xml:space="preserve">  29.06.2016 </w:t>
      </w:r>
      <w:r w:rsidR="00580466" w:rsidRPr="0025789A">
        <w:rPr>
          <w:rFonts w:ascii="Impact" w:hAnsi="Impact"/>
          <w:b/>
          <w:i/>
          <w:sz w:val="16"/>
          <w:szCs w:val="16"/>
          <w:u w:val="single"/>
        </w:rPr>
        <w:t>год</w:t>
      </w:r>
      <w:r w:rsidR="00580466" w:rsidRPr="0025789A">
        <w:rPr>
          <w:rFonts w:ascii="Bodoni MT Black" w:hAnsi="Bodoni MT Black"/>
          <w:b/>
          <w:i/>
          <w:sz w:val="16"/>
          <w:szCs w:val="16"/>
          <w:u w:val="single"/>
        </w:rPr>
        <w:t>.</w:t>
      </w:r>
      <w:r w:rsidR="00B654C5" w:rsidRPr="0025789A">
        <w:rPr>
          <w:rFonts w:ascii="Impact" w:hAnsi="Impact"/>
          <w:i/>
          <w:sz w:val="16"/>
          <w:szCs w:val="16"/>
          <w:u w:val="single"/>
        </w:rPr>
        <w:t xml:space="preserve">  </w:t>
      </w:r>
      <w:r w:rsidR="0025789A" w:rsidRPr="0025789A">
        <w:rPr>
          <w:rFonts w:ascii="Impact" w:hAnsi="Impact"/>
          <w:i/>
          <w:sz w:val="16"/>
          <w:szCs w:val="16"/>
          <w:u w:val="single"/>
        </w:rPr>
        <w:t xml:space="preserve">             </w:t>
      </w:r>
      <w:r w:rsidR="0025789A" w:rsidRPr="0025789A">
        <w:rPr>
          <w:i/>
          <w:sz w:val="16"/>
          <w:szCs w:val="16"/>
        </w:rPr>
        <w:t xml:space="preserve">  </w:t>
      </w:r>
    </w:p>
    <w:p w:rsidR="00B654C5" w:rsidRPr="00690EA7" w:rsidRDefault="00B654C5" w:rsidP="00B654C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u w:val="single"/>
        </w:rPr>
      </w:pPr>
      <w:r w:rsidRPr="00690EA7">
        <w:rPr>
          <w:rFonts w:ascii="Times New Roman" w:hAnsi="Times New Roman" w:cs="Times New Roman"/>
          <w:b/>
          <w:sz w:val="18"/>
          <w:u w:val="single"/>
        </w:rPr>
        <w:t xml:space="preserve">           О  внесении  изменений  в  Положение о  муниципальном  дорожном фонде в  Брусничном сельском  поселении Нижнеилимского  района.</w:t>
      </w:r>
    </w:p>
    <w:p w:rsidR="0025789A" w:rsidRDefault="00B654C5" w:rsidP="00E3575E">
      <w:pPr>
        <w:pStyle w:val="3"/>
        <w:keepNext w:val="0"/>
        <w:widowControl w:val="0"/>
        <w:spacing w:before="0" w:line="240" w:lineRule="auto"/>
        <w:jc w:val="both"/>
        <w:rPr>
          <w:rFonts w:ascii="Times New Roman" w:hAnsi="Times New Roman" w:cs="Times New Roman"/>
          <w:color w:val="000000"/>
          <w:sz w:val="18"/>
          <w:u w:val="single"/>
        </w:rPr>
      </w:pPr>
      <w:r w:rsidRPr="00690EA7">
        <w:rPr>
          <w:rFonts w:ascii="Times New Roman" w:hAnsi="Times New Roman" w:cs="Times New Roman"/>
          <w:color w:val="000000"/>
          <w:sz w:val="18"/>
          <w:u w:val="single"/>
        </w:rPr>
        <w:t xml:space="preserve">           Об утверждении Положения предоставления депутатами Думы  Брусничного сельского поселения сведений о доходах, расходах, об имуществе и обязательствах имущественного характера, а также о доходах и расходах, об имуществе и обязательствах имущественного характера своих супруги (супруга) и несовершеннолетних детей.</w:t>
      </w:r>
    </w:p>
    <w:p w:rsidR="00690EA7" w:rsidRPr="00690EA7" w:rsidRDefault="00690EA7" w:rsidP="00690EA7"/>
    <w:p w:rsidR="00690EA7" w:rsidRPr="00690EA7" w:rsidRDefault="00690EA7" w:rsidP="00690EA7">
      <w:r w:rsidRPr="00690EA7">
        <w:rPr>
          <w:noProof/>
        </w:rPr>
        <w:drawing>
          <wp:inline distT="0" distB="0" distL="0" distR="0">
            <wp:extent cx="6724650" cy="3867150"/>
            <wp:effectExtent l="19050" t="0" r="0" b="0"/>
            <wp:docPr id="1" name="Рисунок 12" descr="E:\ФОТО\Разное\DSC0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ФОТО\Разное\DSC043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C5" w:rsidRPr="0025789A" w:rsidRDefault="00B654C5" w:rsidP="00B654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4A2194" w:rsidRPr="00E87258" w:rsidRDefault="004A2194" w:rsidP="004A21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E87258">
        <w:rPr>
          <w:rFonts w:ascii="Times New Roman" w:hAnsi="Times New Roman" w:cs="Times New Roman"/>
          <w:b/>
          <w:sz w:val="16"/>
          <w:szCs w:val="20"/>
        </w:rPr>
        <w:lastRenderedPageBreak/>
        <w:t>РОССИЙСКАЯ ФЕДЕРАЦИЯ</w:t>
      </w:r>
    </w:p>
    <w:p w:rsidR="004A2194" w:rsidRPr="00E87258" w:rsidRDefault="004A2194" w:rsidP="004A2194">
      <w:pPr>
        <w:tabs>
          <w:tab w:val="left" w:pos="2360"/>
        </w:tabs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E87258">
        <w:rPr>
          <w:rFonts w:ascii="Times New Roman" w:hAnsi="Times New Roman" w:cs="Times New Roman"/>
          <w:b/>
          <w:sz w:val="16"/>
          <w:szCs w:val="20"/>
        </w:rPr>
        <w:t>ИРКУТСКАЯ ОБЛАСТЬ</w:t>
      </w:r>
    </w:p>
    <w:p w:rsidR="004A2194" w:rsidRPr="00E87258" w:rsidRDefault="004A2194" w:rsidP="004A2194">
      <w:pPr>
        <w:tabs>
          <w:tab w:val="left" w:pos="274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E87258">
        <w:rPr>
          <w:rFonts w:ascii="Times New Roman" w:hAnsi="Times New Roman" w:cs="Times New Roman"/>
          <w:b/>
          <w:sz w:val="16"/>
          <w:szCs w:val="20"/>
        </w:rPr>
        <w:t>НИЖНЕИЛИМСКИЙ РАЙОН</w:t>
      </w:r>
    </w:p>
    <w:p w:rsidR="004A2194" w:rsidRPr="00E87258" w:rsidRDefault="004A2194" w:rsidP="004A2194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  <w:u w:val="single"/>
        </w:rPr>
      </w:pPr>
      <w:r w:rsidRPr="00E87258">
        <w:rPr>
          <w:rFonts w:ascii="Times New Roman" w:hAnsi="Times New Roman" w:cs="Times New Roman"/>
          <w:b/>
          <w:sz w:val="16"/>
          <w:szCs w:val="20"/>
          <w:u w:val="single"/>
        </w:rPr>
        <w:t>ДУМА  БРУСНИЧНОГО СЕЛЬСКОГО ПОСЕЛЕНИЯ</w:t>
      </w:r>
    </w:p>
    <w:p w:rsidR="004A2194" w:rsidRPr="00E87258" w:rsidRDefault="004A2194" w:rsidP="004A21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:rsidR="004A2194" w:rsidRPr="00E87258" w:rsidRDefault="004A2194" w:rsidP="00E87258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proofErr w:type="gramStart"/>
      <w:r w:rsidRPr="00E87258">
        <w:rPr>
          <w:rFonts w:ascii="Times New Roman" w:hAnsi="Times New Roman" w:cs="Times New Roman"/>
          <w:b/>
          <w:sz w:val="16"/>
          <w:szCs w:val="20"/>
        </w:rPr>
        <w:t>Р</w:t>
      </w:r>
      <w:proofErr w:type="gramEnd"/>
      <w:r w:rsidRPr="00E87258">
        <w:rPr>
          <w:rFonts w:ascii="Times New Roman" w:hAnsi="Times New Roman" w:cs="Times New Roman"/>
          <w:b/>
          <w:sz w:val="16"/>
          <w:szCs w:val="20"/>
        </w:rPr>
        <w:t xml:space="preserve"> Е Ш Е Н И Е</w:t>
      </w:r>
    </w:p>
    <w:p w:rsidR="004A2194" w:rsidRPr="00E87258" w:rsidRDefault="004A2194" w:rsidP="004A219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58">
        <w:rPr>
          <w:rFonts w:ascii="Times New Roman" w:hAnsi="Times New Roman" w:cs="Times New Roman"/>
          <w:sz w:val="24"/>
          <w:szCs w:val="28"/>
        </w:rPr>
        <w:t>От 31.05.2016 год  № 27</w:t>
      </w:r>
    </w:p>
    <w:p w:rsidR="004A2194" w:rsidRPr="00E87258" w:rsidRDefault="004A2194" w:rsidP="004A219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7258">
        <w:rPr>
          <w:rFonts w:ascii="Times New Roman" w:hAnsi="Times New Roman" w:cs="Times New Roman"/>
          <w:sz w:val="24"/>
          <w:szCs w:val="28"/>
        </w:rPr>
        <w:t>«О  внесении  изменений  в  Положение</w:t>
      </w:r>
    </w:p>
    <w:p w:rsidR="004A2194" w:rsidRPr="00E87258" w:rsidRDefault="004A2194" w:rsidP="004A219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7258">
        <w:rPr>
          <w:rFonts w:ascii="Times New Roman" w:hAnsi="Times New Roman" w:cs="Times New Roman"/>
          <w:sz w:val="24"/>
          <w:szCs w:val="28"/>
        </w:rPr>
        <w:t xml:space="preserve">о  муниципальном  дорожном фонде </w:t>
      </w:r>
      <w:proofErr w:type="gramStart"/>
      <w:r w:rsidRPr="00E87258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E87258">
        <w:rPr>
          <w:rFonts w:ascii="Times New Roman" w:hAnsi="Times New Roman" w:cs="Times New Roman"/>
          <w:sz w:val="24"/>
          <w:szCs w:val="28"/>
        </w:rPr>
        <w:t xml:space="preserve">  Брусничном </w:t>
      </w:r>
    </w:p>
    <w:p w:rsidR="004A2194" w:rsidRPr="00E87258" w:rsidRDefault="004A2194" w:rsidP="004A219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7258">
        <w:rPr>
          <w:rFonts w:ascii="Times New Roman" w:hAnsi="Times New Roman" w:cs="Times New Roman"/>
          <w:sz w:val="24"/>
          <w:szCs w:val="28"/>
        </w:rPr>
        <w:t xml:space="preserve"> сельском  </w:t>
      </w:r>
      <w:proofErr w:type="gramStart"/>
      <w:r w:rsidRPr="00E87258">
        <w:rPr>
          <w:rFonts w:ascii="Times New Roman" w:hAnsi="Times New Roman" w:cs="Times New Roman"/>
          <w:sz w:val="24"/>
          <w:szCs w:val="28"/>
        </w:rPr>
        <w:t>поселении</w:t>
      </w:r>
      <w:proofErr w:type="gramEnd"/>
      <w:r w:rsidRPr="00E87258">
        <w:rPr>
          <w:rFonts w:ascii="Times New Roman" w:hAnsi="Times New Roman" w:cs="Times New Roman"/>
          <w:sz w:val="24"/>
          <w:szCs w:val="28"/>
        </w:rPr>
        <w:t xml:space="preserve"> Нижнеилимского  района»</w:t>
      </w:r>
    </w:p>
    <w:p w:rsidR="004A2194" w:rsidRPr="00E87258" w:rsidRDefault="004A2194" w:rsidP="004A219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A2194" w:rsidRPr="00311EDA" w:rsidRDefault="004A2194" w:rsidP="00311EDA">
      <w:pPr>
        <w:spacing w:after="0" w:line="240" w:lineRule="auto"/>
        <w:ind w:firstLine="851"/>
        <w:jc w:val="both"/>
        <w:rPr>
          <w:rStyle w:val="FontStyle12"/>
          <w:b/>
          <w:szCs w:val="28"/>
        </w:rPr>
      </w:pPr>
      <w:r w:rsidRPr="00E87258">
        <w:rPr>
          <w:rStyle w:val="FontStyle12"/>
          <w:szCs w:val="28"/>
        </w:rPr>
        <w:t xml:space="preserve">    </w:t>
      </w:r>
      <w:r w:rsidRPr="00E87258">
        <w:rPr>
          <w:rFonts w:ascii="Times New Roman" w:hAnsi="Times New Roman" w:cs="Times New Roman"/>
          <w:sz w:val="24"/>
          <w:szCs w:val="28"/>
        </w:rPr>
        <w:t xml:space="preserve">Учитывая изменения Бюджетного кодекса, в целях приведения муниципального нормативно-правового акта в соответствие с действующим законодательством, руководствуясь Уставом Брусничного  муниципального  образования, </w:t>
      </w:r>
      <w:r w:rsidRPr="00311EDA">
        <w:rPr>
          <w:rFonts w:ascii="Times New Roman" w:hAnsi="Times New Roman" w:cs="Times New Roman"/>
          <w:b/>
          <w:sz w:val="24"/>
          <w:szCs w:val="28"/>
        </w:rPr>
        <w:t xml:space="preserve">Дума  Брусничного  сельского  поселения </w:t>
      </w:r>
      <w:r w:rsidRPr="00311ED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Pr="00311EDA">
        <w:rPr>
          <w:rFonts w:ascii="Times New Roman" w:hAnsi="Times New Roman" w:cs="Times New Roman"/>
          <w:b/>
          <w:sz w:val="24"/>
          <w:szCs w:val="28"/>
        </w:rPr>
        <w:t>Нижнеилимского  района</w:t>
      </w:r>
    </w:p>
    <w:p w:rsidR="004A2194" w:rsidRPr="00E87258" w:rsidRDefault="004A2194" w:rsidP="004A2194">
      <w:pPr>
        <w:spacing w:after="0" w:line="240" w:lineRule="auto"/>
        <w:jc w:val="center"/>
        <w:rPr>
          <w:rStyle w:val="FontStyle12"/>
          <w:b/>
          <w:szCs w:val="28"/>
        </w:rPr>
      </w:pPr>
      <w:r w:rsidRPr="00E87258">
        <w:rPr>
          <w:rStyle w:val="FontStyle12"/>
          <w:b/>
          <w:szCs w:val="28"/>
        </w:rPr>
        <w:t>РЕШИЛА</w:t>
      </w:r>
    </w:p>
    <w:p w:rsidR="004A2194" w:rsidRPr="00E87258" w:rsidRDefault="004A2194" w:rsidP="004A2194">
      <w:pPr>
        <w:spacing w:after="0" w:line="240" w:lineRule="auto"/>
        <w:jc w:val="both"/>
        <w:rPr>
          <w:rStyle w:val="FontStyle12"/>
          <w:szCs w:val="28"/>
        </w:rPr>
      </w:pPr>
    </w:p>
    <w:p w:rsidR="004A2194" w:rsidRPr="00E87258" w:rsidRDefault="004A2194" w:rsidP="004A2194">
      <w:pPr>
        <w:spacing w:after="0" w:line="240" w:lineRule="auto"/>
        <w:jc w:val="both"/>
        <w:rPr>
          <w:rStyle w:val="FontStyle11"/>
          <w:b w:val="0"/>
          <w:szCs w:val="28"/>
        </w:rPr>
      </w:pPr>
      <w:r w:rsidRPr="00E87258">
        <w:rPr>
          <w:rStyle w:val="FontStyle12"/>
          <w:szCs w:val="28"/>
        </w:rPr>
        <w:t xml:space="preserve">1.  Внести  в Положение о муниципальном дорожном фонде  </w:t>
      </w:r>
      <w:r w:rsidRPr="00E87258">
        <w:rPr>
          <w:rStyle w:val="FontStyle11"/>
          <w:b w:val="0"/>
          <w:szCs w:val="28"/>
        </w:rPr>
        <w:t>Брусничного  сельского поселения Нижнеилимского района следующие  изменения:</w:t>
      </w:r>
    </w:p>
    <w:p w:rsidR="004A2194" w:rsidRPr="00E87258" w:rsidRDefault="004A2194" w:rsidP="004A2194">
      <w:pPr>
        <w:tabs>
          <w:tab w:val="left" w:pos="1418"/>
          <w:tab w:val="left" w:pos="1843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8"/>
        </w:rPr>
      </w:pPr>
      <w:r w:rsidRPr="00E87258">
        <w:rPr>
          <w:rStyle w:val="FontStyle11"/>
          <w:b w:val="0"/>
          <w:szCs w:val="28"/>
        </w:rPr>
        <w:t xml:space="preserve">1.1. </w:t>
      </w:r>
      <w:r w:rsidRPr="00E87258">
        <w:rPr>
          <w:rFonts w:ascii="Times New Roman" w:hAnsi="Times New Roman" w:cs="Times New Roman"/>
          <w:sz w:val="24"/>
          <w:szCs w:val="28"/>
        </w:rPr>
        <w:t xml:space="preserve">Пункт 2.2 статьи 2 дополнить подпунктом 1 следующего содержания: «Временно свободные средства дорожного фонда могут быть использованы в течение финансового года с последующим восстановлением заимствованных средств за счет налоговых и неналоговых доходов очередного финансового года: </w:t>
      </w:r>
    </w:p>
    <w:p w:rsidR="004A2194" w:rsidRPr="00E87258" w:rsidRDefault="004A2194" w:rsidP="004A2194">
      <w:pPr>
        <w:pStyle w:val="a7"/>
        <w:numPr>
          <w:ilvl w:val="0"/>
          <w:numId w:val="8"/>
        </w:numPr>
        <w:tabs>
          <w:tab w:val="left" w:pos="1276"/>
          <w:tab w:val="left" w:pos="1701"/>
        </w:tabs>
        <w:ind w:left="0" w:right="98" w:firstLine="851"/>
        <w:jc w:val="both"/>
        <w:rPr>
          <w:color w:val="000000"/>
          <w:sz w:val="24"/>
          <w:szCs w:val="28"/>
        </w:rPr>
      </w:pPr>
      <w:r w:rsidRPr="00E87258">
        <w:rPr>
          <w:color w:val="000000"/>
          <w:sz w:val="24"/>
          <w:szCs w:val="28"/>
        </w:rPr>
        <w:t>на перечисление платы за пользование бюджетным кредитом и возврат бюджетного кредита;</w:t>
      </w:r>
    </w:p>
    <w:p w:rsidR="004A2194" w:rsidRPr="00E87258" w:rsidRDefault="004A2194" w:rsidP="004A2194">
      <w:pPr>
        <w:pStyle w:val="a7"/>
        <w:numPr>
          <w:ilvl w:val="0"/>
          <w:numId w:val="8"/>
        </w:numPr>
        <w:tabs>
          <w:tab w:val="left" w:pos="1276"/>
          <w:tab w:val="left" w:pos="1701"/>
        </w:tabs>
        <w:ind w:left="0" w:right="98" w:firstLine="851"/>
        <w:jc w:val="both"/>
        <w:rPr>
          <w:color w:val="000000"/>
          <w:sz w:val="24"/>
          <w:szCs w:val="28"/>
        </w:rPr>
      </w:pPr>
      <w:r w:rsidRPr="00E87258">
        <w:rPr>
          <w:color w:val="000000"/>
          <w:sz w:val="24"/>
          <w:szCs w:val="28"/>
        </w:rPr>
        <w:t xml:space="preserve">на выплату заработной платы с начислениями на выплаты по оплате труда; </w:t>
      </w:r>
    </w:p>
    <w:p w:rsidR="004A2194" w:rsidRPr="00E87258" w:rsidRDefault="004A2194" w:rsidP="004A2194">
      <w:pPr>
        <w:pStyle w:val="a7"/>
        <w:numPr>
          <w:ilvl w:val="0"/>
          <w:numId w:val="8"/>
        </w:numPr>
        <w:tabs>
          <w:tab w:val="left" w:pos="1276"/>
          <w:tab w:val="left" w:pos="1701"/>
        </w:tabs>
        <w:ind w:left="0" w:right="98" w:firstLine="851"/>
        <w:jc w:val="both"/>
        <w:rPr>
          <w:color w:val="000000"/>
          <w:sz w:val="24"/>
          <w:szCs w:val="28"/>
        </w:rPr>
      </w:pPr>
      <w:r w:rsidRPr="00E87258">
        <w:rPr>
          <w:color w:val="000000"/>
          <w:sz w:val="24"/>
          <w:szCs w:val="28"/>
        </w:rPr>
        <w:t>на оплату коммунальных услуг».</w:t>
      </w:r>
    </w:p>
    <w:p w:rsidR="004A2194" w:rsidRPr="00E87258" w:rsidRDefault="004A2194" w:rsidP="004A2194">
      <w:pPr>
        <w:tabs>
          <w:tab w:val="left" w:pos="1276"/>
          <w:tab w:val="left" w:pos="1701"/>
        </w:tabs>
        <w:spacing w:after="0" w:line="240" w:lineRule="auto"/>
        <w:ind w:right="98"/>
        <w:jc w:val="both"/>
        <w:rPr>
          <w:rStyle w:val="FontStyle12"/>
          <w:color w:val="000000"/>
          <w:szCs w:val="28"/>
        </w:rPr>
      </w:pPr>
      <w:r w:rsidRPr="00E87258">
        <w:rPr>
          <w:rStyle w:val="FontStyle12"/>
          <w:color w:val="000000"/>
          <w:szCs w:val="28"/>
        </w:rPr>
        <w:t xml:space="preserve">2. </w:t>
      </w:r>
      <w:r w:rsidRPr="00E87258">
        <w:rPr>
          <w:rFonts w:ascii="Times New Roman" w:hAnsi="Times New Roman" w:cs="Times New Roman"/>
          <w:sz w:val="24"/>
          <w:szCs w:val="28"/>
        </w:rPr>
        <w:t xml:space="preserve">Положение  о </w:t>
      </w:r>
      <w:r w:rsidRPr="00E87258">
        <w:rPr>
          <w:rStyle w:val="FontStyle12"/>
          <w:szCs w:val="28"/>
        </w:rPr>
        <w:t xml:space="preserve"> муниципальном дорожном фонде  </w:t>
      </w:r>
      <w:r w:rsidRPr="00E87258">
        <w:rPr>
          <w:rStyle w:val="FontStyle11"/>
          <w:b w:val="0"/>
          <w:szCs w:val="28"/>
        </w:rPr>
        <w:t>Брусничного  сельского поселения Нижнеилимского района</w:t>
      </w:r>
      <w:r w:rsidRPr="00E87258">
        <w:rPr>
          <w:rFonts w:ascii="Times New Roman" w:hAnsi="Times New Roman" w:cs="Times New Roman"/>
          <w:sz w:val="24"/>
          <w:szCs w:val="28"/>
        </w:rPr>
        <w:t xml:space="preserve"> изложить  в  новой  редакции.   (Приложение №1.)</w:t>
      </w:r>
    </w:p>
    <w:p w:rsidR="004A2194" w:rsidRPr="00E87258" w:rsidRDefault="004A2194" w:rsidP="004A219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7258">
        <w:rPr>
          <w:rStyle w:val="FontStyle12"/>
          <w:szCs w:val="28"/>
        </w:rPr>
        <w:t>3</w:t>
      </w:r>
      <w:r w:rsidRPr="00E87258">
        <w:rPr>
          <w:rFonts w:ascii="Times New Roman" w:hAnsi="Times New Roman" w:cs="Times New Roman"/>
          <w:sz w:val="24"/>
          <w:szCs w:val="28"/>
        </w:rPr>
        <w:t xml:space="preserve">.  Опубликовать настоящее решение в СМИ «Вестник администрации и Думы Брусничного сельского поселения» и разместить на официальном сайте </w:t>
      </w:r>
      <w:r w:rsidRPr="00E87258">
        <w:rPr>
          <w:rFonts w:ascii="Times New Roman" w:hAnsi="Times New Roman" w:cs="Times New Roman"/>
          <w:color w:val="000000"/>
          <w:sz w:val="24"/>
          <w:szCs w:val="28"/>
          <w:lang w:val="en-US"/>
        </w:rPr>
        <w:t>http</w:t>
      </w:r>
      <w:r w:rsidRPr="00E87258">
        <w:rPr>
          <w:rFonts w:ascii="Times New Roman" w:hAnsi="Times New Roman" w:cs="Times New Roman"/>
          <w:color w:val="000000"/>
          <w:sz w:val="24"/>
          <w:szCs w:val="28"/>
        </w:rPr>
        <w:t>://</w:t>
      </w:r>
      <w:proofErr w:type="spellStart"/>
      <w:r w:rsidRPr="00E87258">
        <w:rPr>
          <w:rFonts w:ascii="Times New Roman" w:hAnsi="Times New Roman" w:cs="Times New Roman"/>
          <w:color w:val="000000"/>
          <w:sz w:val="24"/>
          <w:szCs w:val="28"/>
          <w:lang w:val="en-US"/>
        </w:rPr>
        <w:t>adm</w:t>
      </w:r>
      <w:proofErr w:type="spellEnd"/>
      <w:r w:rsidRPr="00E87258">
        <w:rPr>
          <w:rFonts w:ascii="Times New Roman" w:hAnsi="Times New Roman" w:cs="Times New Roman"/>
          <w:color w:val="000000"/>
          <w:sz w:val="24"/>
          <w:szCs w:val="28"/>
        </w:rPr>
        <w:t>-</w:t>
      </w:r>
      <w:proofErr w:type="spellStart"/>
      <w:r w:rsidRPr="00E87258">
        <w:rPr>
          <w:rFonts w:ascii="Times New Roman" w:hAnsi="Times New Roman" w:cs="Times New Roman"/>
          <w:color w:val="000000"/>
          <w:sz w:val="24"/>
          <w:szCs w:val="28"/>
          <w:lang w:val="en-US"/>
        </w:rPr>
        <w:t>bru</w:t>
      </w:r>
      <w:proofErr w:type="spellEnd"/>
      <w:r w:rsidRPr="00E87258">
        <w:rPr>
          <w:rFonts w:ascii="Times New Roman" w:hAnsi="Times New Roman" w:cs="Times New Roman"/>
          <w:color w:val="000000"/>
          <w:sz w:val="24"/>
          <w:szCs w:val="28"/>
        </w:rPr>
        <w:t>.</w:t>
      </w:r>
      <w:proofErr w:type="spellStart"/>
      <w:r w:rsidRPr="00E87258">
        <w:rPr>
          <w:rFonts w:ascii="Times New Roman" w:hAnsi="Times New Roman" w:cs="Times New Roman"/>
          <w:color w:val="000000"/>
          <w:sz w:val="24"/>
          <w:szCs w:val="28"/>
          <w:lang w:val="en-US"/>
        </w:rPr>
        <w:t>ru</w:t>
      </w:r>
      <w:proofErr w:type="spellEnd"/>
      <w:r w:rsidRPr="00E87258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87258">
        <w:rPr>
          <w:rFonts w:ascii="Times New Roman" w:hAnsi="Times New Roman" w:cs="Times New Roman"/>
          <w:sz w:val="24"/>
          <w:szCs w:val="28"/>
        </w:rPr>
        <w:t>Администрации Брусничного сельского поселения Нижнеилимского района.</w:t>
      </w:r>
    </w:p>
    <w:p w:rsidR="004A2194" w:rsidRPr="00E87258" w:rsidRDefault="004A2194" w:rsidP="004A219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7258">
        <w:rPr>
          <w:rFonts w:ascii="Times New Roman" w:hAnsi="Times New Roman" w:cs="Times New Roman"/>
          <w:sz w:val="24"/>
          <w:szCs w:val="28"/>
        </w:rPr>
        <w:t xml:space="preserve">4.    </w:t>
      </w:r>
      <w:proofErr w:type="gramStart"/>
      <w:r w:rsidRPr="00E87258">
        <w:rPr>
          <w:rFonts w:ascii="Times New Roman" w:hAnsi="Times New Roman" w:cs="Times New Roman"/>
          <w:sz w:val="24"/>
          <w:szCs w:val="28"/>
        </w:rPr>
        <w:t>Контроль  за</w:t>
      </w:r>
      <w:proofErr w:type="gramEnd"/>
      <w:r w:rsidRPr="00E87258">
        <w:rPr>
          <w:rFonts w:ascii="Times New Roman" w:hAnsi="Times New Roman" w:cs="Times New Roman"/>
          <w:sz w:val="24"/>
          <w:szCs w:val="28"/>
        </w:rPr>
        <w:t xml:space="preserve">  исполнением  настоящего решения возложить на  главу  Брусничного  сельского  поселения –  Белецкого  В.Л.</w:t>
      </w:r>
    </w:p>
    <w:p w:rsidR="004A2194" w:rsidRPr="00E87258" w:rsidRDefault="004A2194" w:rsidP="004A2194">
      <w:pPr>
        <w:spacing w:after="0" w:line="240" w:lineRule="auto"/>
        <w:jc w:val="both"/>
        <w:rPr>
          <w:rStyle w:val="FontStyle12"/>
          <w:szCs w:val="28"/>
        </w:rPr>
      </w:pPr>
      <w:r w:rsidRPr="00E87258">
        <w:rPr>
          <w:rStyle w:val="FontStyle12"/>
          <w:szCs w:val="28"/>
        </w:rPr>
        <w:t xml:space="preserve">Глава </w:t>
      </w:r>
      <w:proofErr w:type="gramStart"/>
      <w:r w:rsidRPr="00E87258">
        <w:rPr>
          <w:rStyle w:val="FontStyle12"/>
          <w:szCs w:val="28"/>
        </w:rPr>
        <w:t>Брусничного</w:t>
      </w:r>
      <w:proofErr w:type="gramEnd"/>
      <w:r w:rsidRPr="00E87258">
        <w:rPr>
          <w:rStyle w:val="FontStyle12"/>
          <w:szCs w:val="28"/>
        </w:rPr>
        <w:t xml:space="preserve"> </w:t>
      </w:r>
    </w:p>
    <w:p w:rsidR="004A2194" w:rsidRPr="00E87258" w:rsidRDefault="004A2194" w:rsidP="004A2194">
      <w:pPr>
        <w:spacing w:after="0" w:line="240" w:lineRule="auto"/>
        <w:jc w:val="both"/>
        <w:rPr>
          <w:rStyle w:val="FontStyle12"/>
          <w:szCs w:val="28"/>
        </w:rPr>
      </w:pPr>
      <w:r w:rsidRPr="00E87258">
        <w:rPr>
          <w:rStyle w:val="FontStyle12"/>
          <w:szCs w:val="28"/>
        </w:rPr>
        <w:t xml:space="preserve">сельского поселения                                                                     </w:t>
      </w:r>
      <w:r w:rsidR="00311EDA">
        <w:rPr>
          <w:rStyle w:val="FontStyle12"/>
          <w:szCs w:val="28"/>
        </w:rPr>
        <w:t xml:space="preserve">                                         </w:t>
      </w:r>
      <w:r w:rsidRPr="00E87258">
        <w:rPr>
          <w:rStyle w:val="FontStyle12"/>
          <w:szCs w:val="28"/>
        </w:rPr>
        <w:t xml:space="preserve"> Белецкий  В.Л.</w:t>
      </w:r>
    </w:p>
    <w:p w:rsidR="004A2194" w:rsidRPr="00E87258" w:rsidRDefault="004A2194" w:rsidP="004A2194">
      <w:pPr>
        <w:pStyle w:val="Style5"/>
        <w:widowControl/>
        <w:ind w:firstLine="0"/>
        <w:jc w:val="both"/>
        <w:rPr>
          <w:szCs w:val="28"/>
        </w:rPr>
      </w:pPr>
      <w:r w:rsidRPr="00E87258">
        <w:rPr>
          <w:rStyle w:val="FontStyle12"/>
          <w:szCs w:val="28"/>
        </w:rPr>
        <w:t xml:space="preserve">                                                  </w:t>
      </w:r>
    </w:p>
    <w:p w:rsidR="004A2194" w:rsidRPr="00E87258" w:rsidRDefault="004A2194" w:rsidP="004A2194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rStyle w:val="FontStyle12"/>
          <w:sz w:val="22"/>
        </w:rPr>
      </w:pPr>
      <w:r w:rsidRPr="00E87258">
        <w:rPr>
          <w:rStyle w:val="FontStyle12"/>
          <w:sz w:val="22"/>
        </w:rPr>
        <w:t>Приложение к решению</w:t>
      </w:r>
    </w:p>
    <w:p w:rsidR="004A2194" w:rsidRPr="00E87258" w:rsidRDefault="004A2194" w:rsidP="004A2194">
      <w:pPr>
        <w:pStyle w:val="Style3"/>
        <w:widowControl/>
        <w:tabs>
          <w:tab w:val="left" w:leader="underscore" w:pos="5021"/>
          <w:tab w:val="left" w:pos="9781"/>
        </w:tabs>
        <w:spacing w:line="240" w:lineRule="auto"/>
        <w:jc w:val="right"/>
        <w:rPr>
          <w:rStyle w:val="FontStyle12"/>
          <w:sz w:val="22"/>
        </w:rPr>
      </w:pPr>
      <w:r w:rsidRPr="00E87258">
        <w:rPr>
          <w:rStyle w:val="FontStyle12"/>
          <w:sz w:val="22"/>
        </w:rPr>
        <w:t xml:space="preserve">Думы Брусничного сельского поселения </w:t>
      </w:r>
    </w:p>
    <w:p w:rsidR="004A2194" w:rsidRPr="00E87258" w:rsidRDefault="004A2194" w:rsidP="004A2194">
      <w:pPr>
        <w:pStyle w:val="Style3"/>
        <w:widowControl/>
        <w:tabs>
          <w:tab w:val="left" w:leader="underscore" w:pos="5021"/>
          <w:tab w:val="left" w:pos="9889"/>
        </w:tabs>
        <w:spacing w:line="240" w:lineRule="auto"/>
        <w:jc w:val="right"/>
        <w:rPr>
          <w:rStyle w:val="FontStyle12"/>
          <w:sz w:val="22"/>
        </w:rPr>
      </w:pPr>
      <w:r w:rsidRPr="00E87258">
        <w:rPr>
          <w:rStyle w:val="FontStyle12"/>
          <w:sz w:val="22"/>
        </w:rPr>
        <w:t xml:space="preserve">                                                                                                  от 31  мая   2016 года № 27</w:t>
      </w:r>
    </w:p>
    <w:p w:rsidR="004A2194" w:rsidRPr="00E87258" w:rsidRDefault="004A2194" w:rsidP="004A2194">
      <w:pPr>
        <w:pStyle w:val="Style3"/>
        <w:widowControl/>
        <w:tabs>
          <w:tab w:val="left" w:leader="underscore" w:pos="5021"/>
          <w:tab w:val="left" w:pos="9889"/>
        </w:tabs>
        <w:spacing w:line="240" w:lineRule="auto"/>
        <w:jc w:val="right"/>
        <w:rPr>
          <w:sz w:val="22"/>
        </w:rPr>
      </w:pPr>
    </w:p>
    <w:p w:rsidR="004A2194" w:rsidRPr="00E87258" w:rsidRDefault="004A2194" w:rsidP="004A2194">
      <w:pPr>
        <w:pStyle w:val="Style5"/>
        <w:widowControl/>
        <w:tabs>
          <w:tab w:val="left" w:leader="underscore" w:pos="4694"/>
        </w:tabs>
        <w:spacing w:before="34" w:line="240" w:lineRule="auto"/>
        <w:ind w:right="-34"/>
        <w:jc w:val="center"/>
        <w:rPr>
          <w:rStyle w:val="FontStyle11"/>
          <w:rFonts w:eastAsiaTheme="majorEastAsia"/>
          <w:szCs w:val="28"/>
        </w:rPr>
      </w:pPr>
      <w:r w:rsidRPr="00E87258">
        <w:rPr>
          <w:rStyle w:val="FontStyle11"/>
          <w:rFonts w:eastAsiaTheme="majorEastAsia"/>
          <w:szCs w:val="28"/>
        </w:rPr>
        <w:t>ПОЛОЖЕНИЕ О МУНИЦИПАЛЬНОМ ДОРОЖНОМ ФОНДЕ В БРУСНИЧНОМ СЕЛЬСКОМ ПОСЕЛЕНИИ НИЖНЕИЛИМСКОГО РАЙОНА</w:t>
      </w:r>
    </w:p>
    <w:p w:rsidR="004A2194" w:rsidRPr="00E87258" w:rsidRDefault="004A2194" w:rsidP="004A2194">
      <w:pPr>
        <w:pStyle w:val="Style6"/>
        <w:widowControl/>
        <w:spacing w:line="240" w:lineRule="auto"/>
        <w:ind w:right="53"/>
        <w:jc w:val="left"/>
        <w:rPr>
          <w:b/>
          <w:szCs w:val="28"/>
        </w:rPr>
      </w:pPr>
    </w:p>
    <w:p w:rsidR="004A2194" w:rsidRPr="00E87258" w:rsidRDefault="004A2194" w:rsidP="004A2194">
      <w:pPr>
        <w:pStyle w:val="Style6"/>
        <w:widowControl/>
        <w:spacing w:before="19" w:line="240" w:lineRule="auto"/>
        <w:ind w:right="53"/>
        <w:jc w:val="center"/>
        <w:rPr>
          <w:rStyle w:val="FontStyle12"/>
          <w:b/>
          <w:szCs w:val="28"/>
        </w:rPr>
      </w:pPr>
      <w:r w:rsidRPr="00E87258">
        <w:rPr>
          <w:rStyle w:val="FontStyle12"/>
          <w:b/>
          <w:szCs w:val="28"/>
        </w:rPr>
        <w:t>1. ОБЩИЕ ПОЛОЖЕНИЯ</w:t>
      </w:r>
    </w:p>
    <w:p w:rsidR="004A2194" w:rsidRPr="00E87258" w:rsidRDefault="004A2194" w:rsidP="004A2194">
      <w:pPr>
        <w:pStyle w:val="Style7"/>
        <w:widowControl/>
        <w:tabs>
          <w:tab w:val="left" w:pos="408"/>
          <w:tab w:val="left" w:leader="underscore" w:pos="7238"/>
        </w:tabs>
        <w:spacing w:line="240" w:lineRule="auto"/>
        <w:ind w:firstLine="0"/>
        <w:rPr>
          <w:rStyle w:val="FontStyle12"/>
          <w:szCs w:val="28"/>
        </w:rPr>
      </w:pPr>
      <w:r w:rsidRPr="00E87258">
        <w:rPr>
          <w:rStyle w:val="FontStyle12"/>
          <w:szCs w:val="28"/>
        </w:rPr>
        <w:t xml:space="preserve">         1.1. Положение о муниципальном дорожном фонде в Брусничном сельском поселении Нижнеилимского района (далее - Положение) разработано на основании пункта 5 статьи 179.4 Бюджетного кодекса Российской Федерации.</w:t>
      </w:r>
    </w:p>
    <w:p w:rsidR="004A2194" w:rsidRPr="00E87258" w:rsidRDefault="004A2194" w:rsidP="004A2194">
      <w:pPr>
        <w:pStyle w:val="Style7"/>
        <w:widowControl/>
        <w:numPr>
          <w:ilvl w:val="0"/>
          <w:numId w:val="5"/>
        </w:numPr>
        <w:tabs>
          <w:tab w:val="left" w:pos="960"/>
        </w:tabs>
        <w:spacing w:line="240" w:lineRule="auto"/>
        <w:ind w:right="48"/>
        <w:rPr>
          <w:rStyle w:val="FontStyle12"/>
          <w:szCs w:val="28"/>
        </w:rPr>
      </w:pPr>
      <w:r w:rsidRPr="00E87258">
        <w:rPr>
          <w:rStyle w:val="FontStyle12"/>
          <w:szCs w:val="28"/>
        </w:rPr>
        <w:t xml:space="preserve"> Муниципальный дорожный фонд (далее - дорожный фонд)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4A2194" w:rsidRPr="00E87258" w:rsidRDefault="004A2194" w:rsidP="004A2194">
      <w:pPr>
        <w:pStyle w:val="Style7"/>
        <w:widowControl/>
        <w:numPr>
          <w:ilvl w:val="0"/>
          <w:numId w:val="5"/>
        </w:numPr>
        <w:tabs>
          <w:tab w:val="left" w:pos="960"/>
        </w:tabs>
        <w:spacing w:line="240" w:lineRule="auto"/>
        <w:ind w:right="48"/>
        <w:rPr>
          <w:rStyle w:val="FontStyle12"/>
          <w:szCs w:val="28"/>
        </w:rPr>
      </w:pPr>
      <w:r w:rsidRPr="00E87258">
        <w:rPr>
          <w:rStyle w:val="FontStyle12"/>
          <w:szCs w:val="28"/>
        </w:rPr>
        <w:t xml:space="preserve"> Средства дорожного фонда имеют целевое назначение и не подлежат изъятию или расходованию на нужды,</w:t>
      </w:r>
      <w:r w:rsidRPr="00E87258">
        <w:rPr>
          <w:rStyle w:val="FontStyle12"/>
          <w:spacing w:val="-20"/>
          <w:szCs w:val="28"/>
        </w:rPr>
        <w:t xml:space="preserve"> не</w:t>
      </w:r>
      <w:r w:rsidRPr="00E87258">
        <w:rPr>
          <w:rStyle w:val="FontStyle12"/>
          <w:szCs w:val="28"/>
        </w:rPr>
        <w:t xml:space="preserve"> связанные с обеспечением дорожной деятельности.</w:t>
      </w:r>
    </w:p>
    <w:p w:rsidR="004A2194" w:rsidRPr="00E87258" w:rsidRDefault="004A2194" w:rsidP="004A2194">
      <w:pPr>
        <w:pStyle w:val="Style7"/>
        <w:widowControl/>
        <w:numPr>
          <w:ilvl w:val="0"/>
          <w:numId w:val="5"/>
        </w:numPr>
        <w:tabs>
          <w:tab w:val="left" w:pos="960"/>
          <w:tab w:val="left" w:leader="underscore" w:pos="4978"/>
        </w:tabs>
        <w:spacing w:line="240" w:lineRule="auto"/>
        <w:ind w:right="34"/>
        <w:rPr>
          <w:rStyle w:val="FontStyle12"/>
          <w:szCs w:val="28"/>
        </w:rPr>
      </w:pPr>
      <w:r w:rsidRPr="00E87258">
        <w:rPr>
          <w:rStyle w:val="FontStyle12"/>
          <w:szCs w:val="28"/>
        </w:rPr>
        <w:t xml:space="preserve"> Порядок формирования и использования бюджетных ассигнований дорожного фонда</w:t>
      </w:r>
      <w:r w:rsidRPr="00E87258">
        <w:rPr>
          <w:rStyle w:val="FontStyle12"/>
          <w:szCs w:val="28"/>
        </w:rPr>
        <w:br/>
        <w:t>устанавливается решением Думы Брусничного сельского поселения Нижнеилимского района.</w:t>
      </w:r>
    </w:p>
    <w:p w:rsidR="004A2194" w:rsidRPr="00E87258" w:rsidRDefault="004A2194" w:rsidP="004A2194">
      <w:pPr>
        <w:pStyle w:val="Style2"/>
        <w:widowControl/>
        <w:spacing w:before="24" w:line="240" w:lineRule="auto"/>
        <w:ind w:left="562"/>
        <w:jc w:val="center"/>
        <w:rPr>
          <w:szCs w:val="28"/>
        </w:rPr>
      </w:pPr>
    </w:p>
    <w:p w:rsidR="004A2194" w:rsidRPr="00E87258" w:rsidRDefault="004A2194" w:rsidP="004A2194">
      <w:pPr>
        <w:pStyle w:val="Style2"/>
        <w:widowControl/>
        <w:spacing w:before="24" w:line="240" w:lineRule="auto"/>
        <w:ind w:left="562" w:firstLine="5"/>
        <w:jc w:val="center"/>
        <w:rPr>
          <w:rStyle w:val="FontStyle12"/>
          <w:b/>
          <w:szCs w:val="28"/>
        </w:rPr>
      </w:pPr>
      <w:r w:rsidRPr="00E87258">
        <w:rPr>
          <w:rStyle w:val="FontStyle12"/>
          <w:b/>
          <w:szCs w:val="28"/>
        </w:rPr>
        <w:t>2. ИСТОЧНИКИ ОБРАЗОВАНИЯ МУНИЦИПАЛЬНОГО ДОРОЖНОГО ФОНДА</w:t>
      </w:r>
    </w:p>
    <w:p w:rsidR="004A2194" w:rsidRPr="00E87258" w:rsidRDefault="004A2194" w:rsidP="004A2194">
      <w:pPr>
        <w:pStyle w:val="Style2"/>
        <w:widowControl/>
        <w:spacing w:before="24" w:line="240" w:lineRule="auto"/>
        <w:ind w:left="562" w:firstLine="5"/>
        <w:jc w:val="center"/>
        <w:rPr>
          <w:rStyle w:val="FontStyle12"/>
          <w:b/>
          <w:szCs w:val="28"/>
        </w:rPr>
      </w:pPr>
    </w:p>
    <w:p w:rsidR="004A2194" w:rsidRPr="00E87258" w:rsidRDefault="004A2194" w:rsidP="004A2194">
      <w:pPr>
        <w:pStyle w:val="Style2"/>
        <w:widowControl/>
        <w:spacing w:before="24" w:line="240" w:lineRule="auto"/>
        <w:ind w:firstLine="567"/>
        <w:jc w:val="both"/>
        <w:rPr>
          <w:rStyle w:val="FontStyle12"/>
          <w:szCs w:val="28"/>
        </w:rPr>
      </w:pPr>
      <w:r w:rsidRPr="00E87258">
        <w:rPr>
          <w:rStyle w:val="FontStyle12"/>
          <w:szCs w:val="28"/>
        </w:rPr>
        <w:t xml:space="preserve">2.1. Объем бюджетных ассигнований дорожного фонда утверждается решением Думы Брусничного сельского поселения Нижнеилимского района о местном бюджете на очередной финансовый год в размере не менее суммы прогнозируемого объема доходов местного бюджета </w:t>
      </w:r>
      <w:proofErr w:type="gramStart"/>
      <w:r w:rsidRPr="00E87258">
        <w:rPr>
          <w:rStyle w:val="FontStyle12"/>
          <w:szCs w:val="28"/>
        </w:rPr>
        <w:t>от</w:t>
      </w:r>
      <w:proofErr w:type="gramEnd"/>
      <w:r w:rsidRPr="00E87258">
        <w:rPr>
          <w:rStyle w:val="FontStyle12"/>
          <w:szCs w:val="28"/>
        </w:rPr>
        <w:t>:</w:t>
      </w:r>
    </w:p>
    <w:p w:rsidR="004A2194" w:rsidRPr="00E87258" w:rsidRDefault="004A2194" w:rsidP="004A2194">
      <w:pPr>
        <w:pStyle w:val="Style7"/>
        <w:widowControl/>
        <w:numPr>
          <w:ilvl w:val="0"/>
          <w:numId w:val="6"/>
        </w:numPr>
        <w:tabs>
          <w:tab w:val="left" w:pos="797"/>
        </w:tabs>
        <w:spacing w:line="240" w:lineRule="auto"/>
        <w:ind w:firstLine="533"/>
        <w:rPr>
          <w:rStyle w:val="FontStyle12"/>
          <w:szCs w:val="28"/>
        </w:rPr>
      </w:pPr>
      <w:r w:rsidRPr="00E87258">
        <w:rPr>
          <w:rStyle w:val="FontStyle12"/>
          <w:szCs w:val="28"/>
        </w:rPr>
        <w:t>доходов от использования имущества, входящего в состав автомобильных дорог    общего пользования местного значения;</w:t>
      </w:r>
    </w:p>
    <w:p w:rsidR="004A2194" w:rsidRPr="00E87258" w:rsidRDefault="004A2194" w:rsidP="004A2194">
      <w:pPr>
        <w:pStyle w:val="Style7"/>
        <w:widowControl/>
        <w:numPr>
          <w:ilvl w:val="0"/>
          <w:numId w:val="6"/>
        </w:numPr>
        <w:tabs>
          <w:tab w:val="left" w:pos="797"/>
        </w:tabs>
        <w:spacing w:line="240" w:lineRule="auto"/>
        <w:ind w:firstLine="533"/>
        <w:rPr>
          <w:rStyle w:val="FontStyle12"/>
          <w:szCs w:val="28"/>
        </w:rPr>
      </w:pPr>
      <w:r w:rsidRPr="00E87258">
        <w:rPr>
          <w:rStyle w:val="FontStyle12"/>
          <w:szCs w:val="28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4A2194" w:rsidRPr="00E87258" w:rsidRDefault="004A2194" w:rsidP="004A2194">
      <w:pPr>
        <w:pStyle w:val="Style7"/>
        <w:widowControl/>
        <w:numPr>
          <w:ilvl w:val="0"/>
          <w:numId w:val="6"/>
        </w:numPr>
        <w:tabs>
          <w:tab w:val="left" w:pos="797"/>
        </w:tabs>
        <w:spacing w:line="240" w:lineRule="auto"/>
        <w:ind w:firstLine="533"/>
        <w:rPr>
          <w:rStyle w:val="FontStyle12"/>
          <w:szCs w:val="28"/>
        </w:rPr>
      </w:pPr>
      <w:r w:rsidRPr="00E87258">
        <w:rPr>
          <w:rStyle w:val="FontStyle12"/>
          <w:szCs w:val="28"/>
        </w:rPr>
        <w:t>штрафов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4A2194" w:rsidRPr="00E87258" w:rsidRDefault="004A2194" w:rsidP="004A2194">
      <w:pPr>
        <w:pStyle w:val="Style7"/>
        <w:widowControl/>
        <w:numPr>
          <w:ilvl w:val="0"/>
          <w:numId w:val="7"/>
        </w:numPr>
        <w:tabs>
          <w:tab w:val="left" w:pos="845"/>
        </w:tabs>
        <w:spacing w:line="240" w:lineRule="auto"/>
        <w:ind w:firstLine="523"/>
        <w:rPr>
          <w:rStyle w:val="FontStyle12"/>
          <w:szCs w:val="28"/>
        </w:rPr>
      </w:pPr>
      <w:r w:rsidRPr="00E87258">
        <w:rPr>
          <w:rStyle w:val="FontStyle12"/>
          <w:szCs w:val="28"/>
        </w:rPr>
        <w:t>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4A2194" w:rsidRPr="00E87258" w:rsidRDefault="004A2194" w:rsidP="004A2194">
      <w:pPr>
        <w:pStyle w:val="Style7"/>
        <w:widowControl/>
        <w:numPr>
          <w:ilvl w:val="0"/>
          <w:numId w:val="7"/>
        </w:numPr>
        <w:tabs>
          <w:tab w:val="left" w:pos="845"/>
        </w:tabs>
        <w:spacing w:line="240" w:lineRule="auto"/>
        <w:ind w:firstLine="523"/>
        <w:rPr>
          <w:rStyle w:val="FontStyle12"/>
          <w:szCs w:val="28"/>
        </w:rPr>
      </w:pPr>
      <w:r w:rsidRPr="00E87258">
        <w:rPr>
          <w:rStyle w:val="FontStyle12"/>
          <w:szCs w:val="28"/>
        </w:rPr>
        <w:t>прочих неналоговых доходов местного бюджета (в области использования автомобильных дорог общего пользования местного значения и осуществления дорожной деятельности);</w:t>
      </w:r>
    </w:p>
    <w:p w:rsidR="004A2194" w:rsidRPr="00E87258" w:rsidRDefault="004A2194" w:rsidP="004A2194">
      <w:pPr>
        <w:pStyle w:val="Style7"/>
        <w:widowControl/>
        <w:numPr>
          <w:ilvl w:val="0"/>
          <w:numId w:val="7"/>
        </w:numPr>
        <w:tabs>
          <w:tab w:val="left" w:pos="845"/>
        </w:tabs>
        <w:spacing w:line="240" w:lineRule="auto"/>
        <w:ind w:firstLine="523"/>
        <w:rPr>
          <w:rStyle w:val="FontStyle12"/>
          <w:szCs w:val="28"/>
        </w:rPr>
      </w:pPr>
      <w:r w:rsidRPr="00E87258">
        <w:rPr>
          <w:rStyle w:val="FontStyle12"/>
          <w:szCs w:val="28"/>
        </w:rPr>
        <w:t>поступлений в виде субсидий из областного бюджета Иркутской области на финансовое обеспечение дорожной деятельности в отношении автомобильных дорог общего пользования местного значения;</w:t>
      </w:r>
    </w:p>
    <w:p w:rsidR="004A2194" w:rsidRPr="00E87258" w:rsidRDefault="004A2194" w:rsidP="004A2194">
      <w:pPr>
        <w:pStyle w:val="Style7"/>
        <w:widowControl/>
        <w:numPr>
          <w:ilvl w:val="0"/>
          <w:numId w:val="7"/>
        </w:numPr>
        <w:tabs>
          <w:tab w:val="left" w:pos="845"/>
        </w:tabs>
        <w:spacing w:line="240" w:lineRule="auto"/>
        <w:ind w:firstLine="523"/>
        <w:rPr>
          <w:rStyle w:val="FontStyle12"/>
          <w:szCs w:val="28"/>
        </w:rPr>
      </w:pPr>
      <w:r w:rsidRPr="00E87258">
        <w:rPr>
          <w:rStyle w:val="FontStyle12"/>
          <w:szCs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4A2194" w:rsidRPr="00E87258" w:rsidRDefault="004A2194" w:rsidP="004A2194">
      <w:pPr>
        <w:pStyle w:val="Style7"/>
        <w:widowControl/>
        <w:numPr>
          <w:ilvl w:val="0"/>
          <w:numId w:val="7"/>
        </w:numPr>
        <w:tabs>
          <w:tab w:val="left" w:pos="845"/>
        </w:tabs>
        <w:spacing w:line="240" w:lineRule="auto"/>
        <w:ind w:firstLine="523"/>
        <w:rPr>
          <w:rStyle w:val="FontStyle12"/>
          <w:szCs w:val="28"/>
        </w:rPr>
      </w:pPr>
      <w:proofErr w:type="gramStart"/>
      <w:r w:rsidRPr="00E87258">
        <w:rPr>
          <w:rStyle w:val="FontStyle12"/>
          <w:szCs w:val="28"/>
        </w:rPr>
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4A2194" w:rsidRPr="00E87258" w:rsidRDefault="004A2194" w:rsidP="004A2194">
      <w:pPr>
        <w:pStyle w:val="Style7"/>
        <w:widowControl/>
        <w:numPr>
          <w:ilvl w:val="0"/>
          <w:numId w:val="7"/>
        </w:numPr>
        <w:tabs>
          <w:tab w:val="left" w:pos="845"/>
        </w:tabs>
        <w:spacing w:line="240" w:lineRule="auto"/>
        <w:ind w:firstLine="523"/>
        <w:rPr>
          <w:rStyle w:val="FontStyle12"/>
          <w:szCs w:val="28"/>
        </w:rPr>
      </w:pPr>
      <w:r w:rsidRPr="00E87258">
        <w:rPr>
          <w:rStyle w:val="FontStyle12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4A2194" w:rsidRPr="00E87258" w:rsidRDefault="004A2194" w:rsidP="004A2194">
      <w:pPr>
        <w:pStyle w:val="Style7"/>
        <w:widowControl/>
        <w:tabs>
          <w:tab w:val="left" w:pos="922"/>
        </w:tabs>
        <w:spacing w:line="240" w:lineRule="auto"/>
        <w:ind w:firstLine="562"/>
        <w:rPr>
          <w:rStyle w:val="FontStyle11"/>
          <w:rFonts w:eastAsiaTheme="majorEastAsia"/>
          <w:b w:val="0"/>
          <w:bCs w:val="0"/>
          <w:szCs w:val="28"/>
        </w:rPr>
      </w:pPr>
      <w:r w:rsidRPr="00E87258">
        <w:rPr>
          <w:rStyle w:val="FontStyle12"/>
          <w:szCs w:val="28"/>
        </w:rPr>
        <w:t>10)</w:t>
      </w:r>
      <w:r w:rsidRPr="00E87258">
        <w:rPr>
          <w:rStyle w:val="FontStyle12"/>
          <w:szCs w:val="28"/>
        </w:rPr>
        <w:tab/>
        <w:t xml:space="preserve">платы по соглашениям об установлении частных сервитутов в отношении земельных участков в границах </w:t>
      </w:r>
      <w:proofErr w:type="gramStart"/>
      <w:r w:rsidRPr="00E87258">
        <w:rPr>
          <w:rStyle w:val="FontStyle12"/>
          <w:szCs w:val="28"/>
        </w:rPr>
        <w:t xml:space="preserve">полос отвода автомобильных дорог общего пользования местного </w:t>
      </w:r>
      <w:r w:rsidRPr="00E87258">
        <w:rPr>
          <w:rStyle w:val="FontStyle11"/>
          <w:rFonts w:eastAsiaTheme="majorEastAsia"/>
          <w:b w:val="0"/>
          <w:szCs w:val="28"/>
        </w:rPr>
        <w:t>значения</w:t>
      </w:r>
      <w:proofErr w:type="gramEnd"/>
      <w:r w:rsidRPr="00E87258">
        <w:rPr>
          <w:rStyle w:val="FontStyle11"/>
          <w:rFonts w:eastAsiaTheme="majorEastAsia"/>
          <w:b w:val="0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4A2194" w:rsidRPr="00E87258" w:rsidRDefault="004A2194" w:rsidP="004A2194">
      <w:pPr>
        <w:pStyle w:val="Style2"/>
        <w:widowControl/>
        <w:numPr>
          <w:ilvl w:val="0"/>
          <w:numId w:val="1"/>
        </w:numPr>
        <w:tabs>
          <w:tab w:val="left" w:pos="1013"/>
        </w:tabs>
        <w:spacing w:line="240" w:lineRule="auto"/>
        <w:ind w:right="67" w:firstLine="547"/>
        <w:jc w:val="both"/>
        <w:rPr>
          <w:rStyle w:val="FontStyle11"/>
          <w:rFonts w:eastAsiaTheme="majorEastAsia"/>
          <w:b w:val="0"/>
          <w:szCs w:val="28"/>
        </w:rPr>
      </w:pPr>
      <w:r w:rsidRPr="00E87258">
        <w:rPr>
          <w:rStyle w:val="FontStyle11"/>
          <w:rFonts w:eastAsiaTheme="majorEastAsia"/>
          <w:b w:val="0"/>
          <w:szCs w:val="28"/>
        </w:rPr>
        <w:t xml:space="preserve">платы по соглашениям об установлении публичных сервитутов в отношении земельных участков в границах </w:t>
      </w:r>
      <w:proofErr w:type="gramStart"/>
      <w:r w:rsidRPr="00E87258">
        <w:rPr>
          <w:rStyle w:val="FontStyle11"/>
          <w:rFonts w:eastAsiaTheme="majorEastAsia"/>
          <w:b w:val="0"/>
          <w:szCs w:val="28"/>
        </w:rPr>
        <w:t>полос отвода автомобильных дорог общего пользования местного значения</w:t>
      </w:r>
      <w:proofErr w:type="gramEnd"/>
      <w:r w:rsidRPr="00E87258">
        <w:rPr>
          <w:rStyle w:val="FontStyle11"/>
          <w:rFonts w:eastAsiaTheme="majorEastAsia"/>
          <w:b w:val="0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4A2194" w:rsidRPr="00E87258" w:rsidRDefault="004A2194" w:rsidP="004A2194">
      <w:pPr>
        <w:pStyle w:val="Style2"/>
        <w:widowControl/>
        <w:numPr>
          <w:ilvl w:val="0"/>
          <w:numId w:val="1"/>
        </w:numPr>
        <w:tabs>
          <w:tab w:val="left" w:pos="1013"/>
        </w:tabs>
        <w:spacing w:line="240" w:lineRule="auto"/>
        <w:ind w:right="58" w:firstLine="547"/>
        <w:jc w:val="both"/>
        <w:rPr>
          <w:bCs/>
          <w:szCs w:val="28"/>
        </w:rPr>
      </w:pPr>
      <w:r w:rsidRPr="00E87258">
        <w:rPr>
          <w:rStyle w:val="FontStyle11"/>
          <w:rFonts w:eastAsiaTheme="majorEastAsia"/>
          <w:b w:val="0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местного значения.</w:t>
      </w:r>
    </w:p>
    <w:p w:rsidR="004A2194" w:rsidRPr="00E87258" w:rsidRDefault="004A2194" w:rsidP="004A2194">
      <w:pPr>
        <w:pStyle w:val="Style2"/>
        <w:widowControl/>
        <w:numPr>
          <w:ilvl w:val="0"/>
          <w:numId w:val="2"/>
        </w:numPr>
        <w:tabs>
          <w:tab w:val="left" w:pos="1046"/>
        </w:tabs>
        <w:spacing w:line="240" w:lineRule="auto"/>
        <w:ind w:firstLine="528"/>
        <w:jc w:val="both"/>
        <w:rPr>
          <w:rStyle w:val="FontStyle11"/>
          <w:rFonts w:eastAsiaTheme="majorEastAsia"/>
          <w:b w:val="0"/>
          <w:szCs w:val="28"/>
        </w:rPr>
      </w:pPr>
      <w:r w:rsidRPr="00E87258">
        <w:rPr>
          <w:rStyle w:val="FontStyle11"/>
          <w:rFonts w:eastAsiaTheme="majorEastAsia"/>
          <w:b w:val="0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4A2194" w:rsidRPr="00E87258" w:rsidRDefault="004A2194" w:rsidP="004A2194">
      <w:pPr>
        <w:tabs>
          <w:tab w:val="left" w:pos="1418"/>
          <w:tab w:val="left" w:pos="1843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8"/>
        </w:rPr>
      </w:pPr>
      <w:r w:rsidRPr="00E87258">
        <w:rPr>
          <w:rStyle w:val="FontStyle11"/>
          <w:b w:val="0"/>
          <w:szCs w:val="28"/>
        </w:rPr>
        <w:t xml:space="preserve">        1) </w:t>
      </w:r>
      <w:r w:rsidRPr="00E87258">
        <w:rPr>
          <w:rFonts w:ascii="Times New Roman" w:hAnsi="Times New Roman" w:cs="Times New Roman"/>
          <w:sz w:val="24"/>
          <w:szCs w:val="28"/>
        </w:rPr>
        <w:t xml:space="preserve">Временно свободные средства дорожного фонда могут быть использованы в течение финансового года с последующим восстановлением заимствованных средств за счет налоговых и неналоговых доходов очередного финансового года: </w:t>
      </w:r>
    </w:p>
    <w:p w:rsidR="004A2194" w:rsidRPr="00E87258" w:rsidRDefault="004A2194" w:rsidP="004A2194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7258">
        <w:rPr>
          <w:rFonts w:ascii="Times New Roman" w:hAnsi="Times New Roman" w:cs="Times New Roman"/>
          <w:sz w:val="24"/>
          <w:szCs w:val="28"/>
        </w:rPr>
        <w:t xml:space="preserve">- </w:t>
      </w:r>
      <w:r w:rsidRPr="00E87258">
        <w:rPr>
          <w:rFonts w:ascii="Times New Roman" w:hAnsi="Times New Roman" w:cs="Times New Roman"/>
          <w:color w:val="000000"/>
          <w:sz w:val="24"/>
          <w:szCs w:val="28"/>
        </w:rPr>
        <w:t>на перечисление платы за пользование бюджетным кредитом и возврат бюджетного кредита;</w:t>
      </w:r>
    </w:p>
    <w:p w:rsidR="004A2194" w:rsidRPr="00E87258" w:rsidRDefault="004A2194" w:rsidP="004A2194">
      <w:pPr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7258">
        <w:rPr>
          <w:rFonts w:ascii="Times New Roman" w:hAnsi="Times New Roman" w:cs="Times New Roman"/>
          <w:color w:val="000000"/>
          <w:sz w:val="24"/>
          <w:szCs w:val="28"/>
        </w:rPr>
        <w:t>-  на выплату заработной платы с начислениями на выплаты по оплате труда;</w:t>
      </w:r>
    </w:p>
    <w:p w:rsidR="004A2194" w:rsidRPr="00E87258" w:rsidRDefault="004A2194" w:rsidP="004A2194">
      <w:pPr>
        <w:tabs>
          <w:tab w:val="left" w:pos="1276"/>
          <w:tab w:val="left" w:pos="1701"/>
        </w:tabs>
        <w:spacing w:after="0" w:line="240" w:lineRule="auto"/>
        <w:jc w:val="both"/>
        <w:rPr>
          <w:rStyle w:val="FontStyle11"/>
          <w:b w:val="0"/>
          <w:bCs w:val="0"/>
          <w:color w:val="000000"/>
          <w:szCs w:val="28"/>
        </w:rPr>
      </w:pPr>
      <w:r w:rsidRPr="00E87258">
        <w:rPr>
          <w:rFonts w:ascii="Times New Roman" w:hAnsi="Times New Roman" w:cs="Times New Roman"/>
          <w:color w:val="000000"/>
          <w:sz w:val="24"/>
          <w:szCs w:val="28"/>
        </w:rPr>
        <w:t>-  на оплату коммунальных услуг.</w:t>
      </w:r>
    </w:p>
    <w:p w:rsidR="004A2194" w:rsidRPr="00E87258" w:rsidRDefault="004A2194" w:rsidP="004A2194">
      <w:pPr>
        <w:pStyle w:val="Style2"/>
        <w:widowControl/>
        <w:numPr>
          <w:ilvl w:val="0"/>
          <w:numId w:val="2"/>
        </w:numPr>
        <w:tabs>
          <w:tab w:val="left" w:pos="1046"/>
        </w:tabs>
        <w:spacing w:line="240" w:lineRule="auto"/>
        <w:ind w:firstLine="528"/>
        <w:jc w:val="both"/>
        <w:rPr>
          <w:rStyle w:val="FontStyle11"/>
          <w:rFonts w:eastAsiaTheme="majorEastAsia"/>
          <w:b w:val="0"/>
          <w:szCs w:val="28"/>
        </w:rPr>
      </w:pPr>
      <w:r w:rsidRPr="00E87258">
        <w:rPr>
          <w:rStyle w:val="FontStyle11"/>
          <w:rFonts w:eastAsiaTheme="majorEastAsia"/>
          <w:b w:val="0"/>
          <w:szCs w:val="28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местного бюджета.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 указанных в настоящем Положении доходов местного </w:t>
      </w:r>
      <w:r w:rsidRPr="00E87258">
        <w:rPr>
          <w:rStyle w:val="FontStyle11"/>
          <w:rFonts w:eastAsiaTheme="majorEastAsia"/>
          <w:b w:val="0"/>
          <w:szCs w:val="28"/>
        </w:rPr>
        <w:lastRenderedPageBreak/>
        <w:t>бюджета и базового объема бюджетных ассигнований дорожного фонда на соответствующий финансовый год.</w:t>
      </w:r>
    </w:p>
    <w:p w:rsidR="004A2194" w:rsidRPr="00E87258" w:rsidRDefault="004A2194" w:rsidP="004A2194">
      <w:pPr>
        <w:pStyle w:val="Style3"/>
        <w:widowControl/>
        <w:spacing w:line="240" w:lineRule="auto"/>
        <w:rPr>
          <w:szCs w:val="28"/>
        </w:rPr>
      </w:pPr>
    </w:p>
    <w:p w:rsidR="004A2194" w:rsidRPr="00E87258" w:rsidRDefault="004A2194" w:rsidP="004A2194">
      <w:pPr>
        <w:pStyle w:val="Style3"/>
        <w:widowControl/>
        <w:spacing w:before="34" w:line="240" w:lineRule="auto"/>
        <w:rPr>
          <w:rStyle w:val="FontStyle11"/>
          <w:rFonts w:eastAsiaTheme="majorEastAsia"/>
          <w:szCs w:val="28"/>
        </w:rPr>
      </w:pPr>
      <w:r w:rsidRPr="00E87258">
        <w:rPr>
          <w:rStyle w:val="FontStyle11"/>
          <w:rFonts w:eastAsiaTheme="majorEastAsia"/>
          <w:szCs w:val="28"/>
        </w:rPr>
        <w:t xml:space="preserve">3. НАПРАВЛЕНИЯ РАСХОДОВАНИЯ СРЕДСТВ ДОРОЖНОГО ФОНДА </w:t>
      </w:r>
    </w:p>
    <w:p w:rsidR="004A2194" w:rsidRPr="00E87258" w:rsidRDefault="004A2194" w:rsidP="004A2194">
      <w:pPr>
        <w:pStyle w:val="Style3"/>
        <w:widowControl/>
        <w:spacing w:before="34" w:line="240" w:lineRule="auto"/>
        <w:jc w:val="left"/>
        <w:rPr>
          <w:rStyle w:val="FontStyle11"/>
          <w:rFonts w:eastAsiaTheme="majorEastAsia"/>
          <w:b w:val="0"/>
          <w:szCs w:val="28"/>
        </w:rPr>
      </w:pPr>
      <w:r w:rsidRPr="00E87258">
        <w:rPr>
          <w:rStyle w:val="FontStyle11"/>
          <w:rFonts w:eastAsiaTheme="majorEastAsia"/>
          <w:b w:val="0"/>
          <w:szCs w:val="28"/>
        </w:rPr>
        <w:t xml:space="preserve">       3.1. 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денежные средства направляются </w:t>
      </w:r>
      <w:proofErr w:type="gramStart"/>
      <w:r w:rsidRPr="00E87258">
        <w:rPr>
          <w:rStyle w:val="FontStyle11"/>
          <w:rFonts w:eastAsiaTheme="majorEastAsia"/>
          <w:b w:val="0"/>
          <w:szCs w:val="28"/>
        </w:rPr>
        <w:t>на</w:t>
      </w:r>
      <w:proofErr w:type="gramEnd"/>
      <w:r w:rsidRPr="00E87258">
        <w:rPr>
          <w:rStyle w:val="FontStyle11"/>
          <w:rFonts w:eastAsiaTheme="majorEastAsia"/>
          <w:b w:val="0"/>
          <w:szCs w:val="28"/>
        </w:rPr>
        <w:t>:</w:t>
      </w:r>
    </w:p>
    <w:p w:rsidR="004A2194" w:rsidRPr="00E87258" w:rsidRDefault="004A2194" w:rsidP="004A2194">
      <w:pPr>
        <w:pStyle w:val="Style2"/>
        <w:widowControl/>
        <w:numPr>
          <w:ilvl w:val="0"/>
          <w:numId w:val="3"/>
        </w:numPr>
        <w:tabs>
          <w:tab w:val="left" w:pos="797"/>
        </w:tabs>
        <w:spacing w:line="240" w:lineRule="auto"/>
        <w:ind w:firstLine="552"/>
        <w:jc w:val="both"/>
        <w:rPr>
          <w:rStyle w:val="FontStyle11"/>
          <w:rFonts w:eastAsiaTheme="majorEastAsia"/>
          <w:b w:val="0"/>
          <w:szCs w:val="28"/>
        </w:rPr>
      </w:pPr>
      <w:r w:rsidRPr="00E87258">
        <w:rPr>
          <w:rStyle w:val="FontStyle11"/>
          <w:rFonts w:eastAsiaTheme="majorEastAsia"/>
          <w:b w:val="0"/>
          <w:szCs w:val="28"/>
        </w:rPr>
        <w:t>содержание и ремонт автомобильных дорог общего пользования местного значения и сооружений на них, относящихся к муниципальной собственности;</w:t>
      </w:r>
    </w:p>
    <w:p w:rsidR="004A2194" w:rsidRPr="00E87258" w:rsidRDefault="004A2194" w:rsidP="004A2194">
      <w:pPr>
        <w:pStyle w:val="Style2"/>
        <w:widowControl/>
        <w:numPr>
          <w:ilvl w:val="0"/>
          <w:numId w:val="4"/>
        </w:numPr>
        <w:tabs>
          <w:tab w:val="left" w:pos="835"/>
        </w:tabs>
        <w:spacing w:line="240" w:lineRule="auto"/>
        <w:ind w:firstLine="538"/>
        <w:jc w:val="both"/>
        <w:rPr>
          <w:rStyle w:val="FontStyle11"/>
          <w:rFonts w:eastAsiaTheme="majorEastAsia"/>
          <w:b w:val="0"/>
          <w:szCs w:val="28"/>
        </w:rPr>
      </w:pPr>
      <w:r w:rsidRPr="00E87258">
        <w:rPr>
          <w:rStyle w:val="FontStyle11"/>
          <w:rFonts w:eastAsiaTheme="majorEastAsia"/>
          <w:b w:val="0"/>
          <w:szCs w:val="28"/>
        </w:rPr>
        <w:t>проектирование, строительство (реконструкцию) и капитальный ремонт автомобильных дорог общего пользования местного значения и сооружений на них;</w:t>
      </w:r>
    </w:p>
    <w:p w:rsidR="004A2194" w:rsidRPr="00E87258" w:rsidRDefault="004A2194" w:rsidP="004A2194">
      <w:pPr>
        <w:pStyle w:val="Style2"/>
        <w:widowControl/>
        <w:numPr>
          <w:ilvl w:val="0"/>
          <w:numId w:val="4"/>
        </w:numPr>
        <w:tabs>
          <w:tab w:val="left" w:pos="835"/>
        </w:tabs>
        <w:spacing w:line="240" w:lineRule="auto"/>
        <w:ind w:firstLine="538"/>
        <w:jc w:val="both"/>
        <w:rPr>
          <w:rStyle w:val="FontStyle11"/>
          <w:rFonts w:eastAsiaTheme="majorEastAsia"/>
          <w:b w:val="0"/>
          <w:szCs w:val="28"/>
        </w:rPr>
      </w:pPr>
      <w:r w:rsidRPr="00E87258">
        <w:rPr>
          <w:rStyle w:val="FontStyle11"/>
          <w:rFonts w:eastAsiaTheme="majorEastAsia"/>
          <w:b w:val="0"/>
          <w:szCs w:val="28"/>
        </w:rPr>
        <w:t>оформление прав собственности на автомобильные дороги общего пользования местного значения и сооружений на них;</w:t>
      </w:r>
    </w:p>
    <w:p w:rsidR="004A2194" w:rsidRPr="00E87258" w:rsidRDefault="004A2194" w:rsidP="004A2194">
      <w:pPr>
        <w:pStyle w:val="Style2"/>
        <w:widowControl/>
        <w:numPr>
          <w:ilvl w:val="0"/>
          <w:numId w:val="4"/>
        </w:numPr>
        <w:tabs>
          <w:tab w:val="left" w:pos="835"/>
        </w:tabs>
        <w:spacing w:line="240" w:lineRule="auto"/>
        <w:ind w:firstLine="538"/>
        <w:jc w:val="both"/>
        <w:rPr>
          <w:rStyle w:val="FontStyle11"/>
          <w:rFonts w:eastAsiaTheme="majorEastAsia"/>
          <w:b w:val="0"/>
          <w:szCs w:val="28"/>
        </w:rPr>
      </w:pPr>
      <w:r w:rsidRPr="00E87258">
        <w:rPr>
          <w:rStyle w:val="FontStyle11"/>
          <w:rFonts w:eastAsiaTheme="majorEastAsia"/>
          <w:b w:val="0"/>
          <w:szCs w:val="28"/>
        </w:rPr>
        <w:t>на осуществление иных полномочий в области использования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4A2194" w:rsidRPr="00E87258" w:rsidRDefault="004A2194" w:rsidP="004A2194">
      <w:pPr>
        <w:pStyle w:val="Style4"/>
        <w:widowControl/>
        <w:spacing w:line="240" w:lineRule="auto"/>
        <w:rPr>
          <w:szCs w:val="28"/>
        </w:rPr>
      </w:pPr>
    </w:p>
    <w:p w:rsidR="004A2194" w:rsidRPr="00E87258" w:rsidRDefault="004A2194" w:rsidP="004A2194">
      <w:pPr>
        <w:pStyle w:val="Style4"/>
        <w:widowControl/>
        <w:spacing w:before="38" w:line="240" w:lineRule="auto"/>
        <w:jc w:val="center"/>
        <w:rPr>
          <w:rStyle w:val="FontStyle11"/>
          <w:szCs w:val="28"/>
        </w:rPr>
      </w:pPr>
      <w:r w:rsidRPr="00E87258">
        <w:rPr>
          <w:rStyle w:val="FontStyle11"/>
          <w:szCs w:val="28"/>
        </w:rPr>
        <w:t>4. ОТЧЕТ ОБ ИСПОЛНЕНИИ ДОРОЖНОГО ФОНДА</w:t>
      </w:r>
    </w:p>
    <w:p w:rsidR="004A2194" w:rsidRPr="00E87258" w:rsidRDefault="004A2194" w:rsidP="004A2194">
      <w:pPr>
        <w:pStyle w:val="Style4"/>
        <w:widowControl/>
        <w:spacing w:before="38" w:line="240" w:lineRule="auto"/>
        <w:jc w:val="center"/>
        <w:rPr>
          <w:rStyle w:val="FontStyle11"/>
          <w:szCs w:val="28"/>
        </w:rPr>
      </w:pPr>
    </w:p>
    <w:p w:rsidR="004A2194" w:rsidRPr="00311EDA" w:rsidRDefault="004A2194" w:rsidP="00311EDA">
      <w:pPr>
        <w:pStyle w:val="Style4"/>
        <w:widowControl/>
        <w:spacing w:before="38" w:line="240" w:lineRule="auto"/>
        <w:rPr>
          <w:bCs/>
          <w:szCs w:val="28"/>
        </w:rPr>
      </w:pPr>
      <w:r w:rsidRPr="00E87258">
        <w:rPr>
          <w:rStyle w:val="FontStyle11"/>
          <w:b w:val="0"/>
          <w:szCs w:val="28"/>
        </w:rPr>
        <w:t xml:space="preserve">4.1.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Думу </w:t>
      </w:r>
      <w:r w:rsidRPr="00E87258">
        <w:rPr>
          <w:rStyle w:val="FontStyle12"/>
          <w:szCs w:val="28"/>
        </w:rPr>
        <w:t>Брусничного сельского поселения Нижнеилимского района</w:t>
      </w:r>
      <w:r w:rsidRPr="00E87258">
        <w:rPr>
          <w:rStyle w:val="FontStyle11"/>
          <w:b w:val="0"/>
          <w:szCs w:val="28"/>
        </w:rPr>
        <w:t xml:space="preserve"> одновременно с годовым отчетом об исполнении местного бюджета и подлежит обязательному опубликованию.</w:t>
      </w:r>
    </w:p>
    <w:p w:rsidR="004A2194" w:rsidRDefault="004A2194" w:rsidP="00E3575E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4A2194" w:rsidRDefault="004A2194" w:rsidP="00C8270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C8270E" w:rsidRPr="00C8270E" w:rsidRDefault="00C8270E" w:rsidP="00C8270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C8270E">
        <w:rPr>
          <w:rFonts w:ascii="Times New Roman" w:hAnsi="Times New Roman" w:cs="Times New Roman"/>
          <w:b/>
          <w:sz w:val="16"/>
        </w:rPr>
        <w:t>РОССИЙСКАЯ ФЕДЕРАЦИЯ</w:t>
      </w:r>
    </w:p>
    <w:p w:rsidR="00C8270E" w:rsidRPr="00C8270E" w:rsidRDefault="00C8270E" w:rsidP="00C8270E">
      <w:pPr>
        <w:tabs>
          <w:tab w:val="left" w:pos="2360"/>
        </w:tabs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16"/>
        </w:rPr>
      </w:pPr>
      <w:r w:rsidRPr="00C8270E">
        <w:rPr>
          <w:rFonts w:ascii="Times New Roman" w:hAnsi="Times New Roman" w:cs="Times New Roman"/>
          <w:b/>
          <w:sz w:val="16"/>
        </w:rPr>
        <w:t>ИРКУТСКАЯ ОБЛАСТЬ</w:t>
      </w:r>
    </w:p>
    <w:p w:rsidR="00C8270E" w:rsidRPr="00C8270E" w:rsidRDefault="00C8270E" w:rsidP="00C8270E">
      <w:pPr>
        <w:tabs>
          <w:tab w:val="left" w:pos="274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C8270E">
        <w:rPr>
          <w:rFonts w:ascii="Times New Roman" w:hAnsi="Times New Roman" w:cs="Times New Roman"/>
          <w:b/>
          <w:sz w:val="16"/>
        </w:rPr>
        <w:t>НИЖНЕИЛИМСКИЙ РАЙОН</w:t>
      </w:r>
    </w:p>
    <w:p w:rsidR="00C8270E" w:rsidRPr="00C8270E" w:rsidRDefault="00C8270E" w:rsidP="00C8270E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u w:val="single"/>
        </w:rPr>
      </w:pPr>
      <w:r w:rsidRPr="00C8270E">
        <w:rPr>
          <w:rFonts w:ascii="Times New Roman" w:hAnsi="Times New Roman" w:cs="Times New Roman"/>
          <w:b/>
          <w:sz w:val="16"/>
          <w:u w:val="single"/>
        </w:rPr>
        <w:t>ДУМА  БРУСНИЧНОГО СЕЛЬСКОГО ПОСЕЛЕНИЯ</w:t>
      </w:r>
    </w:p>
    <w:p w:rsidR="00C8270E" w:rsidRPr="00C8270E" w:rsidRDefault="00C8270E" w:rsidP="00C8270E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proofErr w:type="gramStart"/>
      <w:r w:rsidRPr="00C8270E">
        <w:rPr>
          <w:rFonts w:ascii="Times New Roman" w:hAnsi="Times New Roman" w:cs="Times New Roman"/>
          <w:b/>
          <w:sz w:val="16"/>
        </w:rPr>
        <w:t>Р</w:t>
      </w:r>
      <w:proofErr w:type="gramEnd"/>
      <w:r w:rsidRPr="00C8270E">
        <w:rPr>
          <w:rFonts w:ascii="Times New Roman" w:hAnsi="Times New Roman" w:cs="Times New Roman"/>
          <w:b/>
          <w:sz w:val="16"/>
        </w:rPr>
        <w:t xml:space="preserve"> Е Ш Е Н И Е</w:t>
      </w:r>
    </w:p>
    <w:p w:rsidR="00C8270E" w:rsidRPr="00311EDA" w:rsidRDefault="00C8270E" w:rsidP="00C8270E">
      <w:pPr>
        <w:pStyle w:val="3"/>
        <w:keepNext w:val="0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1EDA">
        <w:rPr>
          <w:rFonts w:ascii="Times New Roman" w:hAnsi="Times New Roman" w:cs="Times New Roman"/>
          <w:b w:val="0"/>
          <w:color w:val="000000"/>
          <w:sz w:val="24"/>
          <w:szCs w:val="24"/>
        </w:rPr>
        <w:t>от « 31 »  мая  2016г. № 29</w:t>
      </w:r>
    </w:p>
    <w:p w:rsidR="00C8270E" w:rsidRPr="00311EDA" w:rsidRDefault="00C8270E" w:rsidP="00C8270E">
      <w:pPr>
        <w:pStyle w:val="3"/>
        <w:keepNext w:val="0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1EDA">
        <w:rPr>
          <w:rFonts w:ascii="Times New Roman" w:hAnsi="Times New Roman" w:cs="Times New Roman"/>
          <w:b w:val="0"/>
          <w:color w:val="000000"/>
          <w:sz w:val="24"/>
          <w:szCs w:val="24"/>
        </w:rPr>
        <w:t>«Об утверждении Положения предоставления депутатами</w:t>
      </w:r>
    </w:p>
    <w:p w:rsidR="00C8270E" w:rsidRPr="00311EDA" w:rsidRDefault="00C8270E" w:rsidP="00C8270E">
      <w:pPr>
        <w:pStyle w:val="3"/>
        <w:keepNext w:val="0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1E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Думы  Брусничного сельского поселения сведений о доходах, </w:t>
      </w:r>
    </w:p>
    <w:p w:rsidR="00C8270E" w:rsidRPr="00311EDA" w:rsidRDefault="00C8270E" w:rsidP="00C8270E">
      <w:pPr>
        <w:pStyle w:val="3"/>
        <w:keepNext w:val="0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1E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расходах, об имуществе и обязательствах </w:t>
      </w:r>
      <w:proofErr w:type="gramStart"/>
      <w:r w:rsidRPr="00311EDA">
        <w:rPr>
          <w:rFonts w:ascii="Times New Roman" w:hAnsi="Times New Roman" w:cs="Times New Roman"/>
          <w:b w:val="0"/>
          <w:color w:val="000000"/>
          <w:sz w:val="24"/>
          <w:szCs w:val="24"/>
        </w:rPr>
        <w:t>имущественного</w:t>
      </w:r>
      <w:proofErr w:type="gramEnd"/>
      <w:r w:rsidRPr="00311E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8270E" w:rsidRPr="00311EDA" w:rsidRDefault="00C8270E" w:rsidP="00C8270E">
      <w:pPr>
        <w:pStyle w:val="3"/>
        <w:keepNext w:val="0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1E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характера, а также о доходах и расходах, об имуществе и </w:t>
      </w:r>
    </w:p>
    <w:p w:rsidR="00C8270E" w:rsidRPr="00311EDA" w:rsidRDefault="00C8270E" w:rsidP="00C8270E">
      <w:pPr>
        <w:pStyle w:val="3"/>
        <w:keepNext w:val="0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311EDA">
        <w:rPr>
          <w:rFonts w:ascii="Times New Roman" w:hAnsi="Times New Roman" w:cs="Times New Roman"/>
          <w:b w:val="0"/>
          <w:color w:val="000000"/>
          <w:sz w:val="24"/>
          <w:szCs w:val="24"/>
        </w:rPr>
        <w:t>обязательствах</w:t>
      </w:r>
      <w:proofErr w:type="gramEnd"/>
      <w:r w:rsidRPr="00311E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имущественного характера своих супруги </w:t>
      </w:r>
    </w:p>
    <w:p w:rsidR="00C8270E" w:rsidRPr="00311EDA" w:rsidRDefault="00C8270E" w:rsidP="00C8270E">
      <w:pPr>
        <w:pStyle w:val="3"/>
        <w:keepNext w:val="0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1EDA">
        <w:rPr>
          <w:rFonts w:ascii="Times New Roman" w:hAnsi="Times New Roman" w:cs="Times New Roman"/>
          <w:b w:val="0"/>
          <w:color w:val="000000"/>
          <w:sz w:val="24"/>
          <w:szCs w:val="24"/>
        </w:rPr>
        <w:t>(супруга) и несовершеннолетних детей»</w:t>
      </w:r>
    </w:p>
    <w:p w:rsidR="00C8270E" w:rsidRPr="00311EDA" w:rsidRDefault="00C8270E" w:rsidP="00C8270E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270E" w:rsidRPr="00311EDA" w:rsidRDefault="00C8270E" w:rsidP="00C827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1ED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03.11.2015г. №303-ФЗ «О внесении изменений в отдельные законодательные акты Российской Федерации», Федеральным законом № 131-ФЗ от 06.10.2003 г. «Об общих принципах организации местного самоуправления в Российской Федерации», Федеральным законом от 25.12.2008г. № 273-ФЗ «О противодействии коррупции», Федеральным законом от 03.12.2012г. № 230-ФЗ «О контроле за соответствием расходов лиц, замещающих государственные должности, и иных лиц</w:t>
      </w:r>
      <w:proofErr w:type="gramEnd"/>
      <w:r w:rsidRPr="00311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EDA">
        <w:rPr>
          <w:rFonts w:ascii="Times New Roman" w:hAnsi="Times New Roman" w:cs="Times New Roman"/>
          <w:sz w:val="24"/>
          <w:szCs w:val="24"/>
        </w:rPr>
        <w:t xml:space="preserve">их доходам», Федеральным законом от 03.12.2012г.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</w:t>
      </w:r>
      <w:hyperlink r:id="rId11" w:history="1">
        <w:r w:rsidRPr="00311ED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Указом</w:t>
        </w:r>
      </w:hyperlink>
      <w:r w:rsidRPr="00311ED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N 613 «Вопросы противодействия коррупции», Указом Президента Российской Федерации от 23 июня 2014 г. N 460, </w:t>
      </w:r>
      <w:r w:rsidRPr="00311EDA">
        <w:rPr>
          <w:rFonts w:ascii="Times New Roman" w:hAnsi="Times New Roman" w:cs="Times New Roman"/>
          <w:b/>
          <w:sz w:val="24"/>
          <w:szCs w:val="24"/>
        </w:rPr>
        <w:t>Дума</w:t>
      </w:r>
      <w:proofErr w:type="gramEnd"/>
      <w:r w:rsidRPr="00311EDA">
        <w:rPr>
          <w:rFonts w:ascii="Times New Roman" w:hAnsi="Times New Roman" w:cs="Times New Roman"/>
          <w:b/>
          <w:sz w:val="24"/>
          <w:szCs w:val="24"/>
        </w:rPr>
        <w:t xml:space="preserve"> Брусничного сельского поселения Нижнеилимского района</w:t>
      </w:r>
    </w:p>
    <w:p w:rsidR="00C8270E" w:rsidRPr="00311EDA" w:rsidRDefault="00C8270E" w:rsidP="00C827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DA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8270E" w:rsidRPr="00311EDA" w:rsidRDefault="00C8270E" w:rsidP="00C8270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>1. Утвердить «Положение о предоставлении депутатами Думы Брусничного сельского поселения сведений о доходах, расходах, об имуществе и обязательствах имущественного характера, а также о доходах и расходах, об имуществе и обязательствах имущественного характера своих супруги (супруга) и несовершеннолетних детей» (Приложение 1).</w:t>
      </w:r>
    </w:p>
    <w:p w:rsidR="00C8270E" w:rsidRPr="00311EDA" w:rsidRDefault="00C8270E" w:rsidP="00C8270E">
      <w:pPr>
        <w:pStyle w:val="3"/>
        <w:keepNext w:val="0"/>
        <w:widowControl w:val="0"/>
        <w:tabs>
          <w:tab w:val="num" w:pos="2880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1EDA">
        <w:rPr>
          <w:rFonts w:ascii="Times New Roman" w:hAnsi="Times New Roman" w:cs="Times New Roman"/>
          <w:b w:val="0"/>
          <w:color w:val="auto"/>
          <w:sz w:val="24"/>
          <w:szCs w:val="24"/>
        </w:rPr>
        <w:t>2. Утвердить форму справки о доходах, расходах, об имуществе и обязательствах имущественного характера, а также о доходах и расходах, об имуществе и обязательствах имущественного характера своих супруги (супруга) и несовершеннолетних детей (Приложение 2).</w:t>
      </w:r>
      <w:r w:rsidRPr="00311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8270E" w:rsidRPr="00311EDA" w:rsidRDefault="00C8270E" w:rsidP="00C8270E">
      <w:pPr>
        <w:widowControl w:val="0"/>
        <w:tabs>
          <w:tab w:val="num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lastRenderedPageBreak/>
        <w:t xml:space="preserve">3. Опубликовать данное Решение в СМИ «Вестник администрации и Думы Брусничного  сельского поселения», и разместить на официальном сайте </w:t>
      </w:r>
      <w:r w:rsidRPr="00311ED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11ED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311EDA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311E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1EDA">
        <w:rPr>
          <w:rFonts w:ascii="Times New Roman" w:hAnsi="Times New Roman" w:cs="Times New Roman"/>
          <w:sz w:val="24"/>
          <w:szCs w:val="24"/>
          <w:lang w:val="en-US"/>
        </w:rPr>
        <w:t>bru</w:t>
      </w:r>
      <w:proofErr w:type="spellEnd"/>
      <w:r w:rsidRPr="00311E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11ED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11EDA">
        <w:rPr>
          <w:rFonts w:ascii="Times New Roman" w:hAnsi="Times New Roman" w:cs="Times New Roman"/>
          <w:sz w:val="24"/>
          <w:szCs w:val="24"/>
        </w:rPr>
        <w:t xml:space="preserve">  Администрации Брусничного сельского поселения в информационно-телекоммуникационной сети "Интернет".</w:t>
      </w:r>
    </w:p>
    <w:p w:rsidR="00C8270E" w:rsidRPr="00311EDA" w:rsidRDefault="00C8270E" w:rsidP="00C8270E">
      <w:pPr>
        <w:tabs>
          <w:tab w:val="num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11E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1EDA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C8270E" w:rsidRPr="00311EDA" w:rsidRDefault="00C8270E" w:rsidP="006F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0E" w:rsidRPr="00311EDA" w:rsidRDefault="00C8270E" w:rsidP="00C8270E">
      <w:pPr>
        <w:spacing w:after="0" w:line="240" w:lineRule="auto"/>
        <w:jc w:val="both"/>
        <w:rPr>
          <w:rStyle w:val="FontStyle12"/>
        </w:rPr>
      </w:pPr>
      <w:r w:rsidRPr="00311EDA">
        <w:rPr>
          <w:rStyle w:val="FontStyle12"/>
        </w:rPr>
        <w:t xml:space="preserve">Глава </w:t>
      </w:r>
      <w:proofErr w:type="gramStart"/>
      <w:r w:rsidRPr="00311EDA">
        <w:rPr>
          <w:rStyle w:val="FontStyle12"/>
        </w:rPr>
        <w:t>Брусничного</w:t>
      </w:r>
      <w:proofErr w:type="gramEnd"/>
      <w:r w:rsidRPr="00311EDA">
        <w:rPr>
          <w:rStyle w:val="FontStyle12"/>
        </w:rPr>
        <w:t xml:space="preserve"> </w:t>
      </w:r>
    </w:p>
    <w:p w:rsidR="00C8270E" w:rsidRPr="00311EDA" w:rsidRDefault="00C8270E" w:rsidP="00C8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Style w:val="FontStyle12"/>
        </w:rPr>
        <w:t>сельского поселения                                                                                                              Белецкий  В.Л.</w:t>
      </w:r>
    </w:p>
    <w:p w:rsidR="00C8270E" w:rsidRPr="00311EDA" w:rsidRDefault="00C8270E" w:rsidP="00C82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>Приложение 1 к Решению  Думы</w:t>
      </w:r>
    </w:p>
    <w:p w:rsidR="00C8270E" w:rsidRPr="00311EDA" w:rsidRDefault="00C8270E" w:rsidP="006F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Брусничного сельского  поселения от « 31  » мая  2016 г. № 29</w:t>
      </w:r>
    </w:p>
    <w:p w:rsidR="00C8270E" w:rsidRPr="00FA3EC8" w:rsidRDefault="00C8270E" w:rsidP="00C82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3EC8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C8270E" w:rsidRPr="00FA3EC8" w:rsidRDefault="00C8270E" w:rsidP="00C827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A3EC8">
        <w:rPr>
          <w:rFonts w:ascii="Times New Roman" w:hAnsi="Times New Roman" w:cs="Times New Roman"/>
          <w:b/>
          <w:color w:val="000000"/>
          <w:sz w:val="28"/>
          <w:szCs w:val="24"/>
        </w:rPr>
        <w:t>о предоставлении сведений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 депутатами Брусничного сельского  поселения</w:t>
      </w:r>
    </w:p>
    <w:p w:rsidR="00C8270E" w:rsidRPr="00FA3EC8" w:rsidRDefault="00C8270E" w:rsidP="00C827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представления депутатами Думы  Брусничного  поселения (далее – депутатами)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>2. Сведения о доходах, расходах, об имуществе и обязательствах имущественного характера в соответствии с настоящим Положением представляют депутаты представительного органа местного самоуправления.</w:t>
      </w: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утвержденной форме - справке Указом Президента Российской Федерации от 23 июня 2014 г. N 460 депутатами представительного органа местного самоуправления, указанными в пункте 2 настоящего положения, ежегодно, не позднее 30 апреля года, следующего за отчетным годом.</w:t>
      </w: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>4. Депутаты представительного органа местного самоуправления предоставляет ежегодно:</w:t>
      </w: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DA">
        <w:rPr>
          <w:rFonts w:ascii="Times New Roman" w:hAnsi="Times New Roman" w:cs="Times New Roman"/>
          <w:sz w:val="24"/>
          <w:szCs w:val="24"/>
        </w:rPr>
        <w:t xml:space="preserve">а) сведения о своих доходах, а так же о доходах супруги (супруга) и несовершеннолетних детей полученных за отчётный период (с 1 января по 31 декабря) от всех источников (включая денежное вознаграждение, пенсии, пособия, иные выплаты),  сведения об имуществе принадлежащие ему на праве собственности, и о своих обязательствах имущественного характера по состоянию на конец отчетного периода. </w:t>
      </w:r>
      <w:proofErr w:type="gramEnd"/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DA">
        <w:rPr>
          <w:rFonts w:ascii="Times New Roman" w:hAnsi="Times New Roman" w:cs="Times New Roman"/>
          <w:sz w:val="24"/>
          <w:szCs w:val="24"/>
        </w:rPr>
        <w:t>б) сведения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капиталах организаций), акций совершенный депутатом, его супругой (супругом)  и (или) несовершеннолетними детьми в течение календарного года, предшествующего году предоставления сведений, если общая сумма таких сделок превышает общий</w:t>
      </w:r>
      <w:proofErr w:type="gramEnd"/>
      <w:r w:rsidRPr="00311EDA">
        <w:rPr>
          <w:rFonts w:ascii="Times New Roman" w:hAnsi="Times New Roman" w:cs="Times New Roman"/>
          <w:sz w:val="24"/>
          <w:szCs w:val="24"/>
        </w:rPr>
        <w:t xml:space="preserve"> доход данного лица за три последних года, предшествующих отчетному периоду, и об источниках  получения средств, за счет которых совершены эти  сделки.</w:t>
      </w: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 xml:space="preserve"> 5. Сведения о доходах, о расходах, об имуществе и обязательствах имущественного характера представляется депутатами представительного органа местного самоуправления в комиссию Думы .</w:t>
      </w: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>6. В случае если депутатом представительного органа местного самоуправления обнаружено, что в представленных им сведениях о доходах, о расходах,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порядке, установленном настоящим Положением.</w:t>
      </w: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>Уточненные сведения, представленные выборным должностным лицом представительного органа местного самоуправления после истечения срока, указанного в подпункте «а» и «б» пункта 4 настоящего Положения, не считаются представленными с нарушением срока.</w:t>
      </w: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 xml:space="preserve">7. В случае непредставления по объективным причинам депутатом представительного органа местного самоуправления сведений о доходах, о расходах, об имуществе и обязательствах имущественного характера супруги (супруга) и несовершеннолетних детей данный факт подлежит </w:t>
      </w:r>
      <w:r w:rsidRPr="00311EDA">
        <w:rPr>
          <w:rFonts w:ascii="Times New Roman" w:hAnsi="Times New Roman" w:cs="Times New Roman"/>
          <w:sz w:val="24"/>
          <w:szCs w:val="24"/>
        </w:rPr>
        <w:lastRenderedPageBreak/>
        <w:t>рассмотрению на соответствующей комиссии по соблюдению требований к служебному поведению депутата представительного органа местного самоуправления и урегулированию конфликта интересов.</w:t>
      </w: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>8. Проверка достоверности и полноты сведений о доходах, о расходах, об имуществе и обязательствах имущественного характера, представленных в соответствии с настоящим Положением депутата представительного органа местного самоуправления, осуществляется в соответствии с законодательством Российской Федерации.</w:t>
      </w: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>9. Сведения о доходах, о расходах, об имуществе и обязательствах имущественного характера, представляемые в соответствии с настоящим Положением депутатом представительного органа местного самоуправления,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11EDA">
        <w:rPr>
          <w:rFonts w:ascii="Times New Roman" w:hAnsi="Times New Roman" w:cs="Times New Roman"/>
          <w:sz w:val="24"/>
          <w:szCs w:val="24"/>
        </w:rPr>
        <w:t>Сведения о доходах, о расходах, об имуществе и обязательствах имущественного характера,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 средства, ценных бумаг (долей участия, паев в уставных капиталах организаций), акций депутатом Думы Брусничного сельского поселения, его супруги (супруга) за последних 3 года, предшествующих отчетному периоду размещаются на официальном</w:t>
      </w:r>
      <w:proofErr w:type="gramEnd"/>
      <w:r w:rsidRPr="00311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EDA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311EDA">
        <w:rPr>
          <w:rFonts w:ascii="Times New Roman" w:hAnsi="Times New Roman" w:cs="Times New Roman"/>
          <w:sz w:val="24"/>
          <w:szCs w:val="24"/>
        </w:rPr>
        <w:t xml:space="preserve"> администрации Брусничного сельского поселения, сведения подлежат опубликованию в средствах массовой информации «Вестник администрации  и  Думы  Брусничного сельского  поселения ».</w:t>
      </w: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>11. Лица, муниципальные служащие, должностные лица, в должностные обязанности которых входит работа со сведениями о доходах, о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8270E" w:rsidRPr="00311EDA" w:rsidRDefault="00C8270E" w:rsidP="00C82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>12. Сведения о доходах, о расходах, об имуществе и обязательствах имущественного характера, представленные в соответствии с настоящим Положением депутатами представительного органа местного самоуправления, предоставляются  в администрацию Брусничного сельского поселения и приобщаются к личному делу.</w:t>
      </w:r>
    </w:p>
    <w:p w:rsidR="00C8270E" w:rsidRDefault="00C8270E" w:rsidP="006F4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DA">
        <w:rPr>
          <w:rFonts w:ascii="Times New Roman" w:hAnsi="Times New Roman" w:cs="Times New Roman"/>
          <w:sz w:val="24"/>
          <w:szCs w:val="24"/>
        </w:rPr>
        <w:t>13. В случае непредставления или представления заведомо ложных сведений о доходах, о расходах, об имуществе и обязательствах имущественного характера депутатом представительного органа местного самоуправления в соответствии с законодательством предусматривается ответственность в виде досрочного прекращения полномочий депутата представительного органа.</w:t>
      </w:r>
      <w:bookmarkStart w:id="0" w:name="Par60"/>
      <w:bookmarkEnd w:id="0"/>
    </w:p>
    <w:p w:rsidR="00311EDA" w:rsidRPr="00E3575E" w:rsidRDefault="00311EDA" w:rsidP="006F4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11EDA" w:rsidRPr="00E3575E" w:rsidRDefault="00311EDA" w:rsidP="006F4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8270E" w:rsidRPr="00E3575E" w:rsidRDefault="00C8270E" w:rsidP="00C82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3575E">
        <w:rPr>
          <w:rFonts w:ascii="Times New Roman" w:hAnsi="Times New Roman" w:cs="Times New Roman"/>
          <w:sz w:val="28"/>
          <w:szCs w:val="24"/>
        </w:rPr>
        <w:t>Приложение 2</w:t>
      </w:r>
    </w:p>
    <w:p w:rsidR="00C8270E" w:rsidRPr="00E3575E" w:rsidRDefault="00C8270E" w:rsidP="00C82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3575E">
        <w:rPr>
          <w:rFonts w:ascii="Times New Roman" w:hAnsi="Times New Roman" w:cs="Times New Roman"/>
          <w:sz w:val="28"/>
          <w:szCs w:val="24"/>
        </w:rPr>
        <w:tab/>
      </w:r>
      <w:r w:rsidRPr="00E3575E">
        <w:rPr>
          <w:rFonts w:ascii="Times New Roman" w:hAnsi="Times New Roman" w:cs="Times New Roman"/>
          <w:sz w:val="28"/>
          <w:szCs w:val="24"/>
        </w:rPr>
        <w:tab/>
      </w:r>
      <w:r w:rsidRPr="00E3575E">
        <w:rPr>
          <w:rFonts w:ascii="Times New Roman" w:hAnsi="Times New Roman" w:cs="Times New Roman"/>
          <w:sz w:val="28"/>
          <w:szCs w:val="24"/>
        </w:rPr>
        <w:tab/>
      </w:r>
      <w:r w:rsidRPr="00E3575E">
        <w:rPr>
          <w:rFonts w:ascii="Times New Roman" w:hAnsi="Times New Roman" w:cs="Times New Roman"/>
          <w:sz w:val="28"/>
          <w:szCs w:val="24"/>
        </w:rPr>
        <w:tab/>
        <w:t>к Решению  Думы</w:t>
      </w:r>
    </w:p>
    <w:p w:rsidR="00C8270E" w:rsidRPr="00E3575E" w:rsidRDefault="00C8270E" w:rsidP="00C82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3575E">
        <w:rPr>
          <w:rFonts w:ascii="Times New Roman" w:hAnsi="Times New Roman" w:cs="Times New Roman"/>
          <w:sz w:val="28"/>
          <w:szCs w:val="24"/>
        </w:rPr>
        <w:t xml:space="preserve"> Брусничного сельского  поселения</w:t>
      </w:r>
    </w:p>
    <w:p w:rsidR="00C8270E" w:rsidRPr="00E3575E" w:rsidRDefault="00C8270E" w:rsidP="006F4A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3575E">
        <w:rPr>
          <w:rFonts w:ascii="Times New Roman" w:hAnsi="Times New Roman" w:cs="Times New Roman"/>
          <w:sz w:val="28"/>
          <w:szCs w:val="24"/>
        </w:rPr>
        <w:tab/>
      </w:r>
      <w:r w:rsidRPr="00E3575E">
        <w:rPr>
          <w:rFonts w:ascii="Times New Roman" w:hAnsi="Times New Roman" w:cs="Times New Roman"/>
          <w:sz w:val="28"/>
          <w:szCs w:val="24"/>
        </w:rPr>
        <w:tab/>
      </w:r>
      <w:r w:rsidRPr="00E3575E">
        <w:rPr>
          <w:rFonts w:ascii="Times New Roman" w:hAnsi="Times New Roman" w:cs="Times New Roman"/>
          <w:sz w:val="28"/>
          <w:szCs w:val="24"/>
        </w:rPr>
        <w:tab/>
      </w:r>
      <w:r w:rsidRPr="00E3575E">
        <w:rPr>
          <w:rFonts w:ascii="Times New Roman" w:hAnsi="Times New Roman" w:cs="Times New Roman"/>
          <w:sz w:val="28"/>
          <w:szCs w:val="24"/>
        </w:rPr>
        <w:tab/>
      </w:r>
      <w:r w:rsidRPr="00E3575E">
        <w:rPr>
          <w:rFonts w:ascii="Times New Roman" w:hAnsi="Times New Roman" w:cs="Times New Roman"/>
          <w:sz w:val="28"/>
          <w:szCs w:val="24"/>
        </w:rPr>
        <w:tab/>
      </w:r>
      <w:r w:rsidRPr="00E3575E">
        <w:rPr>
          <w:rFonts w:ascii="Times New Roman" w:hAnsi="Times New Roman" w:cs="Times New Roman"/>
          <w:sz w:val="28"/>
          <w:szCs w:val="24"/>
        </w:rPr>
        <w:tab/>
      </w:r>
      <w:r w:rsidRPr="00E3575E">
        <w:rPr>
          <w:rFonts w:ascii="Times New Roman" w:hAnsi="Times New Roman" w:cs="Times New Roman"/>
          <w:sz w:val="28"/>
          <w:szCs w:val="24"/>
        </w:rPr>
        <w:tab/>
        <w:t>от «31» мая  2016 г.  № 29</w:t>
      </w:r>
    </w:p>
    <w:p w:rsidR="00C8270E" w:rsidRPr="00E3575E" w:rsidRDefault="00C8270E" w:rsidP="00C827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6"/>
          <w:sz w:val="28"/>
          <w:szCs w:val="24"/>
          <w:vertAlign w:val="superscript"/>
        </w:rPr>
      </w:pPr>
      <w:r w:rsidRPr="00E3575E"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  <w:t>СПРАВКА</w:t>
      </w:r>
      <w:r w:rsidRPr="00E3575E"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  <w:vertAlign w:val="superscript"/>
        </w:rPr>
        <w:footnoteReference w:id="2"/>
      </w:r>
    </w:p>
    <w:p w:rsidR="00C8270E" w:rsidRPr="00E3575E" w:rsidRDefault="00C8270E" w:rsidP="00C827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</w:pPr>
      <w:r w:rsidRPr="00E3575E"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  <w:t>о доходах, расходах, об имуществе и обязательствах</w:t>
      </w:r>
    </w:p>
    <w:p w:rsidR="00C8270E" w:rsidRPr="00E3575E" w:rsidRDefault="00C8270E" w:rsidP="00C827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6"/>
          <w:sz w:val="28"/>
          <w:szCs w:val="24"/>
          <w:vertAlign w:val="superscript"/>
        </w:rPr>
      </w:pPr>
      <w:r w:rsidRPr="00E3575E"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  <w:t>имущественного характера</w:t>
      </w:r>
      <w:r w:rsidRPr="00E3575E"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  <w:vertAlign w:val="superscript"/>
        </w:rPr>
        <w:footnoteReference w:id="3"/>
      </w:r>
    </w:p>
    <w:p w:rsidR="00C8270E" w:rsidRPr="00E3575E" w:rsidRDefault="00C8270E" w:rsidP="00C8270E">
      <w:pPr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C8270E" w:rsidRPr="00E3575E" w:rsidRDefault="00C8270E" w:rsidP="00C827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E3575E">
        <w:rPr>
          <w:rFonts w:ascii="Times New Roman" w:eastAsia="Lucida Sans Unicode" w:hAnsi="Times New Roman" w:cs="Times New Roman"/>
          <w:kern w:val="1"/>
          <w:sz w:val="28"/>
          <w:szCs w:val="24"/>
        </w:rPr>
        <w:t>Я, _____________________________________________________________________________</w:t>
      </w:r>
    </w:p>
    <w:p w:rsidR="00C8270E" w:rsidRPr="00E3575E" w:rsidRDefault="00C8270E" w:rsidP="00C827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E3575E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____________________________________________________</w:t>
      </w:r>
      <w:r w:rsid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_________________________</w:t>
      </w:r>
      <w:r w:rsidRPr="00E3575E">
        <w:rPr>
          <w:rFonts w:ascii="Times New Roman" w:eastAsia="Lucida Sans Unicode" w:hAnsi="Times New Roman" w:cs="Times New Roman"/>
          <w:kern w:val="1"/>
          <w:sz w:val="28"/>
          <w:szCs w:val="24"/>
        </w:rPr>
        <w:t>,</w:t>
      </w:r>
    </w:p>
    <w:p w:rsidR="00C8270E" w:rsidRPr="00E3575E" w:rsidRDefault="00C8270E" w:rsidP="00C827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E3575E">
        <w:rPr>
          <w:rFonts w:ascii="Times New Roman" w:eastAsia="Lucida Sans Unicode" w:hAnsi="Times New Roman" w:cs="Times New Roman"/>
          <w:kern w:val="1"/>
          <w:sz w:val="28"/>
          <w:szCs w:val="24"/>
        </w:rPr>
        <w:t>(фамилия, имя, отчество, дата рождения, серия и номер паспорта, дата выдачи и орган, выдавший паспорт)</w:t>
      </w:r>
    </w:p>
    <w:p w:rsidR="00C8270E" w:rsidRPr="00E3575E" w:rsidRDefault="00C8270E" w:rsidP="00C827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E3575E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_____________________________________________________</w:t>
      </w:r>
      <w:r w:rsid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</w:t>
      </w:r>
    </w:p>
    <w:p w:rsidR="00C8270E" w:rsidRPr="00E3575E" w:rsidRDefault="00C8270E" w:rsidP="00C827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E3575E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_____________________________________________________</w:t>
      </w:r>
      <w:r w:rsid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</w:t>
      </w:r>
    </w:p>
    <w:p w:rsidR="00C8270E" w:rsidRPr="00E3575E" w:rsidRDefault="00C8270E" w:rsidP="00C827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E3575E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____________________________________________________</w:t>
      </w:r>
      <w:r w:rsid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_________________________</w:t>
      </w:r>
      <w:r w:rsidRPr="00E3575E">
        <w:rPr>
          <w:rFonts w:ascii="Times New Roman" w:eastAsia="Lucida Sans Unicode" w:hAnsi="Times New Roman" w:cs="Times New Roman"/>
          <w:kern w:val="1"/>
          <w:sz w:val="28"/>
          <w:szCs w:val="24"/>
        </w:rPr>
        <w:t>,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proofErr w:type="gramStart"/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(место работы (службы), занимаемая (замещаемая) должность; в случае отсутствия основного места работы (службы) — род занятий;</w:t>
      </w:r>
      <w:proofErr w:type="gramEnd"/>
    </w:p>
    <w:p w:rsidR="00C8270E" w:rsidRPr="00FA3EC8" w:rsidRDefault="00C8270E" w:rsidP="00C827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должность, на замещение которой претендует гражданин (если применимо)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proofErr w:type="gramStart"/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зарегистрированный</w:t>
      </w:r>
      <w:proofErr w:type="gramEnd"/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по адресу:_____________________________________________________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ind w:left="3261"/>
        <w:jc w:val="center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(адрес места регистрации)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сообщаю свои сведения о доходах, расходах своих, супруги (супруга), несовершеннолетнего ребенка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(нужное подчеркнуть)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_____________________________________________________________________________________(фамилия, имя, отчество, дата рождения, серия и номер паспорта, дата выдачи и орган, выдавший паспорт)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____________________________________________________</w:t>
      </w:r>
      <w:r w:rsid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_________________________</w:t>
      </w: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,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(адрес места регистрации, основное место работы (службы), занимаемая (замещаемая) должность)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____________________________________________________</w:t>
      </w:r>
      <w:r w:rsid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_________________________</w:t>
      </w: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,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(в случае отсутствия основного места работы (службы) – род занятий)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_____________________________________________________</w:t>
      </w:r>
      <w:r w:rsid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за отчетный период с 1 января 20___ года по 31 декабря 20___ года об имуществе, принадлежащем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_____________________________________________________</w:t>
      </w:r>
      <w:r w:rsidR="00FA3EC8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________________________ </w:t>
      </w: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(фамилия, имя, отчество)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FA3EC8">
        <w:rPr>
          <w:rFonts w:ascii="Times New Roman" w:eastAsia="Lucida Sans Unicode" w:hAnsi="Times New Roman" w:cs="Times New Roman"/>
          <w:kern w:val="1"/>
          <w:sz w:val="28"/>
          <w:szCs w:val="24"/>
        </w:rPr>
        <w:t>на праве собственности, о вкладах в банках, ценных бумагах, об обязательствах имущественного характера по состоянию на «___» ________________ 20___ года.</w:t>
      </w:r>
    </w:p>
    <w:p w:rsidR="00C8270E" w:rsidRPr="00FA3EC8" w:rsidRDefault="00C8270E" w:rsidP="00C827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C8270E" w:rsidRPr="00FA3EC8" w:rsidRDefault="00C8270E" w:rsidP="00C8270E">
      <w:pPr>
        <w:pageBreakBefore/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/>
          <w:bCs/>
          <w:kern w:val="1"/>
          <w:position w:val="6"/>
          <w:sz w:val="32"/>
          <w:szCs w:val="24"/>
        </w:rPr>
      </w:pPr>
      <w:r w:rsidRPr="00FA3EC8">
        <w:rPr>
          <w:rFonts w:ascii="Times New Roman" w:eastAsia="Lucida Sans Unicode" w:hAnsi="Times New Roman" w:cs="Times New Roman"/>
          <w:b/>
          <w:bCs/>
          <w:kern w:val="1"/>
          <w:sz w:val="32"/>
          <w:szCs w:val="24"/>
        </w:rPr>
        <w:lastRenderedPageBreak/>
        <w:t>Раздел 1. Сведения о доходах</w:t>
      </w:r>
      <w:r w:rsidRPr="00FA3EC8">
        <w:rPr>
          <w:rFonts w:ascii="Times New Roman" w:eastAsia="Lucida Sans Unicode" w:hAnsi="Times New Roman" w:cs="Times New Roman"/>
          <w:b/>
          <w:bCs/>
          <w:kern w:val="1"/>
          <w:sz w:val="32"/>
          <w:szCs w:val="24"/>
          <w:vertAlign w:val="superscript"/>
        </w:rPr>
        <w:footnoteReference w:id="4"/>
      </w:r>
    </w:p>
    <w:tbl>
      <w:tblPr>
        <w:tblW w:w="10521" w:type="dxa"/>
        <w:tblInd w:w="-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40"/>
        <w:gridCol w:w="6376"/>
        <w:gridCol w:w="3405"/>
      </w:tblGrid>
      <w:tr w:rsidR="00C8270E" w:rsidRPr="00FA3EC8" w:rsidTr="00690EA7"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 xml:space="preserve">№ </w:t>
            </w:r>
            <w:proofErr w:type="spellStart"/>
            <w:proofErr w:type="gramStart"/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п</w:t>
            </w:r>
            <w:proofErr w:type="spellEnd"/>
            <w:proofErr w:type="gramEnd"/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/</w:t>
            </w:r>
            <w:proofErr w:type="spellStart"/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п</w:t>
            </w:r>
            <w:proofErr w:type="spellEnd"/>
          </w:p>
        </w:tc>
        <w:tc>
          <w:tcPr>
            <w:tcW w:w="6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Вид дохода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  <w:vertAlign w:val="superscript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Величина дохода</w:t>
            </w: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  <w:vertAlign w:val="superscript"/>
              </w:rPr>
              <w:footnoteReference w:id="5"/>
            </w:r>
          </w:p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(руб.)</w:t>
            </w:r>
          </w:p>
        </w:tc>
      </w:tr>
      <w:tr w:rsidR="00C8270E" w:rsidRPr="00FA3EC8" w:rsidTr="00690EA7"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3</w:t>
            </w:r>
          </w:p>
        </w:tc>
      </w:tr>
      <w:tr w:rsidR="00C8270E" w:rsidRPr="00FA3EC8" w:rsidTr="00690EA7">
        <w:trPr>
          <w:trHeight w:val="660"/>
        </w:trPr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Доход по основному месту работы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FA3EC8" w:rsidTr="00690EA7">
        <w:trPr>
          <w:trHeight w:val="660"/>
        </w:trPr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2</w:t>
            </w:r>
          </w:p>
        </w:tc>
        <w:tc>
          <w:tcPr>
            <w:tcW w:w="6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FA3EC8" w:rsidTr="00690EA7">
        <w:trPr>
          <w:trHeight w:val="660"/>
        </w:trPr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3</w:t>
            </w:r>
          </w:p>
        </w:tc>
        <w:tc>
          <w:tcPr>
            <w:tcW w:w="6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Доход от иной творческой деятельности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FA3EC8" w:rsidTr="00690EA7">
        <w:trPr>
          <w:trHeight w:val="660"/>
        </w:trPr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4</w:t>
            </w:r>
          </w:p>
        </w:tc>
        <w:tc>
          <w:tcPr>
            <w:tcW w:w="6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FA3EC8" w:rsidTr="00690EA7">
        <w:trPr>
          <w:trHeight w:val="660"/>
        </w:trPr>
        <w:tc>
          <w:tcPr>
            <w:tcW w:w="74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5</w:t>
            </w:r>
          </w:p>
        </w:tc>
        <w:tc>
          <w:tcPr>
            <w:tcW w:w="637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FA3EC8" w:rsidTr="00690EA7">
        <w:tc>
          <w:tcPr>
            <w:tcW w:w="74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6</w:t>
            </w:r>
          </w:p>
        </w:tc>
        <w:tc>
          <w:tcPr>
            <w:tcW w:w="637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Иные доходы (указать вид дохода):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FA3EC8" w:rsidTr="00690EA7">
        <w:tc>
          <w:tcPr>
            <w:tcW w:w="74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63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 xml:space="preserve">1) </w:t>
            </w:r>
          </w:p>
        </w:tc>
        <w:tc>
          <w:tcPr>
            <w:tcW w:w="340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FA3EC8" w:rsidTr="00690EA7">
        <w:tc>
          <w:tcPr>
            <w:tcW w:w="74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63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2)</w:t>
            </w:r>
          </w:p>
        </w:tc>
        <w:tc>
          <w:tcPr>
            <w:tcW w:w="340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FA3EC8" w:rsidTr="00690EA7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6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3)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FA3EC8" w:rsidTr="00690EA7">
        <w:trPr>
          <w:trHeight w:val="6280"/>
        </w:trPr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690E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7</w:t>
            </w:r>
          </w:p>
        </w:tc>
        <w:tc>
          <w:tcPr>
            <w:tcW w:w="6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FA3EC8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Итого доход за отчетный период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8270E" w:rsidRPr="00FA3EC8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</w:tbl>
    <w:p w:rsidR="00C8270E" w:rsidRPr="00311EDA" w:rsidRDefault="00C8270E" w:rsidP="00C8270E">
      <w:pPr>
        <w:pageBreakBefore/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311ED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lastRenderedPageBreak/>
        <w:t>Раздел 2. Сведения о расходах</w:t>
      </w:r>
      <w:r w:rsidRPr="00311ED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vertAlign w:val="superscript"/>
        </w:rPr>
        <w:footnoteReference w:id="6"/>
      </w:r>
    </w:p>
    <w:p w:rsidR="00C8270E" w:rsidRPr="00311EDA" w:rsidRDefault="00C8270E" w:rsidP="00C8270E">
      <w:pPr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tbl>
      <w:tblPr>
        <w:tblW w:w="9958" w:type="dxa"/>
        <w:tblInd w:w="-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838"/>
        <w:gridCol w:w="2127"/>
        <w:gridCol w:w="2551"/>
        <w:gridCol w:w="1847"/>
      </w:tblGrid>
      <w:tr w:rsidR="00C8270E" w:rsidRPr="00311EDA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proofErr w:type="gramStart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/</w:t>
            </w:r>
            <w:proofErr w:type="spellStart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Вид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Сумма сделки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(рублей)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Источник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получения средств,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за </w:t>
            </w:r>
            <w:proofErr w:type="gramStart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счет</w:t>
            </w:r>
            <w:proofErr w:type="gramEnd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которых приобретено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имущество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Основания приобретения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C8270E" w:rsidRPr="00311EDA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</w:tr>
      <w:tr w:rsidR="00C8270E" w:rsidRPr="00311EDA" w:rsidTr="004A2194">
        <w:trPr>
          <w:trHeight w:val="1390"/>
        </w:trPr>
        <w:tc>
          <w:tcPr>
            <w:tcW w:w="59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Земельные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участки: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1106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Иное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недвижимое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имущество: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3)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1106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Транспортные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средства: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3)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690EA7">
        <w:trPr>
          <w:trHeight w:val="4692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Ценные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бумаги: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3)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C8270E" w:rsidRPr="00311EDA" w:rsidRDefault="00C8270E" w:rsidP="00C8270E">
      <w:pPr>
        <w:pageBreakBefore/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311ED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lastRenderedPageBreak/>
        <w:t>Раздел 3. Сведения об имуществе</w:t>
      </w:r>
    </w:p>
    <w:p w:rsidR="00C8270E" w:rsidRPr="00311EDA" w:rsidRDefault="00C8270E" w:rsidP="00C8270E">
      <w:pPr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311ED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3.1. Недвижимое имущество</w:t>
      </w:r>
    </w:p>
    <w:tbl>
      <w:tblPr>
        <w:tblW w:w="9954" w:type="dxa"/>
        <w:tblInd w:w="-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838"/>
        <w:gridCol w:w="1701"/>
        <w:gridCol w:w="1843"/>
        <w:gridCol w:w="1276"/>
        <w:gridCol w:w="1701"/>
      </w:tblGrid>
      <w:tr w:rsidR="00C8270E" w:rsidRPr="00311EDA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proofErr w:type="gramStart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/</w:t>
            </w:r>
            <w:proofErr w:type="spellStart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Вид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 наименование имущества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Вид собственности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Площадь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br/>
              <w:t>(кв. метров)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Основания приобретения и источник средств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C8270E" w:rsidRPr="00311EDA" w:rsidTr="004A2194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</w:tr>
      <w:tr w:rsidR="00C8270E" w:rsidRPr="00311EDA" w:rsidTr="004A2194">
        <w:trPr>
          <w:trHeight w:val="1114"/>
        </w:trPr>
        <w:tc>
          <w:tcPr>
            <w:tcW w:w="59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Земельные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участки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footnoteReference w:id="10"/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</w:tcBorders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1106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Жилые дома,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дачи: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</w:tcBorders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848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Квартиры: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</w:tcBorders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846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Гаражи: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690EA7">
        <w:trPr>
          <w:trHeight w:val="249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Иное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недвижимое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имущество: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C8270E" w:rsidRPr="00311EDA" w:rsidRDefault="00C8270E" w:rsidP="00C8270E">
      <w:pPr>
        <w:pageBreakBefore/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311ED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lastRenderedPageBreak/>
        <w:t>3.2. Транспортные средства</w:t>
      </w:r>
    </w:p>
    <w:tbl>
      <w:tblPr>
        <w:tblW w:w="9957" w:type="dxa"/>
        <w:tblInd w:w="-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50"/>
      </w:tblGrid>
      <w:tr w:rsidR="00C8270E" w:rsidRPr="00311EDA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proofErr w:type="gramStart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/</w:t>
            </w:r>
            <w:proofErr w:type="spellStart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Вид, марка, модель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транспортного средства,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год изготовления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Вид собственности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Место регистрации</w:t>
            </w:r>
          </w:p>
        </w:tc>
      </w:tr>
      <w:tr w:rsidR="00C8270E" w:rsidRPr="00311EDA" w:rsidTr="004A2194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</w:tr>
      <w:tr w:rsidR="00C8270E" w:rsidRPr="00311EDA" w:rsidTr="004A2194">
        <w:trPr>
          <w:trHeight w:val="838"/>
        </w:trPr>
        <w:tc>
          <w:tcPr>
            <w:tcW w:w="59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Автомобили легковые: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83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Автомобили грузовые: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83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Мототранспорные</w:t>
            </w:r>
            <w:proofErr w:type="spellEnd"/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средства: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83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Сельскохозяйственная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техника: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83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Водный транспорт: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83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Воздушный транспорт: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690EA7">
        <w:trPr>
          <w:trHeight w:val="622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Иные транспортные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средства: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1) 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C8270E" w:rsidRPr="00311EDA" w:rsidRDefault="00C8270E" w:rsidP="00C827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8270E" w:rsidRPr="00311EDA" w:rsidRDefault="00C8270E" w:rsidP="00C8270E">
      <w:pPr>
        <w:pageBreakBefore/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311ED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tbl>
      <w:tblPr>
        <w:tblW w:w="0" w:type="auto"/>
        <w:tblInd w:w="-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65"/>
      </w:tblGrid>
      <w:tr w:rsidR="00C8270E" w:rsidRPr="00311EDA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proofErr w:type="gramStart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/</w:t>
            </w:r>
            <w:proofErr w:type="spellStart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Наименование и адрес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банка или иной кредитной организации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Вид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 валюта счета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Дата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открытия счета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Остаток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 счете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footnoteReference w:id="13"/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(рублей)</w:t>
            </w: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Сумма </w:t>
            </w:r>
            <w:proofErr w:type="gramStart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поступивших</w:t>
            </w:r>
            <w:proofErr w:type="gramEnd"/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 счет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денежных</w:t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средств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footnoteReference w:id="14"/>
            </w:r>
          </w:p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(рублей)</w:t>
            </w:r>
          </w:p>
        </w:tc>
      </w:tr>
      <w:tr w:rsidR="00C8270E" w:rsidRPr="00311EDA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</w:tr>
      <w:tr w:rsidR="00C8270E" w:rsidRPr="00311EDA" w:rsidTr="004A2194">
        <w:trPr>
          <w:trHeight w:val="66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E3575E" w:rsidTr="00690EA7">
        <w:trPr>
          <w:trHeight w:val="4022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</w:tbl>
    <w:p w:rsidR="00C8270E" w:rsidRPr="00E3575E" w:rsidRDefault="00C8270E" w:rsidP="00C8270E">
      <w:pPr>
        <w:pageBreakBefore/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/>
          <w:bCs/>
          <w:kern w:val="1"/>
          <w:sz w:val="32"/>
          <w:szCs w:val="24"/>
        </w:rPr>
      </w:pPr>
      <w:r w:rsidRPr="00E3575E">
        <w:rPr>
          <w:rFonts w:ascii="Times New Roman" w:eastAsia="Lucida Sans Unicode" w:hAnsi="Times New Roman" w:cs="Times New Roman"/>
          <w:b/>
          <w:bCs/>
          <w:kern w:val="1"/>
          <w:sz w:val="32"/>
          <w:szCs w:val="24"/>
        </w:rPr>
        <w:lastRenderedPageBreak/>
        <w:t>Раздел 5. Сведения о ценных бумагах</w:t>
      </w:r>
    </w:p>
    <w:p w:rsidR="00C8270E" w:rsidRPr="00E3575E" w:rsidRDefault="00C8270E" w:rsidP="00C8270E">
      <w:pPr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/>
          <w:bCs/>
          <w:kern w:val="1"/>
          <w:sz w:val="32"/>
          <w:szCs w:val="24"/>
        </w:rPr>
      </w:pPr>
      <w:r w:rsidRPr="00E3575E">
        <w:rPr>
          <w:rFonts w:ascii="Times New Roman" w:eastAsia="Lucida Sans Unicode" w:hAnsi="Times New Roman" w:cs="Times New Roman"/>
          <w:b/>
          <w:bCs/>
          <w:kern w:val="1"/>
          <w:sz w:val="32"/>
          <w:szCs w:val="24"/>
        </w:rPr>
        <w:t>5.1. Акции и иное участие в коммерческих организациях и фондах</w:t>
      </w:r>
    </w:p>
    <w:tbl>
      <w:tblPr>
        <w:tblW w:w="0" w:type="auto"/>
        <w:tblInd w:w="-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71"/>
      </w:tblGrid>
      <w:tr w:rsidR="00C8270E" w:rsidRPr="00E3575E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№</w:t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br/>
            </w:r>
            <w:proofErr w:type="spellStart"/>
            <w:proofErr w:type="gramStart"/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п</w:t>
            </w:r>
            <w:proofErr w:type="spellEnd"/>
            <w:proofErr w:type="gramEnd"/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/</w:t>
            </w:r>
            <w:proofErr w:type="spellStart"/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Наименование и организационно-правовая форма организации</w:t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  <w:vertAlign w:val="superscript"/>
              </w:rPr>
              <w:footnoteReference w:id="15"/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Местонахождение организации (адрес)</w:t>
            </w:r>
          </w:p>
        </w:tc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Уставный капитал</w:t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  <w:vertAlign w:val="superscript"/>
              </w:rPr>
              <w:footnoteReference w:id="16"/>
            </w:r>
          </w:p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(рублей)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Доля участия</w:t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  <w:vertAlign w:val="superscript"/>
              </w:rPr>
              <w:footnoteReference w:id="17"/>
            </w: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Основание участия</w:t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  <w:vertAlign w:val="superscript"/>
              </w:rPr>
              <w:footnoteReference w:id="18"/>
            </w:r>
          </w:p>
        </w:tc>
      </w:tr>
      <w:tr w:rsidR="00C8270E" w:rsidRPr="00E3575E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6</w:t>
            </w:r>
          </w:p>
        </w:tc>
      </w:tr>
      <w:tr w:rsidR="00C8270E" w:rsidRPr="00E3575E" w:rsidTr="004A2194">
        <w:trPr>
          <w:trHeight w:val="66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E3575E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E3575E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E3575E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E3575E" w:rsidTr="00690EA7">
        <w:trPr>
          <w:trHeight w:val="3901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</w:tbl>
    <w:p w:rsidR="00C8270E" w:rsidRPr="00311EDA" w:rsidRDefault="00C8270E" w:rsidP="00C827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position w:val="6"/>
          <w:sz w:val="24"/>
          <w:szCs w:val="24"/>
        </w:rPr>
      </w:pPr>
    </w:p>
    <w:p w:rsidR="00C8270E" w:rsidRPr="00E3575E" w:rsidRDefault="00C8270E" w:rsidP="00C8270E">
      <w:pPr>
        <w:pageBreakBefore/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kern w:val="1"/>
          <w:sz w:val="36"/>
          <w:szCs w:val="24"/>
        </w:rPr>
      </w:pPr>
      <w:r w:rsidRPr="00E3575E">
        <w:rPr>
          <w:rFonts w:ascii="Times New Roman" w:eastAsia="Lucida Sans Unicode" w:hAnsi="Times New Roman" w:cs="Times New Roman"/>
          <w:b/>
          <w:bCs/>
          <w:kern w:val="1"/>
          <w:sz w:val="36"/>
          <w:szCs w:val="24"/>
        </w:rPr>
        <w:lastRenderedPageBreak/>
        <w:t>5.2. Иные ценные бумаги</w:t>
      </w:r>
    </w:p>
    <w:tbl>
      <w:tblPr>
        <w:tblW w:w="0" w:type="auto"/>
        <w:tblInd w:w="-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71"/>
      </w:tblGrid>
      <w:tr w:rsidR="00C8270E" w:rsidRPr="00E3575E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№</w:t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br/>
            </w:r>
            <w:proofErr w:type="spellStart"/>
            <w:proofErr w:type="gramStart"/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п</w:t>
            </w:r>
            <w:proofErr w:type="spellEnd"/>
            <w:proofErr w:type="gramEnd"/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/</w:t>
            </w:r>
            <w:proofErr w:type="spellStart"/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Вид</w:t>
            </w:r>
          </w:p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ценной</w:t>
            </w:r>
          </w:p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бумаги</w:t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  <w:vertAlign w:val="superscript"/>
              </w:rPr>
              <w:footnoteReference w:id="19"/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Лицо,</w:t>
            </w:r>
          </w:p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proofErr w:type="gramStart"/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выпустившее</w:t>
            </w:r>
            <w:proofErr w:type="gramEnd"/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 xml:space="preserve"> ценную бумагу</w:t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Номинальная величина обязательства</w:t>
            </w:r>
          </w:p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(рублей)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Общее количество</w:t>
            </w: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Общая стоимость</w:t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  <w:vertAlign w:val="superscript"/>
              </w:rPr>
              <w:footnoteReference w:id="20"/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 xml:space="preserve"> (рублей)</w:t>
            </w:r>
          </w:p>
        </w:tc>
      </w:tr>
      <w:tr w:rsidR="00C8270E" w:rsidRPr="00E3575E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6</w:t>
            </w:r>
          </w:p>
        </w:tc>
      </w:tr>
      <w:tr w:rsidR="00C8270E" w:rsidRPr="00E3575E" w:rsidTr="004A2194">
        <w:trPr>
          <w:trHeight w:val="66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</w:tr>
      <w:tr w:rsidR="00C8270E" w:rsidRPr="00E3575E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</w:tr>
      <w:tr w:rsidR="00C8270E" w:rsidRPr="00E3575E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</w:tr>
      <w:tr w:rsidR="00C8270E" w:rsidRPr="00E3575E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</w:tr>
      <w:tr w:rsidR="00C8270E" w:rsidRPr="00E3575E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</w:tr>
      <w:tr w:rsidR="00C8270E" w:rsidRPr="00E3575E" w:rsidTr="004A2194">
        <w:trPr>
          <w:trHeight w:val="66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</w:tr>
      <w:tr w:rsidR="00690EA7" w:rsidRPr="00E3575E" w:rsidTr="004A2194">
        <w:trPr>
          <w:trHeight w:val="66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A7" w:rsidRDefault="00690EA7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  <w:p w:rsidR="00690EA7" w:rsidRPr="00E3575E" w:rsidRDefault="00690EA7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A7" w:rsidRPr="00E3575E" w:rsidRDefault="00690EA7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A7" w:rsidRPr="00E3575E" w:rsidRDefault="00690EA7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A7" w:rsidRPr="00E3575E" w:rsidRDefault="00690EA7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A7" w:rsidRPr="00E3575E" w:rsidRDefault="00690EA7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A7" w:rsidRPr="00E3575E" w:rsidRDefault="00690EA7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24"/>
              </w:rPr>
            </w:pPr>
          </w:p>
        </w:tc>
      </w:tr>
    </w:tbl>
    <w:p w:rsidR="00C8270E" w:rsidRPr="00E3575E" w:rsidRDefault="00C8270E" w:rsidP="00C8270E">
      <w:pPr>
        <w:widowControl w:val="0"/>
        <w:suppressAutoHyphens/>
        <w:spacing w:before="240"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36"/>
          <w:szCs w:val="24"/>
        </w:rPr>
      </w:pPr>
      <w:r w:rsidRPr="00E3575E">
        <w:rPr>
          <w:rFonts w:ascii="Times New Roman" w:eastAsia="Lucida Sans Unicode" w:hAnsi="Times New Roman" w:cs="Times New Roman"/>
          <w:kern w:val="1"/>
          <w:sz w:val="36"/>
          <w:szCs w:val="24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 (рублей), ____</w:t>
      </w:r>
    </w:p>
    <w:p w:rsidR="00C8270E" w:rsidRPr="00E3575E" w:rsidRDefault="00C8270E" w:rsidP="00C8270E">
      <w:pPr>
        <w:widowControl w:val="0"/>
        <w:tabs>
          <w:tab w:val="left" w:pos="680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36"/>
          <w:szCs w:val="24"/>
        </w:rPr>
      </w:pPr>
      <w:r w:rsidRPr="00E3575E">
        <w:rPr>
          <w:rFonts w:ascii="Times New Roman" w:eastAsia="Lucida Sans Unicode" w:hAnsi="Times New Roman" w:cs="Times New Roman"/>
          <w:kern w:val="1"/>
          <w:sz w:val="36"/>
          <w:szCs w:val="24"/>
        </w:rPr>
        <w:tab/>
        <w:t>.</w:t>
      </w:r>
    </w:p>
    <w:p w:rsidR="00C8270E" w:rsidRPr="00E3575E" w:rsidRDefault="00C8270E" w:rsidP="00690EA7">
      <w:pPr>
        <w:widowControl w:val="0"/>
        <w:pBdr>
          <w:top w:val="single" w:sz="1" w:space="0" w:color="000000"/>
        </w:pBdr>
        <w:suppressAutoHyphens/>
        <w:spacing w:after="0" w:line="240" w:lineRule="auto"/>
        <w:ind w:right="3175"/>
        <w:rPr>
          <w:rFonts w:ascii="Times New Roman" w:eastAsia="Lucida Sans Unicode" w:hAnsi="Times New Roman" w:cs="Times New Roman"/>
          <w:kern w:val="1"/>
          <w:sz w:val="36"/>
          <w:szCs w:val="24"/>
        </w:rPr>
      </w:pPr>
    </w:p>
    <w:p w:rsidR="00C8270E" w:rsidRPr="00E3575E" w:rsidRDefault="00C8270E" w:rsidP="00C827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36"/>
          <w:szCs w:val="24"/>
        </w:rPr>
      </w:pPr>
    </w:p>
    <w:p w:rsidR="00C8270E" w:rsidRPr="00E3575E" w:rsidRDefault="00C8270E" w:rsidP="00C8270E">
      <w:pPr>
        <w:pageBreakBefore/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kern w:val="1"/>
          <w:sz w:val="32"/>
          <w:szCs w:val="24"/>
        </w:rPr>
      </w:pPr>
      <w:r w:rsidRPr="00E3575E">
        <w:rPr>
          <w:rFonts w:ascii="Times New Roman" w:eastAsia="Lucida Sans Unicode" w:hAnsi="Times New Roman" w:cs="Times New Roman"/>
          <w:b/>
          <w:bCs/>
          <w:kern w:val="1"/>
          <w:sz w:val="32"/>
          <w:szCs w:val="24"/>
        </w:rPr>
        <w:lastRenderedPageBreak/>
        <w:t>Раздел 6. Сведения об обязательствах имущественного характера</w:t>
      </w:r>
    </w:p>
    <w:p w:rsidR="00C8270E" w:rsidRPr="00E3575E" w:rsidRDefault="00C8270E" w:rsidP="00C8270E">
      <w:pPr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/>
          <w:bCs/>
          <w:kern w:val="1"/>
          <w:position w:val="6"/>
          <w:sz w:val="32"/>
          <w:szCs w:val="24"/>
        </w:rPr>
      </w:pPr>
      <w:r w:rsidRPr="00E3575E">
        <w:rPr>
          <w:rFonts w:ascii="Times New Roman" w:eastAsia="Lucida Sans Unicode" w:hAnsi="Times New Roman" w:cs="Times New Roman"/>
          <w:b/>
          <w:bCs/>
          <w:kern w:val="1"/>
          <w:sz w:val="32"/>
          <w:szCs w:val="24"/>
        </w:rPr>
        <w:t>6.1. Объекты недвижимого имущества, находящиеся в пользовании</w:t>
      </w:r>
      <w:r w:rsidRPr="00E3575E">
        <w:rPr>
          <w:rFonts w:ascii="Times New Roman" w:eastAsia="Lucida Sans Unicode" w:hAnsi="Times New Roman" w:cs="Times New Roman"/>
          <w:b/>
          <w:bCs/>
          <w:kern w:val="1"/>
          <w:sz w:val="32"/>
          <w:szCs w:val="24"/>
          <w:vertAlign w:val="superscript"/>
        </w:rPr>
        <w:footnoteReference w:id="21"/>
      </w:r>
    </w:p>
    <w:tbl>
      <w:tblPr>
        <w:tblW w:w="0" w:type="auto"/>
        <w:tblInd w:w="-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40"/>
      </w:tblGrid>
      <w:tr w:rsidR="00C8270E" w:rsidRPr="00311EDA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№</w:t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br/>
            </w:r>
            <w:proofErr w:type="spellStart"/>
            <w:proofErr w:type="gramStart"/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п</w:t>
            </w:r>
            <w:proofErr w:type="spellEnd"/>
            <w:proofErr w:type="gramEnd"/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/</w:t>
            </w:r>
            <w:proofErr w:type="spellStart"/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Вид</w:t>
            </w:r>
          </w:p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имущества</w:t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  <w:vertAlign w:val="superscript"/>
              </w:rPr>
              <w:footnoteReference w:id="22"/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Вид и сроки пользования</w:t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  <w:vertAlign w:val="superscript"/>
              </w:rPr>
              <w:footnoteReference w:id="23"/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Основание пользования</w:t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  <w:vertAlign w:val="superscript"/>
              </w:rPr>
              <w:footnoteReference w:id="24"/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Местонахождение (адрес)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Площадь</w:t>
            </w: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br/>
              <w:t>(кв. метров)</w:t>
            </w:r>
          </w:p>
        </w:tc>
      </w:tr>
      <w:tr w:rsidR="00C8270E" w:rsidRPr="00311EDA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6</w:t>
            </w:r>
          </w:p>
        </w:tc>
      </w:tr>
      <w:tr w:rsidR="00C8270E" w:rsidRPr="00311EDA" w:rsidTr="004A2194">
        <w:trPr>
          <w:trHeight w:val="66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311EDA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  <w:tr w:rsidR="00C8270E" w:rsidRPr="00311EDA" w:rsidTr="00690EA7">
        <w:trPr>
          <w:trHeight w:val="7718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  <w:r w:rsidRPr="00E3575E"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E3575E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24"/>
              </w:rPr>
            </w:pPr>
          </w:p>
        </w:tc>
      </w:tr>
    </w:tbl>
    <w:p w:rsidR="00C8270E" w:rsidRPr="00311EDA" w:rsidRDefault="00C8270E" w:rsidP="00C827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8270E" w:rsidRPr="00311EDA" w:rsidRDefault="00C8270E" w:rsidP="00C8270E">
      <w:pPr>
        <w:pageBreakBefore/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kern w:val="1"/>
          <w:position w:val="6"/>
          <w:sz w:val="24"/>
          <w:szCs w:val="24"/>
        </w:rPr>
      </w:pPr>
      <w:r w:rsidRPr="00311ED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lastRenderedPageBreak/>
        <w:t>6.2. Срочные обязательства финансового характера</w:t>
      </w:r>
      <w:r w:rsidRPr="00311ED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vertAlign w:val="superscript"/>
        </w:rPr>
        <w:footnoteReference w:id="25"/>
      </w:r>
    </w:p>
    <w:tbl>
      <w:tblPr>
        <w:tblW w:w="0" w:type="auto"/>
        <w:tblInd w:w="-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41"/>
      </w:tblGrid>
      <w:tr w:rsidR="00C8270E" w:rsidRPr="00311EDA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proofErr w:type="gramStart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/</w:t>
            </w:r>
            <w:proofErr w:type="spellStart"/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Содержание обязательства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footnoteReference w:id="26"/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Кредитор (должник)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footnoteReference w:id="27"/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Основание возникновения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footnoteReference w:id="28"/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Сумма обязательства/ размер обязательства по состоянию на отчетную дату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footnoteReference w:id="29"/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(рублей)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position w:val="6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Условия обязательства</w:t>
            </w: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footnoteReference w:id="30"/>
            </w:r>
          </w:p>
        </w:tc>
      </w:tr>
      <w:tr w:rsidR="00C8270E" w:rsidRPr="00311EDA" w:rsidTr="004A2194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</w:tr>
      <w:tr w:rsidR="00C8270E" w:rsidRPr="00311EDA" w:rsidTr="004A2194">
        <w:trPr>
          <w:trHeight w:val="66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660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8270E" w:rsidRPr="00311EDA" w:rsidTr="004A2194">
        <w:trPr>
          <w:trHeight w:val="66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11ED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70E" w:rsidRPr="00311EDA" w:rsidRDefault="00C8270E" w:rsidP="00C827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C8270E" w:rsidRPr="00311EDA" w:rsidRDefault="00C8270E" w:rsidP="00C8270E">
      <w:pPr>
        <w:widowControl w:val="0"/>
        <w:suppressAutoHyphens/>
        <w:spacing w:before="600" w:after="0" w:line="240" w:lineRule="auto"/>
        <w:ind w:firstLine="567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11EDA">
        <w:rPr>
          <w:rFonts w:ascii="Times New Roman" w:eastAsia="Lucida Sans Unicode" w:hAnsi="Times New Roman" w:cs="Times New Roman"/>
          <w:kern w:val="1"/>
          <w:sz w:val="24"/>
          <w:szCs w:val="24"/>
        </w:rPr>
        <w:t>Достоверность и полноту настоящих сведений подтверждаю.</w:t>
      </w:r>
    </w:p>
    <w:p w:rsidR="00C8270E" w:rsidRPr="00311EDA" w:rsidRDefault="00C8270E" w:rsidP="00C8270E">
      <w:pPr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11EDA">
        <w:rPr>
          <w:rFonts w:ascii="Times New Roman" w:eastAsia="Lucida Sans Unicode" w:hAnsi="Times New Roman" w:cs="Times New Roman"/>
          <w:kern w:val="1"/>
          <w:sz w:val="24"/>
          <w:szCs w:val="24"/>
        </w:rPr>
        <w:t>«___» ____________________________ 20___года ______________________________</w:t>
      </w:r>
      <w:bookmarkStart w:id="1" w:name="_GoBack"/>
      <w:bookmarkEnd w:id="1"/>
    </w:p>
    <w:p w:rsidR="00C8270E" w:rsidRPr="00311EDA" w:rsidRDefault="00C8270E" w:rsidP="00C8270E">
      <w:pPr>
        <w:widowControl w:val="0"/>
        <w:suppressAutoHyphens/>
        <w:spacing w:after="0" w:line="240" w:lineRule="auto"/>
        <w:ind w:left="5812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11EDA">
        <w:rPr>
          <w:rFonts w:ascii="Times New Roman" w:eastAsia="Lucida Sans Unicode" w:hAnsi="Times New Roman" w:cs="Times New Roman"/>
          <w:kern w:val="1"/>
          <w:sz w:val="24"/>
          <w:szCs w:val="24"/>
        </w:rPr>
        <w:t>(подпись лица, предоставляющего сведения)</w:t>
      </w:r>
    </w:p>
    <w:p w:rsidR="00C8270E" w:rsidRPr="00311EDA" w:rsidRDefault="00C8270E" w:rsidP="00C827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11EDA">
        <w:rPr>
          <w:rFonts w:ascii="Times New Roman" w:eastAsia="Lucida Sans Unicode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C8270E" w:rsidRPr="00311EDA" w:rsidRDefault="00C8270E" w:rsidP="00C827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11EDA">
        <w:rPr>
          <w:rFonts w:ascii="Times New Roman" w:eastAsia="Lucida Sans Unicode" w:hAnsi="Times New Roman" w:cs="Times New Roman"/>
          <w:kern w:val="1"/>
          <w:sz w:val="24"/>
          <w:szCs w:val="24"/>
        </w:rPr>
        <w:t>(Ф.И.О. и подпись лица, принявшего справку)</w:t>
      </w:r>
    </w:p>
    <w:p w:rsidR="00C8270E" w:rsidRPr="00E3575E" w:rsidRDefault="00C8270E" w:rsidP="00C8270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8270E" w:rsidRPr="00E3575E" w:rsidRDefault="00C8270E" w:rsidP="00C82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36F9C" w:rsidRPr="00E3575E" w:rsidRDefault="00236F9C" w:rsidP="00236F9C">
      <w:pPr>
        <w:pStyle w:val="a4"/>
        <w:jc w:val="both"/>
        <w:rPr>
          <w:sz w:val="28"/>
        </w:rPr>
      </w:pPr>
      <w:r w:rsidRPr="00E3575E">
        <w:rPr>
          <w:rStyle w:val="a6"/>
          <w:sz w:val="28"/>
        </w:rPr>
        <w:footnoteRef/>
      </w:r>
      <w:r w:rsidRPr="00E3575E">
        <w:rPr>
          <w:sz w:val="22"/>
          <w:szCs w:val="16"/>
        </w:rPr>
        <w:t xml:space="preserve">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</w:t>
      </w:r>
      <w:proofErr w:type="gramStart"/>
      <w:r w:rsidRPr="00E3575E">
        <w:rPr>
          <w:sz w:val="22"/>
          <w:szCs w:val="16"/>
        </w:rPr>
        <w:t>сведения</w:t>
      </w:r>
      <w:proofErr w:type="gramEnd"/>
      <w:r w:rsidRPr="00E3575E">
        <w:rPr>
          <w:sz w:val="22"/>
          <w:szCs w:val="16"/>
        </w:rPr>
        <w:t xml:space="preserve"> об обязательствах которого предоставляются.</w:t>
      </w:r>
    </w:p>
    <w:p w:rsidR="00236F9C" w:rsidRPr="00E3575E" w:rsidRDefault="00236F9C" w:rsidP="00236F9C">
      <w:pPr>
        <w:pStyle w:val="a4"/>
        <w:jc w:val="both"/>
        <w:rPr>
          <w:sz w:val="28"/>
        </w:rPr>
      </w:pPr>
      <w:r w:rsidRPr="00E3575E">
        <w:rPr>
          <w:rStyle w:val="a6"/>
          <w:sz w:val="28"/>
        </w:rPr>
        <w:footnoteRef/>
      </w:r>
      <w:r w:rsidRPr="00E3575E">
        <w:rPr>
          <w:sz w:val="22"/>
          <w:szCs w:val="16"/>
        </w:rPr>
        <w:t>Указывается существо обязательства (заем, кредит и другие).</w:t>
      </w:r>
    </w:p>
    <w:p w:rsidR="00236F9C" w:rsidRPr="00E3575E" w:rsidRDefault="00236F9C" w:rsidP="00236F9C">
      <w:pPr>
        <w:pStyle w:val="a4"/>
        <w:jc w:val="both"/>
        <w:rPr>
          <w:sz w:val="28"/>
        </w:rPr>
      </w:pPr>
      <w:r w:rsidRPr="00E3575E">
        <w:rPr>
          <w:rStyle w:val="a6"/>
          <w:sz w:val="28"/>
        </w:rPr>
        <w:footnoteRef/>
      </w:r>
      <w:r w:rsidRPr="00E3575E">
        <w:rPr>
          <w:sz w:val="22"/>
          <w:szCs w:val="16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36F9C" w:rsidRPr="00E3575E" w:rsidRDefault="00236F9C" w:rsidP="00236F9C">
      <w:pPr>
        <w:pStyle w:val="a4"/>
        <w:jc w:val="both"/>
        <w:rPr>
          <w:sz w:val="28"/>
        </w:rPr>
      </w:pPr>
      <w:r w:rsidRPr="00E3575E">
        <w:rPr>
          <w:rStyle w:val="a6"/>
          <w:sz w:val="28"/>
        </w:rPr>
        <w:footnoteRef/>
      </w:r>
      <w:r w:rsidRPr="00E3575E">
        <w:rPr>
          <w:sz w:val="22"/>
          <w:szCs w:val="16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236F9C" w:rsidRPr="00E3575E" w:rsidRDefault="00236F9C" w:rsidP="00236F9C">
      <w:pPr>
        <w:pStyle w:val="a4"/>
        <w:jc w:val="both"/>
        <w:rPr>
          <w:sz w:val="28"/>
        </w:rPr>
      </w:pPr>
      <w:r w:rsidRPr="00E3575E">
        <w:rPr>
          <w:rStyle w:val="a6"/>
          <w:sz w:val="28"/>
        </w:rPr>
        <w:footnoteRef/>
      </w:r>
      <w:r w:rsidRPr="00E3575E">
        <w:rPr>
          <w:sz w:val="22"/>
          <w:szCs w:val="16"/>
        </w:rPr>
        <w:t>Указывается сумма основного обязательства (без суммы процентов) и размер обязательства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C8270E" w:rsidRPr="00E3575E" w:rsidRDefault="00236F9C" w:rsidP="00236F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6"/>
          <w:szCs w:val="24"/>
        </w:rPr>
      </w:pPr>
      <w:r w:rsidRPr="00E3575E">
        <w:rPr>
          <w:rStyle w:val="a6"/>
          <w:sz w:val="28"/>
        </w:rPr>
        <w:footnoteRef/>
      </w:r>
      <w:r w:rsidRPr="00E3575E">
        <w:rPr>
          <w:szCs w:val="16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36F9C" w:rsidRPr="00311EDA" w:rsidRDefault="00236F9C" w:rsidP="00C827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</w:t>
      </w:r>
      <w:r w:rsidR="00690EA7">
        <w:rPr>
          <w:rFonts w:ascii="Times New Roman" w:eastAsia="Times New Roman" w:hAnsi="Times New Roman" w:cs="Times New Roman"/>
          <w:sz w:val="24"/>
          <w:szCs w:val="24"/>
        </w:rPr>
        <w:t>*****************************</w:t>
      </w:r>
    </w:p>
    <w:p w:rsidR="00236F9C" w:rsidRPr="00690EA7" w:rsidRDefault="00236F9C" w:rsidP="00236F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0EA7">
        <w:rPr>
          <w:rFonts w:ascii="Arial Unicode MS" w:eastAsia="Arial Unicode MS" w:hAnsi="Arial Unicode MS" w:cs="Arial Unicode MS"/>
          <w:b/>
          <w:i/>
          <w:sz w:val="20"/>
          <w:szCs w:val="20"/>
          <w:u w:val="single"/>
        </w:rPr>
        <w:t xml:space="preserve">Учредители:                                                                   </w:t>
      </w:r>
    </w:p>
    <w:p w:rsidR="00236F9C" w:rsidRPr="00690EA7" w:rsidRDefault="00236F9C" w:rsidP="00236F9C">
      <w:pPr>
        <w:spacing w:after="0" w:line="240" w:lineRule="auto"/>
        <w:jc w:val="both"/>
        <w:rPr>
          <w:rFonts w:ascii="Arial Black" w:hAnsi="Arial Black" w:cs="Times New Roman"/>
          <w:i/>
          <w:sz w:val="14"/>
          <w:szCs w:val="18"/>
          <w:u w:val="single"/>
        </w:rPr>
      </w:pPr>
      <w:r w:rsidRPr="00690EA7">
        <w:rPr>
          <w:rFonts w:ascii="Arial Black" w:hAnsi="Arial Black" w:cs="Times New Roman"/>
          <w:i/>
          <w:sz w:val="14"/>
          <w:szCs w:val="18"/>
          <w:u w:val="single"/>
        </w:rPr>
        <w:t xml:space="preserve">Администрация и Дума </w:t>
      </w:r>
    </w:p>
    <w:p w:rsidR="00236F9C" w:rsidRPr="00690EA7" w:rsidRDefault="00236F9C" w:rsidP="00236F9C">
      <w:pPr>
        <w:spacing w:after="0" w:line="240" w:lineRule="auto"/>
        <w:jc w:val="both"/>
        <w:rPr>
          <w:rFonts w:ascii="Arial Black" w:hAnsi="Arial Black" w:cs="Times New Roman"/>
          <w:i/>
          <w:sz w:val="14"/>
          <w:szCs w:val="18"/>
          <w:u w:val="single"/>
        </w:rPr>
      </w:pPr>
      <w:r w:rsidRPr="00690EA7">
        <w:rPr>
          <w:rFonts w:ascii="Arial Black" w:hAnsi="Arial Black" w:cs="Times New Roman"/>
          <w:i/>
          <w:sz w:val="14"/>
          <w:szCs w:val="18"/>
          <w:u w:val="single"/>
        </w:rPr>
        <w:t>Брусничного сельского поселения</w:t>
      </w:r>
    </w:p>
    <w:p w:rsidR="00236F9C" w:rsidRPr="00690EA7" w:rsidRDefault="00236F9C" w:rsidP="00236F9C">
      <w:pPr>
        <w:spacing w:after="0" w:line="240" w:lineRule="auto"/>
        <w:jc w:val="both"/>
        <w:rPr>
          <w:rFonts w:ascii="Arial Black" w:hAnsi="Arial Black" w:cs="Times New Roman"/>
          <w:i/>
          <w:sz w:val="14"/>
          <w:szCs w:val="18"/>
          <w:u w:val="single"/>
        </w:rPr>
      </w:pPr>
      <w:r w:rsidRPr="00690EA7">
        <w:rPr>
          <w:rFonts w:ascii="Arial Black" w:hAnsi="Arial Black" w:cs="Times New Roman"/>
          <w:i/>
          <w:sz w:val="14"/>
          <w:szCs w:val="18"/>
          <w:u w:val="single"/>
        </w:rPr>
        <w:t>Главный редактор - Анисимова С.Н.</w:t>
      </w:r>
    </w:p>
    <w:p w:rsidR="00236F9C" w:rsidRPr="00690EA7" w:rsidRDefault="00236F9C" w:rsidP="00E3575E">
      <w:pPr>
        <w:spacing w:after="0" w:line="240" w:lineRule="auto"/>
        <w:jc w:val="both"/>
        <w:rPr>
          <w:rFonts w:ascii="Arial Black" w:hAnsi="Arial Black" w:cs="Times New Roman"/>
          <w:i/>
          <w:sz w:val="14"/>
          <w:szCs w:val="18"/>
          <w:u w:val="single"/>
        </w:rPr>
      </w:pPr>
      <w:proofErr w:type="gramStart"/>
      <w:r w:rsidRPr="00690EA7">
        <w:rPr>
          <w:rFonts w:ascii="Arial Black" w:hAnsi="Arial Black" w:cs="Times New Roman"/>
          <w:i/>
          <w:sz w:val="14"/>
          <w:szCs w:val="18"/>
          <w:u w:val="single"/>
        </w:rPr>
        <w:t>Ответственный за выпуск – Белореченская О.Ю.</w:t>
      </w:r>
      <w:proofErr w:type="gramEnd"/>
    </w:p>
    <w:p w:rsidR="00236F9C" w:rsidRPr="00690EA7" w:rsidRDefault="00236F9C" w:rsidP="00236F9C">
      <w:pPr>
        <w:spacing w:after="0" w:line="240" w:lineRule="auto"/>
        <w:jc w:val="right"/>
        <w:rPr>
          <w:rFonts w:ascii="Arial Black" w:hAnsi="Arial Black" w:cs="Times New Roman"/>
          <w:i/>
          <w:sz w:val="14"/>
          <w:szCs w:val="18"/>
          <w:u w:val="single"/>
        </w:rPr>
      </w:pPr>
      <w:r w:rsidRPr="00690EA7">
        <w:rPr>
          <w:rFonts w:ascii="Arial Black" w:hAnsi="Arial Black" w:cs="Times New Roman"/>
          <w:i/>
          <w:sz w:val="14"/>
          <w:szCs w:val="18"/>
          <w:u w:val="single"/>
        </w:rPr>
        <w:t xml:space="preserve"> «Вестник» Администрации и </w:t>
      </w:r>
    </w:p>
    <w:p w:rsidR="00236F9C" w:rsidRPr="00690EA7" w:rsidRDefault="00236F9C" w:rsidP="00236F9C">
      <w:pPr>
        <w:spacing w:after="0" w:line="240" w:lineRule="auto"/>
        <w:jc w:val="right"/>
        <w:rPr>
          <w:rFonts w:ascii="Arial Black" w:hAnsi="Arial Black" w:cs="Times New Roman"/>
          <w:i/>
          <w:sz w:val="14"/>
          <w:szCs w:val="18"/>
          <w:u w:val="single"/>
        </w:rPr>
      </w:pPr>
      <w:r w:rsidRPr="00690EA7">
        <w:rPr>
          <w:rFonts w:ascii="Arial Black" w:hAnsi="Arial Black" w:cs="Times New Roman"/>
          <w:i/>
          <w:sz w:val="14"/>
          <w:szCs w:val="18"/>
          <w:u w:val="single"/>
        </w:rPr>
        <w:t xml:space="preserve">Думы </w:t>
      </w:r>
      <w:proofErr w:type="gramStart"/>
      <w:r w:rsidRPr="00690EA7">
        <w:rPr>
          <w:rFonts w:ascii="Arial Black" w:hAnsi="Arial Black" w:cs="Times New Roman"/>
          <w:i/>
          <w:sz w:val="14"/>
          <w:szCs w:val="18"/>
          <w:u w:val="single"/>
        </w:rPr>
        <w:t>Брусничного</w:t>
      </w:r>
      <w:proofErr w:type="gramEnd"/>
      <w:r w:rsidRPr="00690EA7">
        <w:rPr>
          <w:rFonts w:ascii="Arial Black" w:hAnsi="Arial Black" w:cs="Times New Roman"/>
          <w:i/>
          <w:sz w:val="14"/>
          <w:szCs w:val="18"/>
          <w:u w:val="single"/>
        </w:rPr>
        <w:t xml:space="preserve">  сельского</w:t>
      </w:r>
    </w:p>
    <w:p w:rsidR="00236F9C" w:rsidRPr="00690EA7" w:rsidRDefault="00236F9C" w:rsidP="00236F9C">
      <w:pPr>
        <w:spacing w:after="0" w:line="240" w:lineRule="auto"/>
        <w:jc w:val="right"/>
        <w:rPr>
          <w:rFonts w:ascii="Arial Black" w:hAnsi="Arial Black" w:cs="Times New Roman"/>
          <w:i/>
          <w:sz w:val="14"/>
          <w:szCs w:val="18"/>
          <w:u w:val="single"/>
        </w:rPr>
      </w:pPr>
      <w:r w:rsidRPr="00690EA7">
        <w:rPr>
          <w:rFonts w:ascii="Arial Black" w:hAnsi="Arial Black" w:cs="Times New Roman"/>
          <w:i/>
          <w:sz w:val="14"/>
          <w:szCs w:val="18"/>
          <w:u w:val="single"/>
        </w:rPr>
        <w:t xml:space="preserve">Поселения выходит 1 раз в месяц </w:t>
      </w:r>
    </w:p>
    <w:p w:rsidR="00E3575E" w:rsidRPr="00690EA7" w:rsidRDefault="00236F9C" w:rsidP="00690EA7">
      <w:pPr>
        <w:spacing w:after="0" w:line="240" w:lineRule="auto"/>
        <w:jc w:val="right"/>
        <w:rPr>
          <w:rFonts w:ascii="Arial Black" w:hAnsi="Arial Black" w:cs="Times New Roman"/>
          <w:i/>
          <w:sz w:val="14"/>
          <w:szCs w:val="18"/>
          <w:u w:val="single"/>
        </w:rPr>
      </w:pPr>
      <w:r w:rsidRPr="00690EA7">
        <w:rPr>
          <w:rFonts w:ascii="Arial Black" w:hAnsi="Arial Black" w:cs="Times New Roman"/>
          <w:i/>
          <w:sz w:val="14"/>
          <w:szCs w:val="18"/>
          <w:u w:val="single"/>
        </w:rPr>
        <w:t>Бесплатно Тираж 20 экз</w:t>
      </w:r>
      <w:r w:rsidR="00690EA7" w:rsidRPr="00690EA7">
        <w:rPr>
          <w:rFonts w:ascii="Arial Black" w:hAnsi="Arial Black" w:cs="Times New Roman"/>
          <w:i/>
          <w:sz w:val="14"/>
          <w:szCs w:val="18"/>
          <w:u w:val="single"/>
        </w:rPr>
        <w:t>.</w:t>
      </w:r>
    </w:p>
    <w:p w:rsidR="008D4D6E" w:rsidRPr="00690EA7" w:rsidRDefault="008D4D6E">
      <w:pPr>
        <w:spacing w:after="0" w:line="240" w:lineRule="auto"/>
        <w:jc w:val="right"/>
        <w:rPr>
          <w:rFonts w:ascii="Arial Black" w:hAnsi="Arial Black" w:cs="Times New Roman"/>
          <w:i/>
          <w:sz w:val="14"/>
          <w:szCs w:val="18"/>
          <w:u w:val="single"/>
        </w:rPr>
      </w:pPr>
    </w:p>
    <w:sectPr w:rsidR="008D4D6E" w:rsidRPr="00690EA7" w:rsidSect="00690EA7">
      <w:footerReference w:type="default" r:id="rId12"/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03C" w:rsidRDefault="0096103C" w:rsidP="00C8270E">
      <w:pPr>
        <w:spacing w:after="0" w:line="240" w:lineRule="auto"/>
      </w:pPr>
      <w:r>
        <w:separator/>
      </w:r>
    </w:p>
  </w:endnote>
  <w:endnote w:type="continuationSeparator" w:id="1">
    <w:p w:rsidR="0096103C" w:rsidRDefault="0096103C" w:rsidP="00C8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2719"/>
      <w:docPartObj>
        <w:docPartGallery w:val="Page Numbers (Bottom of Page)"/>
        <w:docPartUnique/>
      </w:docPartObj>
    </w:sdtPr>
    <w:sdtContent>
      <w:p w:rsidR="0096103C" w:rsidRDefault="00B82C2E">
        <w:pPr>
          <w:pStyle w:val="aa"/>
          <w:jc w:val="center"/>
        </w:pPr>
        <w:fldSimple w:instr=" PAGE   \* MERGEFORMAT ">
          <w:r w:rsidR="008D4D6E">
            <w:rPr>
              <w:noProof/>
            </w:rPr>
            <w:t>18</w:t>
          </w:r>
        </w:fldSimple>
      </w:p>
    </w:sdtContent>
  </w:sdt>
  <w:p w:rsidR="0096103C" w:rsidRDefault="009610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03C" w:rsidRDefault="0096103C" w:rsidP="00C8270E">
      <w:pPr>
        <w:spacing w:after="0" w:line="240" w:lineRule="auto"/>
      </w:pPr>
      <w:r>
        <w:separator/>
      </w:r>
    </w:p>
  </w:footnote>
  <w:footnote w:type="continuationSeparator" w:id="1">
    <w:p w:rsidR="0096103C" w:rsidRDefault="0096103C" w:rsidP="00C8270E">
      <w:pPr>
        <w:spacing w:after="0" w:line="240" w:lineRule="auto"/>
      </w:pPr>
      <w:r>
        <w:continuationSeparator/>
      </w:r>
    </w:p>
  </w:footnote>
  <w:footnote w:id="2">
    <w:p w:rsidR="0096103C" w:rsidRPr="00E3575E" w:rsidRDefault="0096103C" w:rsidP="00C8270E">
      <w:pPr>
        <w:pStyle w:val="a4"/>
        <w:jc w:val="both"/>
        <w:rPr>
          <w:sz w:val="40"/>
        </w:rPr>
      </w:pPr>
      <w:r w:rsidRPr="00E3575E">
        <w:rPr>
          <w:rStyle w:val="a6"/>
          <w:sz w:val="36"/>
        </w:rPr>
        <w:footnoteRef/>
      </w:r>
      <w:r w:rsidRPr="00E3575E">
        <w:rPr>
          <w:sz w:val="32"/>
        </w:rPr>
        <w:t>Заполняется собственноручно или с</w:t>
      </w:r>
      <w:r w:rsidRPr="00E3575E">
        <w:rPr>
          <w:sz w:val="28"/>
        </w:rPr>
        <w:t xml:space="preserve"> </w:t>
      </w:r>
      <w:r w:rsidRPr="00E3575E">
        <w:rPr>
          <w:sz w:val="32"/>
        </w:rPr>
        <w:t>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96103C" w:rsidRPr="00E3575E" w:rsidRDefault="0096103C" w:rsidP="00C8270E">
      <w:pPr>
        <w:pStyle w:val="a4"/>
        <w:jc w:val="both"/>
        <w:rPr>
          <w:sz w:val="40"/>
        </w:rPr>
      </w:pPr>
      <w:r w:rsidRPr="00E3575E">
        <w:rPr>
          <w:rStyle w:val="a6"/>
          <w:sz w:val="40"/>
        </w:rPr>
        <w:footnoteRef/>
      </w:r>
      <w:r w:rsidRPr="00E3575E">
        <w:rPr>
          <w:sz w:val="32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</w:t>
      </w:r>
    </w:p>
  </w:footnote>
  <w:footnote w:id="4">
    <w:p w:rsidR="0096103C" w:rsidRPr="00E3575E" w:rsidRDefault="0096103C" w:rsidP="00C8270E">
      <w:pPr>
        <w:pStyle w:val="a4"/>
        <w:rPr>
          <w:sz w:val="40"/>
        </w:rPr>
      </w:pPr>
      <w:r w:rsidRPr="00E3575E">
        <w:rPr>
          <w:rStyle w:val="a6"/>
          <w:sz w:val="40"/>
        </w:rPr>
        <w:footnoteRef/>
      </w:r>
      <w:r w:rsidRPr="00E3575E">
        <w:rPr>
          <w:sz w:val="32"/>
          <w:szCs w:val="16"/>
        </w:rPr>
        <w:t>Указываются доходы (включая пенсии, пособия, иные выплаты) за отчетный период.</w:t>
      </w:r>
    </w:p>
  </w:footnote>
  <w:footnote w:id="5">
    <w:p w:rsidR="0096103C" w:rsidRPr="00E3575E" w:rsidRDefault="0096103C" w:rsidP="00C8270E">
      <w:pPr>
        <w:pStyle w:val="a4"/>
        <w:rPr>
          <w:sz w:val="40"/>
        </w:rPr>
      </w:pPr>
      <w:r w:rsidRPr="00E3575E">
        <w:rPr>
          <w:rStyle w:val="a6"/>
          <w:sz w:val="40"/>
        </w:rPr>
        <w:footnoteRef/>
      </w:r>
      <w:r w:rsidRPr="00E3575E">
        <w:rPr>
          <w:sz w:val="32"/>
          <w:szCs w:val="16"/>
        </w:rPr>
        <w:t>Доход, полученный в иностранной валюте, указывается в рублях по курсу Банка России на дату получения дохода.</w:t>
      </w:r>
    </w:p>
  </w:footnote>
  <w:footnote w:id="6">
    <w:p w:rsidR="0096103C" w:rsidRPr="00E3575E" w:rsidRDefault="0096103C" w:rsidP="00C8270E">
      <w:pPr>
        <w:pStyle w:val="a4"/>
        <w:jc w:val="both"/>
        <w:rPr>
          <w:sz w:val="40"/>
        </w:rPr>
      </w:pPr>
      <w:r w:rsidRPr="00E3575E">
        <w:rPr>
          <w:rStyle w:val="a6"/>
          <w:sz w:val="40"/>
        </w:rPr>
        <w:footnoteRef/>
      </w:r>
      <w:r w:rsidRPr="00E3575E">
        <w:rPr>
          <w:sz w:val="32"/>
        </w:rPr>
        <w:t xml:space="preserve">Сведения о расходах предоставляются в случаях, установленных статьей 3 Федерального закона от 03.12.2012 № 230-ФЗ «О </w:t>
      </w:r>
      <w:proofErr w:type="gramStart"/>
      <w:r w:rsidRPr="00E3575E">
        <w:rPr>
          <w:sz w:val="32"/>
        </w:rPr>
        <w:t>контроле за</w:t>
      </w:r>
      <w:proofErr w:type="gramEnd"/>
      <w:r w:rsidRPr="00E3575E">
        <w:rPr>
          <w:sz w:val="32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предоставления указанных сведений отсутствуют, данный раздел не заполняется.</w:t>
      </w:r>
    </w:p>
  </w:footnote>
  <w:footnote w:id="7">
    <w:p w:rsidR="0096103C" w:rsidRPr="00E3575E" w:rsidRDefault="0096103C" w:rsidP="00C8270E">
      <w:pPr>
        <w:pStyle w:val="a4"/>
        <w:jc w:val="both"/>
        <w:rPr>
          <w:sz w:val="40"/>
        </w:rPr>
      </w:pPr>
      <w:r w:rsidRPr="00E3575E">
        <w:rPr>
          <w:rStyle w:val="a6"/>
          <w:sz w:val="40"/>
        </w:rPr>
        <w:footnoteRef/>
      </w:r>
      <w:r w:rsidRPr="00E3575E">
        <w:rPr>
          <w:sz w:val="32"/>
        </w:rPr>
        <w:t>Указываются наименования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8">
    <w:p w:rsidR="0096103C" w:rsidRPr="00E3575E" w:rsidRDefault="0096103C" w:rsidP="00C8270E">
      <w:pPr>
        <w:pStyle w:val="a4"/>
        <w:jc w:val="both"/>
        <w:rPr>
          <w:sz w:val="40"/>
        </w:rPr>
      </w:pPr>
      <w:r w:rsidRPr="00E3575E">
        <w:rPr>
          <w:rStyle w:val="a6"/>
          <w:sz w:val="40"/>
        </w:rPr>
        <w:footnoteRef/>
      </w:r>
      <w:r w:rsidRPr="00E3575E">
        <w:rPr>
          <w:sz w:val="32"/>
          <w:szCs w:val="16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E3575E">
        <w:rPr>
          <w:sz w:val="32"/>
          <w:szCs w:val="16"/>
        </w:rPr>
        <w:t>сведения</w:t>
      </w:r>
      <w:proofErr w:type="gramEnd"/>
      <w:r w:rsidRPr="00E3575E">
        <w:rPr>
          <w:sz w:val="32"/>
          <w:szCs w:val="16"/>
        </w:rPr>
        <w:t xml:space="preserve"> об имуществе которого предоставляются.</w:t>
      </w:r>
    </w:p>
  </w:footnote>
  <w:footnote w:id="9">
    <w:p w:rsidR="0096103C" w:rsidRPr="00E3575E" w:rsidRDefault="0096103C" w:rsidP="00C8270E">
      <w:pPr>
        <w:pStyle w:val="a4"/>
        <w:jc w:val="both"/>
        <w:rPr>
          <w:sz w:val="40"/>
        </w:rPr>
      </w:pPr>
      <w:r w:rsidRPr="00E3575E">
        <w:rPr>
          <w:rStyle w:val="a6"/>
          <w:sz w:val="40"/>
        </w:rPr>
        <w:footnoteRef/>
      </w:r>
      <w:proofErr w:type="gramStart"/>
      <w:r w:rsidRPr="00E3575E">
        <w:rPr>
          <w:sz w:val="32"/>
        </w:rPr>
        <w:t>Указываются наименования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E3575E">
        <w:rPr>
          <w:sz w:val="32"/>
        </w:rPr>
        <w:t xml:space="preserve"> средств, за счет которых приобретено имущество.</w:t>
      </w:r>
    </w:p>
  </w:footnote>
  <w:footnote w:id="10">
    <w:p w:rsidR="0096103C" w:rsidRPr="00E3575E" w:rsidRDefault="0096103C" w:rsidP="00C8270E">
      <w:pPr>
        <w:pStyle w:val="a4"/>
        <w:jc w:val="both"/>
        <w:rPr>
          <w:sz w:val="40"/>
        </w:rPr>
      </w:pPr>
      <w:r w:rsidRPr="00E3575E">
        <w:rPr>
          <w:rStyle w:val="a6"/>
          <w:sz w:val="40"/>
        </w:rPr>
        <w:footnoteRef/>
      </w:r>
      <w:r w:rsidRPr="00E3575E">
        <w:rPr>
          <w:sz w:val="32"/>
          <w:szCs w:val="16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96103C" w:rsidRPr="00E3575E" w:rsidRDefault="0096103C" w:rsidP="00C8270E">
      <w:pPr>
        <w:pStyle w:val="a4"/>
        <w:jc w:val="both"/>
        <w:rPr>
          <w:sz w:val="40"/>
        </w:rPr>
      </w:pPr>
      <w:r w:rsidRPr="00E3575E">
        <w:rPr>
          <w:rStyle w:val="a6"/>
          <w:sz w:val="40"/>
        </w:rPr>
        <w:footnoteRef/>
      </w:r>
      <w:r w:rsidRPr="00E3575E">
        <w:rPr>
          <w:sz w:val="32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proofErr w:type="spellStart"/>
      <w:r w:rsidRPr="00E3575E">
        <w:rPr>
          <w:sz w:val="32"/>
        </w:rPr>
        <w:t>лица</w:t>
      </w:r>
      <w:proofErr w:type="gramStart"/>
      <w:r w:rsidRPr="00E3575E">
        <w:rPr>
          <w:sz w:val="32"/>
        </w:rPr>
        <w:t>,с</w:t>
      </w:r>
      <w:proofErr w:type="gramEnd"/>
      <w:r w:rsidRPr="00E3575E">
        <w:rPr>
          <w:sz w:val="32"/>
        </w:rPr>
        <w:t>ведения</w:t>
      </w:r>
      <w:proofErr w:type="spellEnd"/>
      <w:r w:rsidRPr="00E3575E">
        <w:rPr>
          <w:sz w:val="32"/>
        </w:rPr>
        <w:t xml:space="preserve"> об имуществе которого предоставляются.</w:t>
      </w:r>
    </w:p>
  </w:footnote>
  <w:footnote w:id="12">
    <w:p w:rsidR="0096103C" w:rsidRPr="00E3575E" w:rsidRDefault="0096103C" w:rsidP="00C8270E">
      <w:pPr>
        <w:pStyle w:val="a4"/>
        <w:jc w:val="both"/>
        <w:rPr>
          <w:sz w:val="40"/>
        </w:rPr>
      </w:pPr>
      <w:r w:rsidRPr="00E3575E">
        <w:rPr>
          <w:rStyle w:val="a6"/>
          <w:sz w:val="40"/>
        </w:rPr>
        <w:footnoteRef/>
      </w:r>
      <w:r w:rsidRPr="00E3575E">
        <w:rPr>
          <w:sz w:val="32"/>
          <w:szCs w:val="16"/>
        </w:rPr>
        <w:t>Указываются вид счета (депозитный, текущий, расчетный, ссудный и другие) и валюта счета.</w:t>
      </w:r>
    </w:p>
  </w:footnote>
  <w:footnote w:id="13">
    <w:p w:rsidR="0096103C" w:rsidRPr="00E3575E" w:rsidRDefault="0096103C" w:rsidP="00C8270E">
      <w:pPr>
        <w:pStyle w:val="a4"/>
        <w:jc w:val="both"/>
        <w:rPr>
          <w:sz w:val="40"/>
        </w:rPr>
      </w:pPr>
      <w:r w:rsidRPr="00E3575E">
        <w:rPr>
          <w:rStyle w:val="a6"/>
          <w:sz w:val="40"/>
        </w:rPr>
        <w:footnoteRef/>
      </w:r>
      <w:r w:rsidRPr="00E3575E">
        <w:rPr>
          <w:sz w:val="32"/>
          <w:szCs w:val="16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4">
    <w:p w:rsidR="0096103C" w:rsidRPr="000376FD" w:rsidRDefault="0096103C" w:rsidP="00C8270E">
      <w:pPr>
        <w:pStyle w:val="a4"/>
        <w:jc w:val="both"/>
        <w:rPr>
          <w:sz w:val="16"/>
        </w:rPr>
      </w:pPr>
      <w:r w:rsidRPr="00E3575E">
        <w:rPr>
          <w:rStyle w:val="a6"/>
          <w:sz w:val="40"/>
        </w:rPr>
        <w:footnoteRef/>
      </w:r>
      <w:r w:rsidRPr="00E3575E">
        <w:rPr>
          <w:sz w:val="32"/>
          <w:szCs w:val="16"/>
        </w:rPr>
        <w:t>Указывается общая сумма денежных поступлений на счет за отчетный период в случаях, если указанная сумма превышает общий доход лица его супруга (супруги) за отчетный период и два предшествующих ему года. В этом случае к справке прилагается выписка о движении денежных средств на данном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5">
    <w:p w:rsidR="0096103C" w:rsidRPr="00E3575E" w:rsidRDefault="0096103C" w:rsidP="00C8270E">
      <w:pPr>
        <w:jc w:val="both"/>
        <w:rPr>
          <w:sz w:val="40"/>
        </w:rPr>
      </w:pPr>
      <w:r w:rsidRPr="00E3575E">
        <w:rPr>
          <w:rStyle w:val="a6"/>
          <w:sz w:val="36"/>
        </w:rPr>
        <w:footnoteRef/>
      </w:r>
      <w:r w:rsidRPr="00E3575E">
        <w:rPr>
          <w:sz w:val="28"/>
          <w:szCs w:val="16"/>
        </w:rPr>
        <w:t>Указываются полное или сокращенное официальное наименование организац</w:t>
      </w:r>
      <w:proofErr w:type="gramStart"/>
      <w:r w:rsidRPr="00E3575E">
        <w:rPr>
          <w:sz w:val="28"/>
          <w:szCs w:val="16"/>
        </w:rPr>
        <w:t>ии и ее</w:t>
      </w:r>
      <w:proofErr w:type="gramEnd"/>
      <w:r w:rsidRPr="00E3575E">
        <w:rPr>
          <w:sz w:val="28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6">
    <w:p w:rsidR="0096103C" w:rsidRPr="00E3575E" w:rsidRDefault="0096103C" w:rsidP="00C8270E">
      <w:pPr>
        <w:pStyle w:val="a4"/>
        <w:jc w:val="both"/>
        <w:rPr>
          <w:sz w:val="36"/>
        </w:rPr>
      </w:pPr>
      <w:r w:rsidRPr="00E3575E">
        <w:rPr>
          <w:rStyle w:val="a6"/>
          <w:sz w:val="36"/>
        </w:rPr>
        <w:footnoteRef/>
      </w:r>
      <w:r w:rsidRPr="00E3575E">
        <w:rPr>
          <w:sz w:val="28"/>
          <w:szCs w:val="16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7">
    <w:p w:rsidR="0096103C" w:rsidRPr="00E3575E" w:rsidRDefault="0096103C" w:rsidP="00C8270E">
      <w:pPr>
        <w:pStyle w:val="a4"/>
        <w:jc w:val="both"/>
        <w:rPr>
          <w:sz w:val="36"/>
        </w:rPr>
      </w:pPr>
      <w:r w:rsidRPr="00E3575E">
        <w:rPr>
          <w:rStyle w:val="a6"/>
          <w:sz w:val="36"/>
        </w:rPr>
        <w:footnoteRef/>
      </w:r>
      <w:r w:rsidRPr="00E3575E">
        <w:rPr>
          <w:sz w:val="28"/>
          <w:szCs w:val="16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8">
    <w:p w:rsidR="0096103C" w:rsidRDefault="0096103C" w:rsidP="00C8270E">
      <w:pPr>
        <w:jc w:val="both"/>
      </w:pPr>
      <w:r w:rsidRPr="00E3575E">
        <w:rPr>
          <w:rStyle w:val="a6"/>
          <w:sz w:val="36"/>
        </w:rPr>
        <w:footnoteRef/>
      </w:r>
      <w:proofErr w:type="gramStart"/>
      <w:r w:rsidRPr="00E3575E">
        <w:rPr>
          <w:sz w:val="28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9">
    <w:p w:rsidR="0096103C" w:rsidRPr="00E3575E" w:rsidRDefault="0096103C" w:rsidP="00C8270E">
      <w:pPr>
        <w:pStyle w:val="a4"/>
        <w:jc w:val="both"/>
        <w:rPr>
          <w:sz w:val="36"/>
        </w:rPr>
      </w:pPr>
      <w:r w:rsidRPr="00E3575E">
        <w:rPr>
          <w:rStyle w:val="a6"/>
          <w:sz w:val="36"/>
        </w:rPr>
        <w:footnoteRef/>
      </w:r>
      <w:r w:rsidRPr="00E3575E">
        <w:rPr>
          <w:sz w:val="28"/>
          <w:szCs w:val="16"/>
        </w:rPr>
        <w:t>Указываются все ценные бумаги по видам (облигации, векселя и другие), за исключением акций, указанных в подразделе 5.1«Акции и иное участие в коммерческих организациях и фондах».</w:t>
      </w:r>
    </w:p>
  </w:footnote>
  <w:footnote w:id="20">
    <w:p w:rsidR="0096103C" w:rsidRPr="00E3575E" w:rsidRDefault="0096103C" w:rsidP="00C8270E">
      <w:pPr>
        <w:jc w:val="both"/>
        <w:rPr>
          <w:sz w:val="28"/>
          <w:szCs w:val="16"/>
        </w:rPr>
      </w:pPr>
      <w:r w:rsidRPr="00E3575E">
        <w:rPr>
          <w:rStyle w:val="a6"/>
          <w:sz w:val="36"/>
        </w:rPr>
        <w:footnoteRef/>
      </w:r>
      <w:r w:rsidRPr="00E3575E">
        <w:rPr>
          <w:sz w:val="28"/>
          <w:szCs w:val="16"/>
        </w:rPr>
        <w:t>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6103C" w:rsidRPr="00E3575E" w:rsidRDefault="0096103C" w:rsidP="00C8270E">
      <w:pPr>
        <w:pStyle w:val="a4"/>
      </w:pPr>
    </w:p>
  </w:footnote>
  <w:footnote w:id="21">
    <w:p w:rsidR="0096103C" w:rsidRPr="00E3575E" w:rsidRDefault="0096103C" w:rsidP="00C8270E">
      <w:pPr>
        <w:pStyle w:val="a4"/>
        <w:jc w:val="both"/>
        <w:rPr>
          <w:sz w:val="36"/>
        </w:rPr>
      </w:pPr>
      <w:r w:rsidRPr="00E3575E">
        <w:rPr>
          <w:rStyle w:val="a6"/>
          <w:sz w:val="36"/>
        </w:rPr>
        <w:footnoteRef/>
      </w:r>
      <w:r w:rsidRPr="00E3575E">
        <w:rPr>
          <w:sz w:val="28"/>
          <w:szCs w:val="16"/>
        </w:rPr>
        <w:t>Указываются по состоянию на отчетную дату.</w:t>
      </w:r>
    </w:p>
  </w:footnote>
  <w:footnote w:id="22">
    <w:p w:rsidR="0096103C" w:rsidRPr="00E3575E" w:rsidRDefault="0096103C" w:rsidP="00C8270E">
      <w:pPr>
        <w:pStyle w:val="a4"/>
        <w:jc w:val="both"/>
        <w:rPr>
          <w:sz w:val="36"/>
        </w:rPr>
      </w:pPr>
      <w:r w:rsidRPr="00E3575E">
        <w:rPr>
          <w:rStyle w:val="a6"/>
          <w:sz w:val="36"/>
        </w:rPr>
        <w:footnoteRef/>
      </w:r>
      <w:r w:rsidRPr="00E3575E">
        <w:rPr>
          <w:sz w:val="28"/>
          <w:szCs w:val="16"/>
        </w:rPr>
        <w:t>Указывается вид недвижимого имущества (земельный участок, жилой дом, дача и другие).</w:t>
      </w:r>
    </w:p>
  </w:footnote>
  <w:footnote w:id="23">
    <w:p w:rsidR="0096103C" w:rsidRPr="00E3575E" w:rsidRDefault="0096103C" w:rsidP="00C8270E">
      <w:pPr>
        <w:pStyle w:val="a4"/>
        <w:jc w:val="both"/>
        <w:rPr>
          <w:sz w:val="36"/>
        </w:rPr>
      </w:pPr>
      <w:r w:rsidRPr="00E3575E">
        <w:rPr>
          <w:rStyle w:val="a6"/>
          <w:sz w:val="36"/>
        </w:rPr>
        <w:footnoteRef/>
      </w:r>
      <w:r w:rsidRPr="00E3575E">
        <w:rPr>
          <w:sz w:val="28"/>
          <w:szCs w:val="16"/>
        </w:rPr>
        <w:t>Указываются вид пользования (аренда, безвозмездное пользование и другие) и сроки пользования.</w:t>
      </w:r>
    </w:p>
  </w:footnote>
  <w:footnote w:id="24">
    <w:p w:rsidR="0096103C" w:rsidRPr="00E3575E" w:rsidRDefault="0096103C" w:rsidP="00C8270E">
      <w:pPr>
        <w:pStyle w:val="a4"/>
        <w:jc w:val="both"/>
        <w:rPr>
          <w:sz w:val="28"/>
        </w:rPr>
      </w:pPr>
      <w:r w:rsidRPr="00E3575E">
        <w:rPr>
          <w:rStyle w:val="a6"/>
          <w:sz w:val="36"/>
        </w:rPr>
        <w:footnoteRef/>
      </w:r>
      <w:r w:rsidRPr="00E3575E">
        <w:rPr>
          <w:sz w:val="28"/>
          <w:szCs w:val="16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5">
    <w:p w:rsidR="0096103C" w:rsidRDefault="0096103C" w:rsidP="00C8270E">
      <w:pPr>
        <w:pStyle w:val="a4"/>
        <w:jc w:val="both"/>
      </w:pPr>
    </w:p>
  </w:footnote>
  <w:footnote w:id="26">
    <w:p w:rsidR="0096103C" w:rsidRDefault="0096103C" w:rsidP="00C8270E">
      <w:pPr>
        <w:pStyle w:val="a4"/>
        <w:jc w:val="both"/>
      </w:pPr>
    </w:p>
  </w:footnote>
  <w:footnote w:id="27">
    <w:p w:rsidR="0096103C" w:rsidRDefault="0096103C" w:rsidP="00C8270E">
      <w:pPr>
        <w:pStyle w:val="a4"/>
        <w:jc w:val="both"/>
      </w:pPr>
    </w:p>
  </w:footnote>
  <w:footnote w:id="28">
    <w:p w:rsidR="0096103C" w:rsidRDefault="0096103C" w:rsidP="00C8270E">
      <w:pPr>
        <w:pStyle w:val="a4"/>
        <w:jc w:val="both"/>
      </w:pPr>
    </w:p>
  </w:footnote>
  <w:footnote w:id="29">
    <w:p w:rsidR="0096103C" w:rsidRDefault="0096103C" w:rsidP="00C8270E">
      <w:pPr>
        <w:pStyle w:val="a4"/>
        <w:jc w:val="both"/>
      </w:pPr>
    </w:p>
  </w:footnote>
  <w:footnote w:id="30">
    <w:p w:rsidR="0096103C" w:rsidRDefault="0096103C" w:rsidP="00C8270E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C0ECB"/>
    <w:multiLevelType w:val="hybridMultilevel"/>
    <w:tmpl w:val="67E8BDEA"/>
    <w:lvl w:ilvl="0" w:tplc="F648E1F2">
      <w:start w:val="1"/>
      <w:numFmt w:val="bullet"/>
      <w:lvlText w:val="─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4F0242AE"/>
    <w:multiLevelType w:val="singleLevel"/>
    <w:tmpl w:val="C5AE40EA"/>
    <w:lvl w:ilvl="0">
      <w:start w:val="2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5AB34E16"/>
    <w:multiLevelType w:val="singleLevel"/>
    <w:tmpl w:val="ED58D528"/>
    <w:lvl w:ilvl="0">
      <w:start w:val="11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>
    <w:nsid w:val="6523438D"/>
    <w:multiLevelType w:val="singleLevel"/>
    <w:tmpl w:val="5A6C794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6E3E7FC9"/>
    <w:multiLevelType w:val="singleLevel"/>
    <w:tmpl w:val="1694963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73C10D9D"/>
    <w:multiLevelType w:val="singleLevel"/>
    <w:tmpl w:val="F5A2C846"/>
    <w:lvl w:ilvl="0">
      <w:start w:val="2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)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466"/>
    <w:rsid w:val="00236F9C"/>
    <w:rsid w:val="0025789A"/>
    <w:rsid w:val="002F4B04"/>
    <w:rsid w:val="00311EDA"/>
    <w:rsid w:val="004A2194"/>
    <w:rsid w:val="00580466"/>
    <w:rsid w:val="00591A8B"/>
    <w:rsid w:val="00690EA7"/>
    <w:rsid w:val="006F4A39"/>
    <w:rsid w:val="00764232"/>
    <w:rsid w:val="007976E0"/>
    <w:rsid w:val="008D4D6E"/>
    <w:rsid w:val="0096103C"/>
    <w:rsid w:val="009B4557"/>
    <w:rsid w:val="00B6279F"/>
    <w:rsid w:val="00B654C5"/>
    <w:rsid w:val="00B82C2E"/>
    <w:rsid w:val="00C8270E"/>
    <w:rsid w:val="00CB4A1F"/>
    <w:rsid w:val="00E3575E"/>
    <w:rsid w:val="00E87258"/>
    <w:rsid w:val="00F9465A"/>
    <w:rsid w:val="00FA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F"/>
  </w:style>
  <w:style w:type="paragraph" w:styleId="1">
    <w:name w:val="heading 1"/>
    <w:basedOn w:val="a"/>
    <w:next w:val="a"/>
    <w:link w:val="10"/>
    <w:qFormat/>
    <w:rsid w:val="005804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827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46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C82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C827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C8270E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C8270E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C8270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270E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C8270E"/>
    <w:rPr>
      <w:vertAlign w:val="superscript"/>
    </w:rPr>
  </w:style>
  <w:style w:type="paragraph" w:customStyle="1" w:styleId="Style5">
    <w:name w:val="Style5"/>
    <w:basedOn w:val="a"/>
    <w:uiPriority w:val="99"/>
    <w:rsid w:val="004A2194"/>
    <w:pPr>
      <w:widowControl w:val="0"/>
      <w:autoSpaceDE w:val="0"/>
      <w:autoSpaceDN w:val="0"/>
      <w:adjustRightInd w:val="0"/>
      <w:spacing w:after="0" w:line="274" w:lineRule="exact"/>
      <w:ind w:firstLine="14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A219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4A2194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A2194"/>
    <w:pPr>
      <w:widowControl w:val="0"/>
      <w:autoSpaceDE w:val="0"/>
      <w:autoSpaceDN w:val="0"/>
      <w:adjustRightInd w:val="0"/>
      <w:spacing w:after="0" w:line="283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A21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A2194"/>
    <w:pPr>
      <w:widowControl w:val="0"/>
      <w:autoSpaceDE w:val="0"/>
      <w:autoSpaceDN w:val="0"/>
      <w:adjustRightInd w:val="0"/>
      <w:spacing w:after="0" w:line="278" w:lineRule="exact"/>
      <w:ind w:firstLine="13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A219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A2194"/>
    <w:pPr>
      <w:widowControl w:val="0"/>
      <w:autoSpaceDE w:val="0"/>
      <w:autoSpaceDN w:val="0"/>
      <w:adjustRightInd w:val="0"/>
      <w:spacing w:after="0" w:line="276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A21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4A21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1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EDA"/>
  </w:style>
  <w:style w:type="paragraph" w:styleId="aa">
    <w:name w:val="footer"/>
    <w:basedOn w:val="a"/>
    <w:link w:val="ab"/>
    <w:uiPriority w:val="99"/>
    <w:unhideWhenUsed/>
    <w:rsid w:val="0031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1EDA"/>
  </w:style>
  <w:style w:type="paragraph" w:styleId="ac">
    <w:name w:val="Balloon Text"/>
    <w:basedOn w:val="a"/>
    <w:link w:val="ad"/>
    <w:uiPriority w:val="99"/>
    <w:semiHidden/>
    <w:unhideWhenUsed/>
    <w:rsid w:val="00B6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13E0328FAA9E1C6C04812E72688ECE2399D98D095879C1A0FC00064Cn0O3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2AE2-9E86-4823-B641-18B1AAC0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брусничный</Company>
  <LinksUpToDate>false</LinksUpToDate>
  <CharactersWithSpaces>24451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767</dc:creator>
  <cp:keywords/>
  <dc:description/>
  <cp:lastModifiedBy>767</cp:lastModifiedBy>
  <cp:revision>7</cp:revision>
  <cp:lastPrinted>2016-07-08T01:01:00Z</cp:lastPrinted>
  <dcterms:created xsi:type="dcterms:W3CDTF">2016-07-07T03:10:00Z</dcterms:created>
  <dcterms:modified xsi:type="dcterms:W3CDTF">2016-08-01T03:05:00Z</dcterms:modified>
</cp:coreProperties>
</file>