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19" w:rsidRPr="00DF5219" w:rsidRDefault="00D77DCA" w:rsidP="00DF5219">
      <w:pPr>
        <w:spacing w:after="0" w:line="240" w:lineRule="auto"/>
        <w:jc w:val="center"/>
        <w:rPr>
          <w:rFonts w:ascii="Bernard MT Condensed" w:hAnsi="Bernard MT Condensed"/>
          <w:i/>
          <w:sz w:val="20"/>
          <w:szCs w:val="20"/>
        </w:rPr>
      </w:pPr>
      <w:r w:rsidRPr="00D77DCA">
        <w:rPr>
          <w:sz w:val="5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23.5pt;height:78pt" fillcolor="#060">
            <v:fill r:id="rId8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&quot;;font-size:60pt;v-text-kern:t" trim="t" fitpath="t" string="Вестник"/>
          </v:shape>
        </w:pict>
      </w:r>
      <w:r w:rsidR="00DF5219" w:rsidRPr="00DF5219">
        <w:rPr>
          <w:b/>
          <w:i/>
          <w:sz w:val="36"/>
          <w:szCs w:val="32"/>
        </w:rPr>
        <w:t>№</w:t>
      </w:r>
      <w:r w:rsidR="00DF5219" w:rsidRPr="00DF5219">
        <w:rPr>
          <w:rFonts w:ascii="Bernard MT Condensed" w:hAnsi="Bernard MT Condensed"/>
          <w:b/>
          <w:i/>
          <w:sz w:val="12"/>
          <w:szCs w:val="32"/>
        </w:rPr>
        <w:t xml:space="preserve"> </w:t>
      </w:r>
      <w:r w:rsidR="00DF5219" w:rsidRPr="00DF5219">
        <w:rPr>
          <w:rFonts w:ascii="Bernard MT Condensed" w:hAnsi="Bernard MT Condensed"/>
          <w:b/>
          <w:i/>
          <w:sz w:val="32"/>
          <w:szCs w:val="32"/>
        </w:rPr>
        <w:t xml:space="preserve">11  </w:t>
      </w:r>
      <w:r w:rsidR="00DF5219" w:rsidRPr="00DF5219">
        <w:rPr>
          <w:b/>
          <w:i/>
          <w:sz w:val="32"/>
          <w:szCs w:val="32"/>
        </w:rPr>
        <w:t>от</w:t>
      </w:r>
      <w:r w:rsidR="00DF5219" w:rsidRPr="00DF5219">
        <w:rPr>
          <w:rFonts w:ascii="Bernard MT Condensed" w:hAnsi="Bernard MT Condensed"/>
          <w:b/>
          <w:i/>
          <w:sz w:val="32"/>
          <w:szCs w:val="32"/>
        </w:rPr>
        <w:t xml:space="preserve"> 01.11.2013 </w:t>
      </w:r>
      <w:r w:rsidR="00DF5219" w:rsidRPr="00DF5219">
        <w:rPr>
          <w:b/>
          <w:i/>
          <w:sz w:val="32"/>
          <w:szCs w:val="32"/>
        </w:rPr>
        <w:t>года</w:t>
      </w:r>
    </w:p>
    <w:p w:rsidR="00DF5219" w:rsidRDefault="00DF5219" w:rsidP="00DF5219">
      <w:pPr>
        <w:spacing w:after="0" w:line="240" w:lineRule="auto"/>
        <w:jc w:val="center"/>
        <w:rPr>
          <w:b/>
          <w:i/>
          <w:sz w:val="28"/>
          <w:szCs w:val="28"/>
        </w:rPr>
      </w:pPr>
      <w:r w:rsidRPr="00DF5219">
        <w:rPr>
          <w:rFonts w:ascii="Century" w:hAnsi="Century"/>
          <w:b/>
          <w:i/>
          <w:sz w:val="28"/>
          <w:szCs w:val="28"/>
        </w:rPr>
        <w:t>АДМИНИСТРАЦИИ</w:t>
      </w:r>
      <w:r w:rsidRPr="00DF5219">
        <w:rPr>
          <w:rFonts w:ascii="Algerian" w:hAnsi="Algerian"/>
          <w:b/>
          <w:i/>
          <w:sz w:val="28"/>
          <w:szCs w:val="28"/>
        </w:rPr>
        <w:t xml:space="preserve">  </w:t>
      </w:r>
      <w:r w:rsidRPr="00DF5219">
        <w:rPr>
          <w:rFonts w:ascii="Century" w:hAnsi="Century"/>
          <w:b/>
          <w:i/>
          <w:sz w:val="28"/>
          <w:szCs w:val="28"/>
        </w:rPr>
        <w:t>И</w:t>
      </w:r>
      <w:r w:rsidRPr="00DF5219">
        <w:rPr>
          <w:rFonts w:ascii="Algerian" w:hAnsi="Algerian"/>
          <w:b/>
          <w:i/>
          <w:sz w:val="28"/>
          <w:szCs w:val="28"/>
        </w:rPr>
        <w:t xml:space="preserve"> </w:t>
      </w:r>
      <w:r w:rsidRPr="00DF5219">
        <w:rPr>
          <w:rFonts w:ascii="Century" w:hAnsi="Century"/>
          <w:b/>
          <w:i/>
          <w:sz w:val="28"/>
          <w:szCs w:val="28"/>
        </w:rPr>
        <w:t>ДУМЫ</w:t>
      </w:r>
      <w:r w:rsidRPr="00DF5219">
        <w:rPr>
          <w:rFonts w:ascii="Algerian" w:hAnsi="Algerian"/>
          <w:b/>
          <w:i/>
          <w:sz w:val="28"/>
          <w:szCs w:val="28"/>
        </w:rPr>
        <w:t xml:space="preserve"> </w:t>
      </w:r>
      <w:proofErr w:type="gramStart"/>
      <w:r w:rsidRPr="00DF5219">
        <w:rPr>
          <w:rFonts w:ascii="Century" w:hAnsi="Century"/>
          <w:b/>
          <w:i/>
          <w:sz w:val="28"/>
          <w:szCs w:val="28"/>
        </w:rPr>
        <w:t>БРУСНИЧНОГО</w:t>
      </w:r>
      <w:proofErr w:type="gramEnd"/>
      <w:r w:rsidRPr="00DF5219">
        <w:rPr>
          <w:rFonts w:ascii="Algerian" w:hAnsi="Algerian"/>
          <w:b/>
          <w:i/>
          <w:sz w:val="28"/>
          <w:szCs w:val="28"/>
        </w:rPr>
        <w:t xml:space="preserve"> </w:t>
      </w:r>
    </w:p>
    <w:p w:rsidR="00AA7E9E" w:rsidRPr="00DF5219" w:rsidRDefault="00DF5219" w:rsidP="00DF5219">
      <w:pPr>
        <w:spacing w:after="0" w:line="240" w:lineRule="auto"/>
        <w:jc w:val="center"/>
        <w:rPr>
          <w:b/>
          <w:i/>
          <w:sz w:val="28"/>
          <w:szCs w:val="28"/>
        </w:rPr>
      </w:pPr>
      <w:r w:rsidRPr="00DF5219">
        <w:rPr>
          <w:rFonts w:ascii="Algerian" w:hAnsi="Algerian"/>
          <w:b/>
          <w:i/>
          <w:sz w:val="28"/>
          <w:szCs w:val="28"/>
        </w:rPr>
        <w:t xml:space="preserve"> </w:t>
      </w:r>
      <w:r w:rsidRPr="00DF5219">
        <w:rPr>
          <w:rFonts w:ascii="Century" w:hAnsi="Century"/>
          <w:b/>
          <w:i/>
          <w:sz w:val="28"/>
          <w:szCs w:val="28"/>
        </w:rPr>
        <w:t>СЕЛЬСКОГО</w:t>
      </w:r>
      <w:r w:rsidRPr="00DF5219">
        <w:rPr>
          <w:rFonts w:ascii="Algerian" w:hAnsi="Algerian"/>
          <w:b/>
          <w:i/>
          <w:sz w:val="28"/>
          <w:szCs w:val="28"/>
        </w:rPr>
        <w:t xml:space="preserve">  </w:t>
      </w:r>
      <w:r w:rsidRPr="00DF5219">
        <w:rPr>
          <w:rFonts w:ascii="Century" w:hAnsi="Century"/>
          <w:b/>
          <w:i/>
          <w:sz w:val="28"/>
          <w:szCs w:val="28"/>
        </w:rPr>
        <w:t>ПОСЕЛЕНИЯ</w:t>
      </w:r>
      <w:r w:rsidRPr="00DF5219">
        <w:rPr>
          <w:rFonts w:ascii="Algerian" w:hAnsi="Algerian"/>
          <w:b/>
          <w:i/>
          <w:sz w:val="28"/>
          <w:szCs w:val="28"/>
        </w:rPr>
        <w:t>.</w:t>
      </w:r>
    </w:p>
    <w:p w:rsidR="00AA7E9E" w:rsidRDefault="00DF5219">
      <w:r w:rsidRPr="00DF5219">
        <w:rPr>
          <w:noProof/>
        </w:rPr>
        <w:drawing>
          <wp:inline distT="0" distB="0" distL="0" distR="0">
            <wp:extent cx="6480175" cy="2323104"/>
            <wp:effectExtent l="19050" t="0" r="0" b="0"/>
            <wp:docPr id="1" name="Рисунок 2" descr="C:\Documents and Settings\Администратор\Рабочий стол\100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00_0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00" b="3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2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0"/>
      </w:tblGrid>
      <w:tr w:rsidR="007F0732" w:rsidRPr="007F0732" w:rsidTr="00AA7E9E">
        <w:trPr>
          <w:cantSplit/>
          <w:trHeight w:val="1559"/>
        </w:trPr>
        <w:tc>
          <w:tcPr>
            <w:tcW w:w="99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0732" w:rsidRPr="007F0732" w:rsidRDefault="007F0732" w:rsidP="00AA7E9E">
            <w:pPr>
              <w:pStyle w:val="1"/>
              <w:ind w:left="317" w:right="176"/>
              <w:rPr>
                <w:sz w:val="24"/>
                <w:szCs w:val="24"/>
              </w:rPr>
            </w:pPr>
            <w:r w:rsidRPr="007F0732">
              <w:rPr>
                <w:sz w:val="24"/>
                <w:szCs w:val="24"/>
              </w:rPr>
              <w:t>Российская Федерация</w:t>
            </w:r>
          </w:p>
          <w:p w:rsidR="007F0732" w:rsidRPr="007F0732" w:rsidRDefault="007F0732" w:rsidP="00AA7E9E">
            <w:pPr>
              <w:spacing w:after="0" w:line="240" w:lineRule="auto"/>
              <w:ind w:left="317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2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7F0732" w:rsidRPr="007F0732" w:rsidRDefault="007F0732" w:rsidP="00AA7E9E">
            <w:pPr>
              <w:spacing w:after="0" w:line="240" w:lineRule="auto"/>
              <w:ind w:left="317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2">
              <w:rPr>
                <w:rFonts w:ascii="Times New Roman" w:hAnsi="Times New Roman" w:cs="Times New Roman"/>
                <w:b/>
                <w:sz w:val="24"/>
                <w:szCs w:val="24"/>
              </w:rPr>
              <w:t>Нижнеилимский  муниципальный район</w:t>
            </w:r>
          </w:p>
          <w:p w:rsidR="007F0732" w:rsidRPr="007F0732" w:rsidRDefault="007F0732" w:rsidP="00AA7E9E">
            <w:pPr>
              <w:spacing w:after="0" w:line="240" w:lineRule="auto"/>
              <w:ind w:left="-108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3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F0732" w:rsidRPr="007F0732" w:rsidRDefault="007F0732" w:rsidP="00AA7E9E">
            <w:pPr>
              <w:pStyle w:val="1"/>
              <w:ind w:left="317" w:right="176"/>
              <w:rPr>
                <w:sz w:val="24"/>
                <w:szCs w:val="24"/>
              </w:rPr>
            </w:pPr>
            <w:r w:rsidRPr="007F0732">
              <w:rPr>
                <w:sz w:val="24"/>
                <w:szCs w:val="24"/>
              </w:rPr>
              <w:t>Брусничного сельского поселени</w:t>
            </w:r>
            <w:r>
              <w:rPr>
                <w:sz w:val="24"/>
                <w:szCs w:val="24"/>
              </w:rPr>
              <w:t>я</w:t>
            </w:r>
          </w:p>
        </w:tc>
      </w:tr>
    </w:tbl>
    <w:p w:rsidR="007F0732" w:rsidRPr="007F0732" w:rsidRDefault="007F0732" w:rsidP="00AA7E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0732" w:rsidRPr="007F0732" w:rsidRDefault="007F0732" w:rsidP="00AA7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effect w:val="sparkle"/>
        </w:rPr>
      </w:pPr>
      <w:proofErr w:type="gramStart"/>
      <w:r w:rsidRPr="007F0732">
        <w:rPr>
          <w:rFonts w:ascii="Times New Roman" w:hAnsi="Times New Roman" w:cs="Times New Roman"/>
          <w:b/>
          <w:sz w:val="28"/>
          <w:szCs w:val="28"/>
          <w:effect w:val="sparkle"/>
        </w:rPr>
        <w:t>П</w:t>
      </w:r>
      <w:proofErr w:type="gramEnd"/>
      <w:r w:rsidRPr="007F0732">
        <w:rPr>
          <w:rFonts w:ascii="Times New Roman" w:hAnsi="Times New Roman" w:cs="Times New Roman"/>
          <w:b/>
          <w:sz w:val="28"/>
          <w:szCs w:val="28"/>
          <w:effect w:val="sparkle"/>
        </w:rPr>
        <w:t xml:space="preserve"> О С Т А Н О В Л Е Н И Е</w:t>
      </w:r>
    </w:p>
    <w:p w:rsidR="007F0732" w:rsidRPr="007F0732" w:rsidRDefault="007F0732" w:rsidP="007F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>От  25 октября №  52</w:t>
      </w:r>
    </w:p>
    <w:p w:rsidR="007F0732" w:rsidRPr="007F0732" w:rsidRDefault="007F0732" w:rsidP="007F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>п. Брусничный</w:t>
      </w:r>
    </w:p>
    <w:p w:rsidR="007F0732" w:rsidRPr="007F0732" w:rsidRDefault="007F0732" w:rsidP="007F0732">
      <w:pPr>
        <w:pStyle w:val="2"/>
        <w:rPr>
          <w:b/>
          <w:sz w:val="28"/>
          <w:szCs w:val="28"/>
        </w:rPr>
      </w:pPr>
      <w:r w:rsidRPr="007F0732">
        <w:rPr>
          <w:sz w:val="28"/>
          <w:szCs w:val="28"/>
        </w:rPr>
        <w:t>«</w:t>
      </w:r>
      <w:r w:rsidRPr="007F0732">
        <w:rPr>
          <w:b/>
          <w:sz w:val="28"/>
          <w:szCs w:val="28"/>
        </w:rPr>
        <w:t>Об утверждении отчета об исполнении</w:t>
      </w:r>
    </w:p>
    <w:p w:rsidR="007F0732" w:rsidRPr="007F0732" w:rsidRDefault="007F0732" w:rsidP="007F0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732">
        <w:rPr>
          <w:rFonts w:ascii="Times New Roman" w:hAnsi="Times New Roman" w:cs="Times New Roman"/>
          <w:b/>
          <w:sz w:val="28"/>
          <w:szCs w:val="28"/>
        </w:rPr>
        <w:t xml:space="preserve">бюджета Брусничного сельского поселения </w:t>
      </w:r>
    </w:p>
    <w:p w:rsidR="007F0732" w:rsidRDefault="007F0732" w:rsidP="007F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b/>
          <w:sz w:val="28"/>
          <w:szCs w:val="28"/>
        </w:rPr>
        <w:t>за 9 месяцев 2013 года</w:t>
      </w:r>
      <w:r w:rsidRPr="007F0732">
        <w:rPr>
          <w:rFonts w:ascii="Times New Roman" w:hAnsi="Times New Roman" w:cs="Times New Roman"/>
          <w:sz w:val="28"/>
          <w:szCs w:val="28"/>
        </w:rPr>
        <w:t>»</w:t>
      </w:r>
    </w:p>
    <w:p w:rsidR="007F0732" w:rsidRPr="007F0732" w:rsidRDefault="007F0732" w:rsidP="007F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732" w:rsidRPr="007F0732" w:rsidRDefault="007F0732" w:rsidP="007F07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>В соответствии с главой 25.1, статьей 264.2 Бюджетного кодекса РФ, Положением о бюджетном процессе в Брусничном муниципальном образовании</w:t>
      </w:r>
    </w:p>
    <w:p w:rsidR="007F0732" w:rsidRPr="007F0732" w:rsidRDefault="007F0732" w:rsidP="007F0732">
      <w:pPr>
        <w:pStyle w:val="3"/>
        <w:rPr>
          <w:b/>
          <w:sz w:val="28"/>
          <w:szCs w:val="28"/>
        </w:rPr>
      </w:pPr>
      <w:r w:rsidRPr="007F0732">
        <w:rPr>
          <w:b/>
          <w:sz w:val="28"/>
          <w:szCs w:val="28"/>
        </w:rPr>
        <w:t xml:space="preserve">                                         </w:t>
      </w:r>
      <w:proofErr w:type="gramStart"/>
      <w:r w:rsidRPr="007F0732">
        <w:rPr>
          <w:b/>
          <w:sz w:val="28"/>
          <w:szCs w:val="28"/>
        </w:rPr>
        <w:t>П</w:t>
      </w:r>
      <w:proofErr w:type="gramEnd"/>
      <w:r w:rsidRPr="007F0732">
        <w:rPr>
          <w:b/>
          <w:sz w:val="28"/>
          <w:szCs w:val="28"/>
        </w:rPr>
        <w:t xml:space="preserve"> О С Т А Н О В Л Я Ю:</w:t>
      </w:r>
    </w:p>
    <w:p w:rsidR="007F0732" w:rsidRPr="007F0732" w:rsidRDefault="007F0732" w:rsidP="007F0732">
      <w:pPr>
        <w:pStyle w:val="3"/>
        <w:numPr>
          <w:ilvl w:val="0"/>
          <w:numId w:val="1"/>
        </w:numPr>
        <w:tabs>
          <w:tab w:val="num" w:pos="284"/>
        </w:tabs>
        <w:ind w:left="284" w:right="-142" w:firstLine="0"/>
        <w:rPr>
          <w:sz w:val="28"/>
          <w:szCs w:val="28"/>
        </w:rPr>
      </w:pPr>
      <w:r w:rsidRPr="007F0732">
        <w:rPr>
          <w:sz w:val="28"/>
          <w:szCs w:val="28"/>
        </w:rPr>
        <w:t>Утвердить отчет об исполнении бюджета Брусничного сельского поселения за 9 месяцев 2013 года (Приложение 2, 6, 8, 10, 12, 16) со следующими показателями:</w:t>
      </w:r>
    </w:p>
    <w:p w:rsidR="007F0732" w:rsidRPr="007F0732" w:rsidRDefault="007F0732" w:rsidP="007F0732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0732">
        <w:rPr>
          <w:sz w:val="28"/>
          <w:szCs w:val="28"/>
        </w:rPr>
        <w:t>Доходы  –  4 660 тыс. руб.</w:t>
      </w:r>
    </w:p>
    <w:p w:rsidR="007F0732" w:rsidRPr="007F0732" w:rsidRDefault="007F0732" w:rsidP="007F0732">
      <w:pPr>
        <w:pStyle w:val="3"/>
        <w:tabs>
          <w:tab w:val="num" w:pos="284"/>
        </w:tabs>
        <w:ind w:left="284" w:right="-142"/>
        <w:rPr>
          <w:sz w:val="28"/>
          <w:szCs w:val="28"/>
        </w:rPr>
      </w:pPr>
      <w:r w:rsidRPr="007F0732">
        <w:rPr>
          <w:sz w:val="28"/>
          <w:szCs w:val="28"/>
        </w:rPr>
        <w:t>Расходы  –   4 722 тыс. руб.</w:t>
      </w:r>
    </w:p>
    <w:p w:rsidR="007F0732" w:rsidRPr="007F0732" w:rsidRDefault="007F0732" w:rsidP="007F0732">
      <w:pPr>
        <w:pStyle w:val="3"/>
        <w:tabs>
          <w:tab w:val="num" w:pos="284"/>
        </w:tabs>
        <w:ind w:left="284" w:right="-142"/>
        <w:rPr>
          <w:sz w:val="28"/>
          <w:szCs w:val="28"/>
        </w:rPr>
      </w:pPr>
      <w:r w:rsidRPr="007F0732">
        <w:rPr>
          <w:sz w:val="28"/>
          <w:szCs w:val="28"/>
        </w:rPr>
        <w:t>Дефицит –   62 тыс. руб.</w:t>
      </w:r>
    </w:p>
    <w:p w:rsidR="007F0732" w:rsidRPr="007F0732" w:rsidRDefault="007F0732" w:rsidP="007F0732">
      <w:pPr>
        <w:pStyle w:val="3"/>
        <w:numPr>
          <w:ilvl w:val="0"/>
          <w:numId w:val="1"/>
        </w:numPr>
        <w:tabs>
          <w:tab w:val="num" w:pos="284"/>
        </w:tabs>
        <w:ind w:left="284" w:right="-142" w:firstLine="0"/>
        <w:rPr>
          <w:sz w:val="28"/>
          <w:szCs w:val="28"/>
        </w:rPr>
      </w:pPr>
      <w:r w:rsidRPr="007F0732">
        <w:rPr>
          <w:sz w:val="28"/>
          <w:szCs w:val="28"/>
        </w:rPr>
        <w:t>Направить отчет об исполнении бюджета поселения за 9 месяцев 2013 года в Думу Брусничного сельского поселения.</w:t>
      </w:r>
    </w:p>
    <w:p w:rsidR="007F0732" w:rsidRPr="007F0732" w:rsidRDefault="007F0732" w:rsidP="007F0732">
      <w:pPr>
        <w:pStyle w:val="3"/>
        <w:numPr>
          <w:ilvl w:val="0"/>
          <w:numId w:val="1"/>
        </w:numPr>
        <w:ind w:right="-142"/>
        <w:rPr>
          <w:sz w:val="28"/>
          <w:szCs w:val="28"/>
        </w:rPr>
      </w:pPr>
      <w:r w:rsidRPr="007F0732">
        <w:rPr>
          <w:sz w:val="28"/>
          <w:szCs w:val="28"/>
        </w:rPr>
        <w:t>В соответствии со ст. 36 БК РФ опубликовать отчет об исполнении бюджета поселения  в СМИ.</w:t>
      </w:r>
    </w:p>
    <w:p w:rsidR="007F0732" w:rsidRPr="007F0732" w:rsidRDefault="007F0732" w:rsidP="007F0732">
      <w:pPr>
        <w:pStyle w:val="3"/>
        <w:numPr>
          <w:ilvl w:val="0"/>
          <w:numId w:val="1"/>
        </w:numPr>
        <w:tabs>
          <w:tab w:val="num" w:pos="284"/>
        </w:tabs>
        <w:ind w:left="284" w:right="-142" w:firstLine="0"/>
        <w:rPr>
          <w:sz w:val="28"/>
          <w:szCs w:val="28"/>
        </w:rPr>
      </w:pPr>
      <w:proofErr w:type="gramStart"/>
      <w:r w:rsidRPr="007F0732">
        <w:rPr>
          <w:sz w:val="28"/>
          <w:szCs w:val="28"/>
        </w:rPr>
        <w:lastRenderedPageBreak/>
        <w:t>Контроль за</w:t>
      </w:r>
      <w:proofErr w:type="gramEnd"/>
      <w:r w:rsidRPr="007F073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0732" w:rsidRPr="007F0732" w:rsidRDefault="007F0732" w:rsidP="007F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0732"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gramStart"/>
      <w:r w:rsidRPr="007F0732">
        <w:rPr>
          <w:rFonts w:ascii="Times New Roman" w:hAnsi="Times New Roman" w:cs="Times New Roman"/>
          <w:sz w:val="24"/>
          <w:szCs w:val="28"/>
        </w:rPr>
        <w:t>Брусничного</w:t>
      </w:r>
      <w:proofErr w:type="gramEnd"/>
      <w:r w:rsidRPr="007F073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0732" w:rsidRPr="007F0732" w:rsidRDefault="007F0732" w:rsidP="007F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0732">
        <w:rPr>
          <w:rFonts w:ascii="Times New Roman" w:hAnsi="Times New Roman" w:cs="Times New Roman"/>
          <w:sz w:val="24"/>
          <w:szCs w:val="28"/>
        </w:rPr>
        <w:t>сельского поселения                                                                 С. Н. Анисимова</w:t>
      </w:r>
    </w:p>
    <w:p w:rsidR="007F0732" w:rsidRDefault="007F0732" w:rsidP="007F0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F0732">
        <w:rPr>
          <w:rFonts w:ascii="Times New Roman" w:eastAsia="Times New Roman" w:hAnsi="Times New Roman" w:cs="Times New Roman"/>
          <w:sz w:val="18"/>
          <w:szCs w:val="18"/>
        </w:rPr>
        <w:t>Приложение № 2 к постановлению</w:t>
      </w:r>
    </w:p>
    <w:p w:rsidR="007F0732" w:rsidRDefault="007F0732" w:rsidP="007F0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F0732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 </w:t>
      </w:r>
      <w:proofErr w:type="gramStart"/>
      <w:r w:rsidRPr="007F0732">
        <w:rPr>
          <w:rFonts w:ascii="Times New Roman" w:eastAsia="Times New Roman" w:hAnsi="Times New Roman" w:cs="Times New Roman"/>
          <w:sz w:val="18"/>
          <w:szCs w:val="18"/>
        </w:rPr>
        <w:t>Брусничного</w:t>
      </w:r>
      <w:proofErr w:type="gramEnd"/>
      <w:r w:rsidRPr="007F07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F0732" w:rsidRPr="007F0732" w:rsidRDefault="007F0732" w:rsidP="007F0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F0732">
        <w:rPr>
          <w:rFonts w:ascii="Times New Roman" w:eastAsia="Times New Roman" w:hAnsi="Times New Roman" w:cs="Times New Roman"/>
          <w:sz w:val="18"/>
          <w:szCs w:val="18"/>
        </w:rPr>
        <w:t>сельского поселения</w:t>
      </w:r>
      <w:r w:rsidRPr="007F0732">
        <w:rPr>
          <w:rFonts w:ascii="Times New Roman" w:eastAsia="Times New Roman" w:hAnsi="Times New Roman" w:cs="Times New Roman"/>
          <w:sz w:val="18"/>
          <w:szCs w:val="18"/>
        </w:rPr>
        <w:br/>
        <w:t>от "25" октября 2013 года №52</w:t>
      </w:r>
    </w:p>
    <w:p w:rsidR="007F0732" w:rsidRPr="007F0732" w:rsidRDefault="007F0732" w:rsidP="007F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7F0732">
        <w:rPr>
          <w:rFonts w:ascii="Times New Roman" w:eastAsia="Times New Roman" w:hAnsi="Times New Roman" w:cs="Times New Roman"/>
          <w:b/>
          <w:bCs/>
          <w:sz w:val="24"/>
          <w:szCs w:val="32"/>
        </w:rPr>
        <w:t>Отчет об исполнении бюджета Брусничного сельского поселения МО</w:t>
      </w:r>
      <w:r w:rsidRPr="007F0732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 xml:space="preserve"> по группам, подгруппам и статьям классификации доходов бюджета РФ</w:t>
      </w:r>
      <w:r w:rsidRPr="007F0732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>за 9 месяцев 2013 года</w:t>
      </w:r>
    </w:p>
    <w:p w:rsidR="007F0732" w:rsidRPr="007F0732" w:rsidRDefault="007F0732" w:rsidP="007F0732">
      <w:pPr>
        <w:jc w:val="right"/>
        <w:rPr>
          <w:sz w:val="24"/>
          <w:szCs w:val="28"/>
        </w:rPr>
      </w:pPr>
    </w:p>
    <w:tbl>
      <w:tblPr>
        <w:tblW w:w="12159" w:type="dxa"/>
        <w:tblInd w:w="-318" w:type="dxa"/>
        <w:tblLayout w:type="fixed"/>
        <w:tblLook w:val="04A0"/>
      </w:tblPr>
      <w:tblGrid>
        <w:gridCol w:w="952"/>
        <w:gridCol w:w="1880"/>
        <w:gridCol w:w="3689"/>
        <w:gridCol w:w="709"/>
        <w:gridCol w:w="709"/>
        <w:gridCol w:w="709"/>
        <w:gridCol w:w="1202"/>
        <w:gridCol w:w="1349"/>
        <w:gridCol w:w="960"/>
      </w:tblGrid>
      <w:tr w:rsidR="007F0732" w:rsidRPr="007F0732" w:rsidTr="0070668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ind w:right="7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585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01.10.2013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</w:tr>
      <w:tr w:rsidR="007F0732" w:rsidRPr="007F0732" w:rsidTr="0070668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</w:t>
            </w: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</w:t>
            </w:r>
            <w:proofErr w:type="gramStart"/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стратора</w:t>
            </w:r>
            <w:proofErr w:type="spellEnd"/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</w:tr>
      <w:tr w:rsidR="007F0732" w:rsidRPr="007F0732" w:rsidTr="0070668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налог, взимаемый по ставкам, установленной в соответствии с  подпунктом 2 пункта 1 статьи 394 Налогового кодекса РФ и применяемым к объектам </w:t>
            </w:r>
            <w:proofErr w:type="spellStart"/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налогооблажения</w:t>
            </w:r>
            <w:proofErr w:type="spellEnd"/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расположенным в границах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4 496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6 208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6 286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4 496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1 603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1 603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1 603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2 02 02000 00 0000 151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3 822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3 823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2 565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3 822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3 823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2 565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3 822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3 823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2 565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2 02 04000 00 0000 151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2 02 04999 00 0000 151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4 660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7F0732" w:rsidRPr="007F0732" w:rsidTr="0070668F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7F0732" w:rsidRPr="007F0732" w:rsidTr="0070668F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32" w:rsidRPr="007F0732" w:rsidRDefault="007F0732" w:rsidP="007F0732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FD6CEE" w:rsidRPr="00FD6CEE" w:rsidRDefault="00FD6CEE" w:rsidP="007E63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D6CEE">
        <w:rPr>
          <w:rFonts w:ascii="Times New Roman" w:eastAsia="Times New Roman" w:hAnsi="Times New Roman" w:cs="Times New Roman"/>
          <w:sz w:val="18"/>
          <w:szCs w:val="24"/>
        </w:rPr>
        <w:t>Приложение № 8 к постановлению администрации</w:t>
      </w:r>
      <w:r w:rsidRPr="00FD6CEE">
        <w:rPr>
          <w:rFonts w:ascii="Times New Roman" w:eastAsia="Times New Roman" w:hAnsi="Times New Roman" w:cs="Times New Roman"/>
          <w:sz w:val="18"/>
          <w:szCs w:val="24"/>
        </w:rPr>
        <w:br/>
        <w:t>Брусничного сельского поселения</w:t>
      </w:r>
      <w:r w:rsidRPr="00FD6CEE">
        <w:rPr>
          <w:rFonts w:ascii="Times New Roman" w:eastAsia="Times New Roman" w:hAnsi="Times New Roman" w:cs="Times New Roman"/>
          <w:sz w:val="18"/>
          <w:szCs w:val="24"/>
        </w:rPr>
        <w:br/>
        <w:t>"Об утверждении отчета об исполнении бюджета</w:t>
      </w:r>
      <w:r w:rsidRPr="00FD6CEE">
        <w:rPr>
          <w:rFonts w:ascii="Times New Roman" w:eastAsia="Times New Roman" w:hAnsi="Times New Roman" w:cs="Times New Roman"/>
          <w:sz w:val="18"/>
          <w:szCs w:val="24"/>
        </w:rPr>
        <w:br/>
        <w:t>Брусничного сельского поселения за 9 месяцев 2013 года"</w:t>
      </w:r>
      <w:r w:rsidRPr="00FD6CEE">
        <w:rPr>
          <w:rFonts w:ascii="Times New Roman" w:eastAsia="Times New Roman" w:hAnsi="Times New Roman" w:cs="Times New Roman"/>
          <w:sz w:val="18"/>
          <w:szCs w:val="24"/>
        </w:rPr>
        <w:br/>
        <w:t>от "25"  октября 2013 года № 52</w:t>
      </w:r>
    </w:p>
    <w:p w:rsidR="00FD6CEE" w:rsidRPr="00FD6CEE" w:rsidRDefault="00FD6CEE" w:rsidP="00FD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FD6CEE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ОТЧЁТ ОБ ИСПОЛНЕНИИ БЮДЖЕТА </w:t>
      </w:r>
      <w:r w:rsidRPr="00FD6CEE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 xml:space="preserve">БРУСНИЧНОГО СЕЛЬСКОГО ПОСЕЛЕНИЯ  ЗА 9 МЕСЯЦЕВ 2013 ГОДА </w:t>
      </w:r>
      <w:r w:rsidRPr="00FD6CEE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 xml:space="preserve">ПО РАЗДЕЛАМ, ПОДРАЗДЕЛАМ, ЦЕЛЕВЫМ СТАТЬЯМ И ВИДАМ РАСХОДОВ </w:t>
      </w:r>
      <w:r w:rsidRPr="00FD6CEE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КЛАССИФИКАЦИИ РАСХОДОВ БЮДЖЕТОВ РФ</w:t>
      </w:r>
    </w:p>
    <w:tbl>
      <w:tblPr>
        <w:tblW w:w="11482" w:type="dxa"/>
        <w:tblInd w:w="-601" w:type="dxa"/>
        <w:tblLayout w:type="fixed"/>
        <w:tblLook w:val="04A0"/>
      </w:tblPr>
      <w:tblGrid>
        <w:gridCol w:w="800"/>
        <w:gridCol w:w="2886"/>
        <w:gridCol w:w="916"/>
        <w:gridCol w:w="1329"/>
        <w:gridCol w:w="700"/>
        <w:gridCol w:w="1284"/>
        <w:gridCol w:w="1441"/>
        <w:gridCol w:w="2126"/>
      </w:tblGrid>
      <w:tr w:rsidR="00FD6CEE" w:rsidRPr="00FD6CEE" w:rsidTr="0070668F">
        <w:trPr>
          <w:trHeight w:val="76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КВР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2013 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70668F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за 9 месяцев 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2013 года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4 496 770,91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70668F">
            <w:pPr>
              <w:spacing w:after="0" w:line="240" w:lineRule="auto"/>
              <w:ind w:right="-79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3 320 313,87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0102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461 069,00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461 069,00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461 069,00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559 700,00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461 069,00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21041D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311 653,00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219 012,49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0" w:name="RANGE!A13:G14"/>
            <w:bookmarkStart w:id="1" w:name="RANGE!A13"/>
            <w:bookmarkEnd w:id="0"/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  <w:bookmarkEnd w:id="1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21041D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2" w:name="RANGE!F13"/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  <w:bookmarkEnd w:id="2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15,33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15,33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15,33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233 956,00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212 034,12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233 956,00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212 034,12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233 956,00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212 034,12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77 597,00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6 963,04</w:t>
            </w:r>
          </w:p>
        </w:tc>
      </w:tr>
      <w:tr w:rsidR="00FD6CEE" w:rsidRPr="00FD6CEE" w:rsidTr="0021041D">
        <w:trPr>
          <w:trHeight w:val="13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77 597,00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6 963,04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77 597,00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6 963,04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2 957 264,75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2 172 680,22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2 747 853,62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2 014 584,14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2 496 640,01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1 860 337,17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2 496 640,01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1 860 337,17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21 154,00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9 627,20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21 154,00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9 627,20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108 048,90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69 120,95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108 048,90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69 120,95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93 967,71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54 902,45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93 967,71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54 902,45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27 043,00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20 100,00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27 043,00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20 100,00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496,37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496,37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7951700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ДЦП </w:t>
            </w: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"Энергосбережение и повышение энергетической эффективности на территории МО "Нижнеилимский район" на 2011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-</w:t>
            </w: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2015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75 000,00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7951700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75 000,00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7951700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75 000,00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134 411,13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83 096,08</w:t>
            </w:r>
          </w:p>
        </w:tc>
      </w:tr>
      <w:tr w:rsidR="00FD6CEE" w:rsidRPr="00FD6CEE" w:rsidTr="0070668F">
        <w:trPr>
          <w:trHeight w:val="15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134 411,13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83 096,08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134 411,13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83 096,08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661 233,16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467 552,16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661 233,16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467 552,16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661 233,16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467 552,16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0106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0020400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661 233,16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467 552,16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0700500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0700500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средства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0700500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Резервные средства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0900200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0900200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0900200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0920300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0920300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0920300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50 360,48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50 360,48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50 360,48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50 360,48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63 900,00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50 360,48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0203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0013600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0300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0314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0314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2470000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0314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2470000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lastRenderedPageBreak/>
              <w:t>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0314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2470000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631 800,00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349 450,32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531 800,00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249 526,44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5224700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Долгосрочная целевая программа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"Р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247 031,18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5224700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Долгосрочная целевая программа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"Р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247 031,18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5224700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Долгосрочная целевая программа</w:t>
            </w:r>
            <w:proofErr w:type="gramStart"/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"Р</w:t>
            </w:r>
            <w:proofErr w:type="gramEnd"/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247 031,18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"Развитие автомобильных дорог общего  пользования,  ремонт дворовых территорий  многоквартирных домов и проездов к ним муниципального образования Брусничное сельское поселение на 2012-2015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2 495,26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"Развитие автомобильных дорог общего  пользования,  ремонт дворовых территорий  многоквартирных домов и проездов к ним муниципального образования Брусничное сельское поселение на 2012-2015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2 495,26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0409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7952302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ДЦП "Развитие автомобильных дорог общего  пользования,  ремонт дворовых территорий  многоквартирных домов и проездов к ним муниципального образования Брусничное сельское поселение на 2012-2015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2 495,26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99 923,88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7951600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ДЦП "Территориальное планирование 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в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Нижнеилимском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муниципальном районе на 2010-2014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99 923,88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0412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7951600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ДЦП "Территориальное планирование 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в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Нижнеилимском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муниципальном районе на 2010-2014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99 923,88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0412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7951600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ДЦП "Территориальное планирование 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в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Нижнеилимском</w:t>
            </w:r>
            <w:proofErr w:type="gramEnd"/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муниципальном районе на 2010-2014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99 923,88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1 083 100,00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131 091,70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"Чистая вода на период до 2011-2017 годы" на территории Брусничного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"Чистая вода на период до 2011-2017 годы" на территории Брусничного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0502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7952002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ДЦП "Чистая вода на период до 2011-2017 годы" на территории Брусничного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1 065 100,00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131 091,70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57 089,97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57 089,97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6000100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57 089,97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40 800,00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40 800,00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6000200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40 800,00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6000400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Прочая </w:t>
            </w: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29 170,82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6000500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762120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907 000,00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29 170,82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6000500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907 000,00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29 170,82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4 030,91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ДЦП "Повышение эффективности бюджетных расходов МО Брусничного </w:t>
            </w: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lastRenderedPageBreak/>
              <w:t>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Прочая закупка товаров, работ и услуг для 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4 030,91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0503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4 030,91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0700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0707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0707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4310100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0707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4310100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Прочая </w:t>
            </w:r>
            <w:r w:rsidRPr="0076212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0707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4310100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 И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1 212 800,00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815 692,01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1 212 800,00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815 692,01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1 152 422,80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769 672,41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1 062 800,00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711 633,92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Фонд оплаты труда и страховые взносы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1 062 800,00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711 633,92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81 622,80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58 038,49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81 622,80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58 038,49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76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4429900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7951700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</w:t>
            </w:r>
            <w:r w:rsid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</w:t>
            </w:r>
            <w:r w:rsidR="00BB30D9"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11</w:t>
            </w: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35 000,00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7951700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35 000,00</w:t>
            </w:r>
          </w:p>
        </w:tc>
      </w:tr>
      <w:tr w:rsidR="00FD6CEE" w:rsidRPr="00FD6CEE" w:rsidTr="0070668F">
        <w:trPr>
          <w:trHeight w:val="12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7951700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BB30D9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35 000,00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BB30D9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25 377,20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11 019,60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BB30D9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25 377,20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11 019,60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0801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7952602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25 377,20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11 019,60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СОЦИАЛЬНАЯ ПОЛИТИКА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55 213,00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55 213,00</w:t>
            </w:r>
          </w:p>
        </w:tc>
      </w:tr>
      <w:tr w:rsidR="00FD6CEE" w:rsidRPr="00FD6CEE" w:rsidTr="0070668F">
        <w:trPr>
          <w:trHeight w:val="10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4910100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55 213,00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4910100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BB30D9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55 213,00</w:t>
            </w:r>
          </w:p>
        </w:tc>
      </w:tr>
      <w:tr w:rsidR="00FD6CEE" w:rsidRPr="00FD6CEE" w:rsidTr="0070668F">
        <w:trPr>
          <w:trHeight w:val="17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1001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4910100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321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84 000,00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sz w:val="18"/>
                <w:szCs w:val="20"/>
              </w:rPr>
              <w:t>55 213,00</w:t>
            </w:r>
          </w:p>
        </w:tc>
      </w:tr>
      <w:tr w:rsidR="00FD6CEE" w:rsidRPr="00FD6CEE" w:rsidTr="0070668F">
        <w:trPr>
          <w:trHeight w:val="27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ИТОГО: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7 603 770,91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D6CE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4 722 121,38</w:t>
            </w: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E63C4" w:rsidRDefault="007E63C4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E63C4" w:rsidRPr="00FD6CEE" w:rsidRDefault="007E63C4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D6CEE" w:rsidRPr="00FD6CEE" w:rsidTr="0070668F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EE" w:rsidRPr="00FD6CEE" w:rsidRDefault="00FD6CEE" w:rsidP="00FD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7E63C4" w:rsidRPr="007E63C4" w:rsidRDefault="007E63C4" w:rsidP="007E63C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7E63C4">
        <w:rPr>
          <w:rFonts w:ascii="Times New Roman" w:eastAsia="Times New Roman" w:hAnsi="Times New Roman" w:cs="Times New Roman"/>
          <w:sz w:val="18"/>
        </w:rPr>
        <w:t>Приложение № 6 к постановлению администрации</w:t>
      </w:r>
      <w:r w:rsidRPr="007E63C4">
        <w:rPr>
          <w:rFonts w:ascii="Times New Roman" w:eastAsia="Times New Roman" w:hAnsi="Times New Roman" w:cs="Times New Roman"/>
          <w:sz w:val="18"/>
        </w:rPr>
        <w:br/>
        <w:t>Брусничного сельского поселения</w:t>
      </w:r>
      <w:r w:rsidRPr="007E63C4">
        <w:rPr>
          <w:rFonts w:ascii="Times New Roman" w:eastAsia="Times New Roman" w:hAnsi="Times New Roman" w:cs="Times New Roman"/>
          <w:sz w:val="18"/>
        </w:rPr>
        <w:br/>
      </w:r>
      <w:r w:rsidRPr="007E63C4">
        <w:rPr>
          <w:rFonts w:ascii="Times New Roman" w:eastAsia="Times New Roman" w:hAnsi="Times New Roman" w:cs="Times New Roman"/>
          <w:sz w:val="18"/>
        </w:rPr>
        <w:lastRenderedPageBreak/>
        <w:t>"Об утверждении отчета об исполнении бюджета</w:t>
      </w:r>
      <w:r w:rsidRPr="007E63C4">
        <w:rPr>
          <w:rFonts w:ascii="Times New Roman" w:eastAsia="Times New Roman" w:hAnsi="Times New Roman" w:cs="Times New Roman"/>
          <w:sz w:val="18"/>
        </w:rPr>
        <w:br/>
        <w:t>Брусничного сельского поселения за 9 месяцев 2013 года"</w:t>
      </w:r>
      <w:r w:rsidRPr="007E63C4">
        <w:rPr>
          <w:rFonts w:ascii="Times New Roman" w:eastAsia="Times New Roman" w:hAnsi="Times New Roman" w:cs="Times New Roman"/>
          <w:sz w:val="18"/>
        </w:rPr>
        <w:br/>
        <w:t>от "25"  октября 2013 года № 52</w:t>
      </w:r>
    </w:p>
    <w:p w:rsidR="007E63C4" w:rsidRPr="007E63C4" w:rsidRDefault="007E63C4" w:rsidP="007E6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7E63C4">
        <w:rPr>
          <w:rFonts w:ascii="Times New Roman" w:eastAsia="Times New Roman" w:hAnsi="Times New Roman" w:cs="Times New Roman"/>
          <w:b/>
          <w:bCs/>
          <w:sz w:val="24"/>
          <w:szCs w:val="32"/>
        </w:rPr>
        <w:t>ОТЧЁТ ОБ ИСПОЛНЕНИИ БЮДЖЕТА</w:t>
      </w:r>
      <w:r w:rsidRPr="007E63C4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 xml:space="preserve">БРУСНИЧНОГО СЕЛЬСКОГО ПОСЕЛЕНИЯ  ЗА 9 МЕСЯЦЕВ 2013 ГОДА </w:t>
      </w:r>
      <w:r w:rsidRPr="007E63C4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 xml:space="preserve">ПО РАЗДЕЛАМ И ПОДРАЗДЕЛАМ КЛАССИФИКАЦИИ </w:t>
      </w:r>
      <w:r w:rsidRPr="007E63C4">
        <w:rPr>
          <w:rFonts w:ascii="Times New Roman" w:eastAsia="Times New Roman" w:hAnsi="Times New Roman" w:cs="Times New Roman"/>
          <w:b/>
          <w:bCs/>
          <w:sz w:val="24"/>
          <w:szCs w:val="32"/>
        </w:rPr>
        <w:br/>
        <w:t>РАСХОДОВ БЮДЖЕТОВ РОССИЙСКОЙ ФЕДЕРАЦИИ</w:t>
      </w:r>
    </w:p>
    <w:tbl>
      <w:tblPr>
        <w:tblW w:w="11482" w:type="dxa"/>
        <w:tblInd w:w="-601" w:type="dxa"/>
        <w:tblLayout w:type="fixed"/>
        <w:tblLook w:val="04A0"/>
      </w:tblPr>
      <w:tblGrid>
        <w:gridCol w:w="4111"/>
        <w:gridCol w:w="800"/>
        <w:gridCol w:w="1043"/>
        <w:gridCol w:w="689"/>
        <w:gridCol w:w="1440"/>
        <w:gridCol w:w="1840"/>
        <w:gridCol w:w="1559"/>
      </w:tblGrid>
      <w:tr w:rsidR="007E63C4" w:rsidRPr="007E63C4" w:rsidTr="00485B67">
        <w:trPr>
          <w:trHeight w:val="102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ind w:left="-1086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ind w:left="-199" w:firstLine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2013 год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изменеий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на 01.10.2013 г.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 </w:t>
            </w: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7E63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исполнения</w:t>
            </w:r>
          </w:p>
        </w:tc>
      </w:tr>
      <w:tr w:rsidR="007E63C4" w:rsidRPr="007E63C4" w:rsidTr="00485B67">
        <w:trPr>
          <w:trHeight w:val="4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4 496,0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3 321,0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485B67">
            <w:pPr>
              <w:spacing w:after="0" w:line="240" w:lineRule="auto"/>
              <w:ind w:left="459" w:right="-608" w:firstLine="2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7E63C4" w:rsidRPr="007E63C4" w:rsidTr="00485B67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485B67">
            <w:pPr>
              <w:spacing w:after="0" w:line="240" w:lineRule="auto"/>
              <w:ind w:right="-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E63C4" w:rsidRPr="007E63C4" w:rsidTr="00485B67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63C4" w:rsidRPr="007E63C4" w:rsidTr="00485B67">
        <w:trPr>
          <w:trHeight w:val="12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2 957,0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2 173,0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2 957,0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E63C4" w:rsidRPr="007E63C4" w:rsidTr="00485B67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4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E63C4" w:rsidRPr="007E63C4" w:rsidTr="00485B67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63C4" w:rsidRPr="007E63C4" w:rsidTr="00485B67">
        <w:trPr>
          <w:trHeight w:val="6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63C4" w:rsidRPr="007E63C4" w:rsidTr="00485B67">
        <w:trPr>
          <w:trHeight w:val="4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1 083,0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63C4" w:rsidRPr="007E63C4" w:rsidTr="00485B67">
        <w:trPr>
          <w:trHeight w:val="4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3C4" w:rsidRPr="007E63C4" w:rsidTr="00485B67">
        <w:trPr>
          <w:trHeight w:val="4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1 213,0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7E63C4" w:rsidRPr="007E63C4" w:rsidTr="00485B67">
        <w:trPr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E63C4" w:rsidRPr="007E63C4" w:rsidTr="00485B67">
        <w:trPr>
          <w:trHeight w:val="4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7E63C4" w:rsidRPr="007E63C4" w:rsidTr="00485B67">
        <w:trPr>
          <w:trHeight w:val="3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Пенсионгое</w:t>
            </w:r>
            <w:proofErr w:type="spellEnd"/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63C4" w:rsidRPr="007E63C4" w:rsidTr="00485B67">
        <w:trPr>
          <w:trHeight w:val="4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7 604,0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4 722,0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7E63C4" w:rsidRPr="007E63C4" w:rsidTr="00485B6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3C4" w:rsidRPr="007E63C4" w:rsidRDefault="007E63C4" w:rsidP="007E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70E" w:rsidRPr="006C470E" w:rsidRDefault="006C470E" w:rsidP="006C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6C470E">
        <w:rPr>
          <w:rFonts w:ascii="Times New Roman" w:eastAsia="Times New Roman" w:hAnsi="Times New Roman" w:cs="Times New Roman"/>
          <w:sz w:val="16"/>
          <w:szCs w:val="24"/>
        </w:rPr>
        <w:t>Приложение №10 к постановлению администрации</w:t>
      </w:r>
      <w:r w:rsidRPr="006C470E">
        <w:rPr>
          <w:rFonts w:ascii="Times New Roman" w:eastAsia="Times New Roman" w:hAnsi="Times New Roman" w:cs="Times New Roman"/>
          <w:sz w:val="16"/>
          <w:szCs w:val="24"/>
        </w:rPr>
        <w:br/>
        <w:t>Брусничного сельского поселения</w:t>
      </w:r>
      <w:r w:rsidRPr="006C470E">
        <w:rPr>
          <w:rFonts w:ascii="Times New Roman" w:eastAsia="Times New Roman" w:hAnsi="Times New Roman" w:cs="Times New Roman"/>
          <w:sz w:val="16"/>
          <w:szCs w:val="24"/>
        </w:rPr>
        <w:br/>
        <w:t>"Об утверждении отчета об исполнении бюджета</w:t>
      </w:r>
      <w:r w:rsidRPr="006C470E">
        <w:rPr>
          <w:rFonts w:ascii="Times New Roman" w:eastAsia="Times New Roman" w:hAnsi="Times New Roman" w:cs="Times New Roman"/>
          <w:sz w:val="16"/>
          <w:szCs w:val="24"/>
        </w:rPr>
        <w:br/>
        <w:t>Брусничного сельского поселения за 9 месяцев 2013 года"</w:t>
      </w:r>
      <w:r w:rsidRPr="006C470E">
        <w:rPr>
          <w:rFonts w:ascii="Times New Roman" w:eastAsia="Times New Roman" w:hAnsi="Times New Roman" w:cs="Times New Roman"/>
          <w:sz w:val="16"/>
          <w:szCs w:val="24"/>
        </w:rPr>
        <w:br/>
        <w:t>от "25" октября 2013 года № 52</w:t>
      </w:r>
    </w:p>
    <w:p w:rsidR="006C470E" w:rsidRPr="006C470E" w:rsidRDefault="006C470E" w:rsidP="006C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</w:rPr>
      </w:pPr>
      <w:r w:rsidRPr="006C470E">
        <w:rPr>
          <w:rFonts w:ascii="Times New Roman" w:eastAsia="Times New Roman" w:hAnsi="Times New Roman" w:cs="Times New Roman"/>
          <w:b/>
          <w:bCs/>
          <w:sz w:val="20"/>
          <w:szCs w:val="32"/>
        </w:rPr>
        <w:t xml:space="preserve">ОТЧЁТ ОБ ИСПОЛНЕНИИ ПО РАЗДЕЛАМ, ПОДРАЗДЕЛАМ, ЦЕЛЕВЫМ </w:t>
      </w:r>
      <w:r w:rsidRPr="006C470E">
        <w:rPr>
          <w:rFonts w:ascii="Times New Roman" w:eastAsia="Times New Roman" w:hAnsi="Times New Roman" w:cs="Times New Roman"/>
          <w:b/>
          <w:bCs/>
          <w:sz w:val="20"/>
          <w:szCs w:val="32"/>
        </w:rPr>
        <w:br/>
        <w:t xml:space="preserve">СТАТЬЯМ И ВИДАМ РАСХОДОВ КЛАССИФИКАЦИИ РАСХОДОВ БЮДЖЕТОВ В ВЕДОМСТВЕННОЙ </w:t>
      </w:r>
      <w:r w:rsidRPr="006C470E">
        <w:rPr>
          <w:rFonts w:ascii="Times New Roman" w:eastAsia="Times New Roman" w:hAnsi="Times New Roman" w:cs="Times New Roman"/>
          <w:b/>
          <w:bCs/>
          <w:sz w:val="20"/>
          <w:szCs w:val="32"/>
        </w:rPr>
        <w:br/>
        <w:t xml:space="preserve">СТРУКТУРЕ РАСХОДОВ БЮДЖЕТА БРУСНИЧНОГО СЕЛЬСКОГО ПОСЕЛЕНИЯ  </w:t>
      </w:r>
      <w:r w:rsidRPr="006C470E">
        <w:rPr>
          <w:rFonts w:ascii="Times New Roman" w:eastAsia="Times New Roman" w:hAnsi="Times New Roman" w:cs="Times New Roman"/>
          <w:b/>
          <w:bCs/>
          <w:sz w:val="20"/>
          <w:szCs w:val="32"/>
        </w:rPr>
        <w:br/>
        <w:t xml:space="preserve"> ЗА 9 МЕСЯЦЕВ 2013 ГОДА</w:t>
      </w:r>
    </w:p>
    <w:tbl>
      <w:tblPr>
        <w:tblW w:w="11341" w:type="dxa"/>
        <w:tblInd w:w="-601" w:type="dxa"/>
        <w:tblLayout w:type="fixed"/>
        <w:tblLook w:val="04A0"/>
      </w:tblPr>
      <w:tblGrid>
        <w:gridCol w:w="762"/>
        <w:gridCol w:w="2215"/>
        <w:gridCol w:w="800"/>
        <w:gridCol w:w="2602"/>
        <w:gridCol w:w="916"/>
        <w:gridCol w:w="1069"/>
        <w:gridCol w:w="567"/>
        <w:gridCol w:w="2410"/>
      </w:tblGrid>
      <w:tr w:rsidR="006C470E" w:rsidRPr="006C470E" w:rsidTr="00485B67">
        <w:trPr>
          <w:trHeight w:val="765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КВСР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КВР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485B6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485B67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21041D">
        <w:trPr>
          <w:trHeight w:val="9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8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1041D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1041D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ind w:left="-303" w:firstLine="303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3:H14"/>
            <w:bookmarkEnd w:id="3"/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7951700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7951700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54527B">
        <w:trPr>
          <w:trHeight w:val="27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8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BB30D9">
        <w:trPr>
          <w:trHeight w:val="27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21041D">
        <w:trPr>
          <w:trHeight w:val="111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54527B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Администрация Брусничного сельского поселения Нижнеилим</w:t>
            </w: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0900200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</w:tr>
      <w:tr w:rsidR="006C470E" w:rsidRPr="006C470E" w:rsidTr="00BB30D9">
        <w:trPr>
          <w:trHeight w:val="13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0920300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54527B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54527B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54527B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t>Осуществление первичного воинского учета на территориях, где отсутствую</w:t>
            </w: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>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54527B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BB30D9">
        <w:trPr>
          <w:trHeight w:val="13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2470000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6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7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5224700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Долгосро</w:t>
            </w:r>
            <w:r w:rsidR="0054527B"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чная целевая программа</w:t>
            </w:r>
            <w:proofErr w:type="gramStart"/>
            <w:r w:rsidR="0054527B"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"Р</w:t>
            </w:r>
            <w:proofErr w:type="gramEnd"/>
            <w:r w:rsidR="0054527B"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азвитие </w:t>
            </w: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автомобильных дорог общего пользования региональн</w:t>
            </w: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lastRenderedPageBreak/>
              <w:t xml:space="preserve">ого или межмуниципального значения и местного значения в Иркутской области на 2011-2014 </w:t>
            </w:r>
            <w:r w:rsidRPr="005452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54527B">
        <w:trPr>
          <w:trHeight w:val="55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5224700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Долгосрочная целевая программа</w:t>
            </w:r>
            <w:proofErr w:type="gramStart"/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"Р</w:t>
            </w:r>
            <w:proofErr w:type="gramEnd"/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17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54527B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"Развитие автомобильных дорог общего  пользования,  ремонт дворовых территорий  многоквартирных домов и проездов к ним муниципального образования Брусничное сельское поселение на 2012-2015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7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ДЦП "Развитие автомобильных дорог общего  пользования,  ремонт дворовых территорий  многоквартирных домов и проездов к ним муниципального образования Брусничное сельское поселение </w:t>
            </w: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lastRenderedPageBreak/>
              <w:t xml:space="preserve">на 2012-2015 </w:t>
            </w: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7951600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ДЦП "Территориальное планирование </w:t>
            </w:r>
            <w:proofErr w:type="gramStart"/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в</w:t>
            </w:r>
            <w:proofErr w:type="gramEnd"/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proofErr w:type="gramStart"/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Нижнеилимском</w:t>
            </w:r>
            <w:proofErr w:type="gramEnd"/>
            <w:r w:rsidRPr="0021041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муниципальном районе на 2010-2014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7951600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ДЦП "Территориальное планирование </w:t>
            </w:r>
            <w:proofErr w:type="gramStart"/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>Нижнеилимском</w:t>
            </w:r>
            <w:proofErr w:type="gramEnd"/>
            <w:r w:rsidRPr="0054527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муниципальном районе на 2010-2014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7952002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"Чистая вода на период до 2011-2017 годы" на территории Брусничного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7952002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1D">
              <w:rPr>
                <w:rFonts w:ascii="Times New Roman" w:eastAsia="Times New Roman" w:hAnsi="Times New Roman" w:cs="Times New Roman"/>
                <w:sz w:val="16"/>
                <w:szCs w:val="20"/>
              </w:rPr>
              <w:t>ДЦП "Чистая вода на период до 2011-2017 годы" на территории Брусничного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6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4310100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233B50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</w:t>
            </w:r>
            <w:r w:rsidR="006C470E"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деятельности</w:t>
            </w:r>
            <w:proofErr w:type="spellEnd"/>
            <w:r w:rsidR="006C470E"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6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8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7951700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233B50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7951700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Брусничного сельского поселения Нижнеилимского </w:t>
            </w: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ДЦП "Повышение эффектив</w:t>
            </w:r>
            <w:r w:rsidRPr="00233B5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</w:tr>
      <w:tr w:rsidR="006C470E" w:rsidRPr="006C470E" w:rsidTr="00485B67">
        <w:trPr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7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</w:tr>
      <w:tr w:rsidR="006C470E" w:rsidRPr="006C470E" w:rsidTr="00485B67">
        <w:trPr>
          <w:trHeight w:val="51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233B50">
        <w:trPr>
          <w:trHeight w:val="27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0021100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0021100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B50">
              <w:rPr>
                <w:rFonts w:ascii="Times New Roman" w:eastAsia="Times New Roman" w:hAnsi="Times New Roman" w:cs="Times New Roman"/>
                <w:sz w:val="18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BB30D9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ДЦП "Повышение эффективности бюджетных расходов МО Брусничного СП на период до 2013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5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7952602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ДЦП "Повышение эффективности бюджетных расходов МО Брусничного СП на период до 2013 </w:t>
            </w: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30D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127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0E" w:rsidRPr="006C470E" w:rsidRDefault="006C470E" w:rsidP="006C47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</w:tr>
      <w:tr w:rsidR="006C470E" w:rsidRPr="006C470E" w:rsidTr="00485B67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70E" w:rsidRPr="006C470E" w:rsidTr="00485B67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0E" w:rsidRPr="006C470E" w:rsidTr="00485B67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0E" w:rsidRPr="006C470E" w:rsidRDefault="006C470E" w:rsidP="006C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70E" w:rsidRPr="00AA7E9E" w:rsidRDefault="006C470E" w:rsidP="006C4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AA7E9E">
        <w:rPr>
          <w:rFonts w:ascii="Times New Roman" w:eastAsia="Times New Roman" w:hAnsi="Times New Roman" w:cs="Times New Roman"/>
          <w:sz w:val="20"/>
        </w:rPr>
        <w:t>Приложение № 12 к постановлению администрации</w:t>
      </w:r>
      <w:r w:rsidRPr="00AA7E9E">
        <w:rPr>
          <w:rFonts w:ascii="Times New Roman" w:eastAsia="Times New Roman" w:hAnsi="Times New Roman" w:cs="Times New Roman"/>
          <w:sz w:val="20"/>
        </w:rPr>
        <w:br/>
        <w:t>Брусничного сельского поселения</w:t>
      </w:r>
      <w:r w:rsidRPr="00AA7E9E">
        <w:rPr>
          <w:rFonts w:ascii="Times New Roman" w:eastAsia="Times New Roman" w:hAnsi="Times New Roman" w:cs="Times New Roman"/>
          <w:sz w:val="20"/>
        </w:rPr>
        <w:br/>
        <w:t>"Об утверждении отчета об исполнении бюджета</w:t>
      </w:r>
      <w:r w:rsidRPr="00AA7E9E">
        <w:rPr>
          <w:rFonts w:ascii="Times New Roman" w:eastAsia="Times New Roman" w:hAnsi="Times New Roman" w:cs="Times New Roman"/>
          <w:sz w:val="20"/>
        </w:rPr>
        <w:br/>
        <w:t>Брусничного сельского поселения за 9 месяцев 2013 года"</w:t>
      </w:r>
      <w:r w:rsidRPr="00AA7E9E">
        <w:rPr>
          <w:rFonts w:ascii="Times New Roman" w:eastAsia="Times New Roman" w:hAnsi="Times New Roman" w:cs="Times New Roman"/>
          <w:sz w:val="20"/>
        </w:rPr>
        <w:br/>
        <w:t>от "25"  октября 2013 года № 52</w:t>
      </w:r>
    </w:p>
    <w:p w:rsidR="006C470E" w:rsidRPr="006C470E" w:rsidRDefault="006C470E" w:rsidP="006C4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70E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БЮДЖЕТА БРУСНИЧНОГО СЕЛЬСКОГО ПОСЕЛЕНИЯ  ПО БЕЗВОЗМЕЗДНЫМ ПОСТУПЛЕНИЯМ ОТ ДРУГИХ БЮДЖЕТОВ БЮДЖЕТНОЙ СИСТЕМЫ РОССИЙСКОЙ ФЕДЕРАЦИИ  ЗА 9 МЕСЯЦЕВ 2013 ГОДА</w:t>
      </w:r>
    </w:p>
    <w:p w:rsidR="00FD6CEE" w:rsidRDefault="00FD6CEE" w:rsidP="006C470E">
      <w:pPr>
        <w:jc w:val="right"/>
        <w:rPr>
          <w:sz w:val="2"/>
        </w:rPr>
      </w:pPr>
    </w:p>
    <w:p w:rsidR="006C470E" w:rsidRDefault="006C470E" w:rsidP="006C470E">
      <w:pPr>
        <w:jc w:val="right"/>
        <w:rPr>
          <w:sz w:val="2"/>
        </w:rPr>
      </w:pPr>
    </w:p>
    <w:tbl>
      <w:tblPr>
        <w:tblW w:w="11244" w:type="dxa"/>
        <w:tblInd w:w="-318" w:type="dxa"/>
        <w:tblLook w:val="04A0"/>
      </w:tblPr>
      <w:tblGrid>
        <w:gridCol w:w="4112"/>
        <w:gridCol w:w="1460"/>
        <w:gridCol w:w="1460"/>
        <w:gridCol w:w="1460"/>
        <w:gridCol w:w="1312"/>
        <w:gridCol w:w="1440"/>
      </w:tblGrid>
      <w:tr w:rsidR="0070668F" w:rsidRPr="0070668F" w:rsidTr="0070668F">
        <w:trPr>
          <w:trHeight w:val="43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ind w:left="-377" w:right="60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2013 год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 2013 год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 9 месяцев 2013 года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70668F" w:rsidRPr="0070668F" w:rsidTr="0070668F">
        <w:trPr>
          <w:trHeight w:val="51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668F" w:rsidRPr="0070668F" w:rsidTr="0070668F">
        <w:trPr>
          <w:trHeight w:val="3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70668F" w:rsidRPr="0070668F" w:rsidTr="0070668F">
        <w:trPr>
          <w:trHeight w:val="27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ДОТАЦИИ (</w:t>
            </w:r>
            <w:proofErr w:type="gramStart"/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</w:t>
            </w:r>
          </w:p>
        </w:tc>
      </w:tr>
      <w:tr w:rsidR="0070668F" w:rsidRPr="0070668F" w:rsidTr="0070668F">
        <w:trPr>
          <w:trHeight w:val="8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 из фонда финансовой поддержки поселений Иркутской обл.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1 096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1 096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0668F" w:rsidRPr="0070668F" w:rsidTr="0070668F">
        <w:trPr>
          <w:trHeight w:val="2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 ДОТАЦИИ (РБ)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</w:t>
            </w:r>
          </w:p>
        </w:tc>
      </w:tr>
      <w:tr w:rsidR="0070668F" w:rsidRPr="0070668F" w:rsidTr="0070668F">
        <w:trPr>
          <w:trHeight w:val="7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 поселений Нижнеилимского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70668F" w:rsidRPr="0070668F" w:rsidTr="0070668F">
        <w:trPr>
          <w:trHeight w:val="2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70668F" w:rsidRPr="0070668F" w:rsidTr="0070668F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СУБСИДИИ (</w:t>
            </w:r>
            <w:proofErr w:type="gramStart"/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3 501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</w:tr>
      <w:tr w:rsidR="0070668F" w:rsidRPr="0070668F" w:rsidTr="0070668F">
        <w:trPr>
          <w:trHeight w:val="76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ДЦП</w:t>
            </w:r>
            <w:proofErr w:type="gramStart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 автомобильных дорог общего пользования регионального и межмуниципального значения  и местного значения в Иркутской области на 2011-2012 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68F" w:rsidRPr="0070668F" w:rsidTr="0070668F">
        <w:trPr>
          <w:trHeight w:val="10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2 769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2 769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2 049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0668F" w:rsidRPr="0070668F" w:rsidTr="0070668F">
        <w:trPr>
          <w:trHeight w:val="76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поселений на выплату заработной платы с начислениями на нее  работникам  учреждений культуры, находящихся в ведении органов местного самоуправления поселений </w:t>
            </w:r>
            <w:proofErr w:type="spellStart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.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0668F" w:rsidRPr="0070668F" w:rsidTr="0070668F">
        <w:trPr>
          <w:trHeight w:val="5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поселений на реализацию мероприятий перечня проектов народных </w:t>
            </w:r>
            <w:proofErr w:type="spellStart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иннициатив</w:t>
            </w:r>
            <w:proofErr w:type="spellEnd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подготовке к </w:t>
            </w: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празднованию 75- </w:t>
            </w:r>
            <w:proofErr w:type="spellStart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668F" w:rsidRPr="0070668F" w:rsidTr="0070668F">
        <w:trPr>
          <w:trHeight w:val="40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70668F" w:rsidRPr="0070668F" w:rsidTr="0070668F">
        <w:trPr>
          <w:trHeight w:val="3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СУБВЕНЦИИ (ФБ)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</w:t>
            </w:r>
          </w:p>
        </w:tc>
      </w:tr>
      <w:tr w:rsidR="0070668F" w:rsidRPr="0070668F" w:rsidTr="0070668F">
        <w:trPr>
          <w:trHeight w:val="5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70668F" w:rsidRPr="0070668F" w:rsidTr="0070668F">
        <w:trPr>
          <w:trHeight w:val="4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70668F" w:rsidRPr="0070668F" w:rsidTr="0070668F">
        <w:trPr>
          <w:trHeight w:val="3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</w:t>
            </w:r>
          </w:p>
        </w:tc>
      </w:tr>
      <w:tr w:rsidR="0070668F" w:rsidRPr="0070668F" w:rsidTr="0070668F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 из бюджета муниципального района (эффективность) (РБ)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6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0668F" w:rsidRPr="0070668F" w:rsidTr="0070668F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5 964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70668F" w:rsidRPr="0070668F" w:rsidTr="0070668F">
        <w:trPr>
          <w:trHeight w:val="3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Т.Ч. БЕЗВОЗМЕЗДНЫЕ ПОСТУПЛЕНИЯ ИЗ ФБ, </w:t>
            </w:r>
            <w:proofErr w:type="gramStart"/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70668F" w:rsidRPr="0070668F" w:rsidTr="0070668F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68F" w:rsidRPr="0070668F" w:rsidRDefault="0070668F" w:rsidP="007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02CD" w:rsidRPr="00DF5219" w:rsidRDefault="003002CD" w:rsidP="00545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F5219">
        <w:rPr>
          <w:rFonts w:ascii="Times New Roman" w:eastAsia="Times New Roman" w:hAnsi="Times New Roman" w:cs="Times New Roman"/>
          <w:sz w:val="28"/>
        </w:rPr>
        <w:t>Приложение № 16 к постановлению администрации</w:t>
      </w:r>
      <w:r w:rsidRPr="00DF5219">
        <w:rPr>
          <w:rFonts w:ascii="Times New Roman" w:eastAsia="Times New Roman" w:hAnsi="Times New Roman" w:cs="Times New Roman"/>
          <w:sz w:val="28"/>
        </w:rPr>
        <w:br/>
        <w:t>Брусничного сельского поселения</w:t>
      </w:r>
      <w:r w:rsidRPr="00DF5219">
        <w:rPr>
          <w:rFonts w:ascii="Times New Roman" w:eastAsia="Times New Roman" w:hAnsi="Times New Roman" w:cs="Times New Roman"/>
          <w:sz w:val="28"/>
        </w:rPr>
        <w:br/>
        <w:t>"Об утверждении отчета об исполнении бюджета</w:t>
      </w:r>
      <w:r w:rsidRPr="00DF5219">
        <w:rPr>
          <w:rFonts w:ascii="Times New Roman" w:eastAsia="Times New Roman" w:hAnsi="Times New Roman" w:cs="Times New Roman"/>
          <w:sz w:val="28"/>
        </w:rPr>
        <w:br/>
        <w:t>Брусничного сельского поселения за 9 месяцев 2013 года"</w:t>
      </w:r>
      <w:r w:rsidRPr="00DF5219">
        <w:rPr>
          <w:rFonts w:ascii="Times New Roman" w:eastAsia="Times New Roman" w:hAnsi="Times New Roman" w:cs="Times New Roman"/>
          <w:sz w:val="28"/>
        </w:rPr>
        <w:br/>
        <w:t>от "25" октября 2013 года № 52</w:t>
      </w:r>
    </w:p>
    <w:p w:rsidR="0054527B" w:rsidRPr="00DF5219" w:rsidRDefault="0054527B" w:rsidP="0054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DF5219">
        <w:rPr>
          <w:rFonts w:ascii="Times New Roman" w:eastAsia="Times New Roman" w:hAnsi="Times New Roman" w:cs="Times New Roman"/>
          <w:b/>
          <w:bCs/>
          <w:sz w:val="32"/>
          <w:szCs w:val="28"/>
        </w:rPr>
        <w:t>ОТЧЁТ ОБ ИСПОЛНЕНИИ</w:t>
      </w:r>
      <w:r w:rsidRPr="00DF5219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ПО ИСТОЧНИКАМ ВНУТРЕННЕГО ФИНАНСИРОВАНИЯ ДЕФИЦИТА</w:t>
      </w:r>
      <w:r w:rsidRPr="00DF5219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 xml:space="preserve">БЮДЖЕТА БРУСНИЧНОГО СЕЛЬСКОГО ПОСЕЛЕНИЯ МО </w:t>
      </w:r>
      <w:r w:rsidRPr="00DF5219">
        <w:rPr>
          <w:rFonts w:ascii="Times New Roman" w:eastAsia="Times New Roman" w:hAnsi="Times New Roman" w:cs="Times New Roman"/>
          <w:b/>
          <w:bCs/>
          <w:sz w:val="32"/>
          <w:szCs w:val="28"/>
        </w:rPr>
        <w:br/>
        <w:t>ЗА 9 МЕСЯЦЕВ 2013 ГОДА</w:t>
      </w:r>
    </w:p>
    <w:tbl>
      <w:tblPr>
        <w:tblW w:w="10083" w:type="dxa"/>
        <w:tblInd w:w="93" w:type="dxa"/>
        <w:tblLook w:val="04A0"/>
      </w:tblPr>
      <w:tblGrid>
        <w:gridCol w:w="3520"/>
        <w:gridCol w:w="1083"/>
        <w:gridCol w:w="2620"/>
        <w:gridCol w:w="1440"/>
        <w:gridCol w:w="1420"/>
      </w:tblGrid>
      <w:tr w:rsidR="0054527B" w:rsidRPr="0054527B" w:rsidTr="00455FAD">
        <w:trPr>
          <w:trHeight w:val="2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27B" w:rsidRPr="0054527B" w:rsidTr="00455FAD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54527B" w:rsidRPr="0054527B" w:rsidTr="00455FAD">
        <w:trPr>
          <w:trHeight w:val="84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нистратор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9 месяцев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2013 года</w:t>
            </w:r>
          </w:p>
        </w:tc>
      </w:tr>
      <w:tr w:rsidR="0054527B" w:rsidRPr="0054527B" w:rsidTr="00455FAD">
        <w:trPr>
          <w:trHeight w:val="79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</w:tr>
      <w:tr w:rsidR="0054527B" w:rsidRPr="0054527B" w:rsidTr="00455FAD">
        <w:trPr>
          <w:trHeight w:val="5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</w:tr>
      <w:tr w:rsidR="0054527B" w:rsidRPr="0054527B" w:rsidTr="00455FAD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-6 465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-4 696</w:t>
            </w:r>
          </w:p>
        </w:tc>
      </w:tr>
      <w:tr w:rsidR="0054527B" w:rsidRPr="0054527B" w:rsidTr="00455FAD">
        <w:trPr>
          <w:trHeight w:val="5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F52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4527B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219" w:rsidRDefault="00DF5219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219" w:rsidRDefault="00DF5219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219" w:rsidRDefault="00455FAD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4 758</w:t>
            </w:r>
          </w:p>
          <w:p w:rsidR="00DF5219" w:rsidRDefault="00DF5219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219" w:rsidRDefault="00DF5219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219" w:rsidRPr="0054527B" w:rsidRDefault="00DF5219" w:rsidP="0054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527B" w:rsidRPr="0054527B" w:rsidTr="00455FA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7B" w:rsidRPr="0054527B" w:rsidRDefault="0054527B" w:rsidP="0054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5FAD" w:rsidRPr="00AC7D63" w:rsidRDefault="00455FAD" w:rsidP="00455FAD">
      <w:pPr>
        <w:keepNext/>
        <w:framePr w:dropCap="drop" w:lines="2" w:wrap="auto" w:vAnchor="text" w:hAnchor="text" w:y="1"/>
        <w:spacing w:before="178" w:line="367" w:lineRule="exact"/>
        <w:jc w:val="center"/>
        <w:rPr>
          <w:rStyle w:val="FontStyle19"/>
          <w:rFonts w:ascii="Arial Narrow" w:eastAsia="Arial Unicode MS" w:hAnsi="Arial Narrow" w:cs="Arial Unicode MS"/>
          <w:b w:val="0"/>
          <w:i/>
          <w:position w:val="-5"/>
          <w:sz w:val="96"/>
          <w:szCs w:val="44"/>
          <w:u w:val="single"/>
        </w:rPr>
      </w:pPr>
      <w:r w:rsidRPr="00AC7D63">
        <w:rPr>
          <w:rStyle w:val="FontStyle19"/>
          <w:rFonts w:ascii="Arial Narrow" w:eastAsia="Arial Unicode MS" w:hAnsi="Arial Narrow" w:cs="Arial Unicode MS"/>
          <w:i/>
          <w:sz w:val="32"/>
          <w:u w:val="single"/>
        </w:rPr>
        <w:lastRenderedPageBreak/>
        <w:t>Управление министерства со</w:t>
      </w:r>
      <w:r w:rsidRPr="00AC7D63">
        <w:rPr>
          <w:rStyle w:val="FontStyle19"/>
          <w:rFonts w:ascii="Arial Narrow" w:eastAsia="Arial Unicode MS" w:hAnsi="Arial Narrow" w:cs="Arial Unicode MS"/>
          <w:i/>
          <w:sz w:val="32"/>
          <w:u w:val="single"/>
        </w:rPr>
        <w:softHyphen/>
        <w:t>циального развития, опеки и попечительства Иркутской области по Нижнеилимскому району инфор</w:t>
      </w:r>
      <w:r w:rsidRPr="00AC7D63">
        <w:rPr>
          <w:rStyle w:val="FontStyle19"/>
          <w:rFonts w:ascii="Arial Narrow" w:eastAsia="Arial Unicode MS" w:hAnsi="Arial Narrow" w:cs="Arial Unicode MS"/>
          <w:i/>
          <w:sz w:val="32"/>
          <w:u w:val="single"/>
        </w:rPr>
        <w:softHyphen/>
        <w:t>мирует: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 xml:space="preserve">С </w:t>
      </w:r>
      <w:r w:rsidRPr="00AC7D63">
        <w:rPr>
          <w:rStyle w:val="FontStyle13"/>
          <w:rFonts w:ascii="Arial Narrow" w:eastAsia="Arial Unicode MS" w:hAnsi="Arial Narrow" w:cs="Arial Unicode MS"/>
          <w:b/>
          <w:sz w:val="28"/>
        </w:rPr>
        <w:t>1.01.2014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t xml:space="preserve"> года вступает в силу Закон Иркутской области № 66-03 от 15.07.2013 г. «О статусе детей Великой Отечественной войны, проживающих в Иркутской области, и мерах соци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альной поддержки граждан, которым присвоен статус детей Великой Отече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ственной войны, проживающим в Ир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кутской области».</w:t>
      </w:r>
    </w:p>
    <w:p w:rsidR="00455FAD" w:rsidRPr="003170B7" w:rsidRDefault="00455FAD" w:rsidP="00455FAD">
      <w:pPr>
        <w:pStyle w:val="Style4"/>
        <w:framePr w:dropCap="drop" w:lines="2" w:wrap="auto" w:vAnchor="text" w:hAnchor="text" w:y="1"/>
        <w:widowControl/>
        <w:rPr>
          <w:rStyle w:val="FontStyle16"/>
          <w:rFonts w:ascii="Arial Narrow" w:eastAsia="Arial Unicode MS" w:hAnsi="Arial Narrow" w:cs="Arial Unicode MS"/>
          <w:b w:val="0"/>
          <w:i w:val="0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>Право на статус детей Великой Отечественной войны имеют: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Граждане Российской Федерации, родившиеся в период с 23 июня 1923 года по 2 сентября 1945 года и прожи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вающие в Иркутской области.</w:t>
      </w:r>
    </w:p>
    <w:p w:rsidR="00455FAD" w:rsidRPr="003170B7" w:rsidRDefault="00455FAD" w:rsidP="00455FAD">
      <w:pPr>
        <w:pStyle w:val="Style4"/>
        <w:framePr w:dropCap="drop" w:lines="2" w:wrap="auto" w:vAnchor="text" w:hAnchor="text" w:y="1"/>
        <w:widowControl/>
        <w:ind w:firstLine="173"/>
        <w:rPr>
          <w:rStyle w:val="FontStyle16"/>
          <w:rFonts w:ascii="Arial Narrow" w:eastAsia="Arial Unicode MS" w:hAnsi="Arial Narrow" w:cs="Arial Unicode MS"/>
          <w:b w:val="0"/>
          <w:i w:val="0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>Условия предоставления мер со</w:t>
      </w:r>
      <w:r w:rsidRPr="003170B7">
        <w:rPr>
          <w:rStyle w:val="FontStyle16"/>
          <w:rFonts w:ascii="Arial Narrow" w:eastAsia="Arial Unicode MS" w:hAnsi="Arial Narrow" w:cs="Arial Unicode MS"/>
          <w:sz w:val="28"/>
        </w:rPr>
        <w:softHyphen/>
        <w:t>циальной поддержки: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Если гражданин одновременно имеет право на одни и те же меры социальной поддержки по настоящему Закону и по другому правовому акту (за исключе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нием случаев установления ежемесяч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ной денежной выплаты в соответствии с Законом РФ «О социальной защите граждан, подвергшихся воздействию радиации вследствие катастрофы на Чернобыльской АЭС» (в редакции За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кона РФ от 18.06.1992г. № 3061-1), Федеральным законом от 10.01.2002г.</w:t>
      </w:r>
    </w:p>
    <w:p w:rsidR="00455FAD" w:rsidRPr="003170B7" w:rsidRDefault="00455FAD" w:rsidP="00455FAD">
      <w:pPr>
        <w:pStyle w:val="Style6"/>
        <w:framePr w:dropCap="drop" w:lines="2" w:wrap="auto" w:vAnchor="text" w:hAnchor="text" w:y="1"/>
        <w:widowControl/>
        <w:spacing w:before="5" w:line="197" w:lineRule="exact"/>
        <w:ind w:right="5"/>
        <w:rPr>
          <w:rStyle w:val="FontStyle16"/>
          <w:rFonts w:ascii="Arial Narrow" w:eastAsia="Arial Unicode MS" w:hAnsi="Arial Narrow" w:cs="Arial Unicode MS"/>
          <w:b w:val="0"/>
          <w:i w:val="0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№ 2-ФЗ «О социальных гарантиях гра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жданам, подвергшимся радиационно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му воздействию вследствие ядерных испытаний на Семипалатинском поли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гоне»), меры социальной поддержки предоставляются по выбору граждани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 xml:space="preserve">на - либо по настоящему Закону, либо по другому правовому акту. </w:t>
      </w:r>
      <w:r w:rsidRPr="003170B7">
        <w:rPr>
          <w:rStyle w:val="FontStyle16"/>
          <w:rFonts w:ascii="Arial Narrow" w:eastAsia="Arial Unicode MS" w:hAnsi="Arial Narrow" w:cs="Arial Unicode MS"/>
          <w:sz w:val="28"/>
        </w:rPr>
        <w:t>Меры социальной поддержки:</w:t>
      </w:r>
    </w:p>
    <w:p w:rsidR="00455FAD" w:rsidRPr="003170B7" w:rsidRDefault="00455FAD" w:rsidP="00455FAD">
      <w:pPr>
        <w:pStyle w:val="Style7"/>
        <w:framePr w:dropCap="drop" w:lines="2" w:wrap="auto" w:vAnchor="text" w:hAnchor="text" w:y="1"/>
        <w:widowControl/>
        <w:numPr>
          <w:ilvl w:val="0"/>
          <w:numId w:val="2"/>
        </w:numPr>
        <w:tabs>
          <w:tab w:val="left" w:pos="365"/>
        </w:tabs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ежемесячная денежная выплата в размере 383 рубля;</w:t>
      </w:r>
    </w:p>
    <w:p w:rsidR="00455FAD" w:rsidRPr="003170B7" w:rsidRDefault="00455FAD" w:rsidP="00455FAD">
      <w:pPr>
        <w:pStyle w:val="Style7"/>
        <w:framePr w:dropCap="drop" w:lines="2" w:wrap="auto" w:vAnchor="text" w:hAnchor="text" w:y="1"/>
        <w:widowControl/>
        <w:numPr>
          <w:ilvl w:val="0"/>
          <w:numId w:val="2"/>
        </w:numPr>
        <w:tabs>
          <w:tab w:val="left" w:pos="365"/>
        </w:tabs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внеочередной приём в государст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венные учреждения социального об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служивания Иркутской области;</w:t>
      </w:r>
    </w:p>
    <w:p w:rsidR="00455FAD" w:rsidRPr="003170B7" w:rsidRDefault="00455FAD" w:rsidP="00455FAD">
      <w:pPr>
        <w:pStyle w:val="Style7"/>
        <w:framePr w:dropCap="drop" w:lines="2" w:wrap="auto" w:vAnchor="text" w:hAnchor="text" w:y="1"/>
        <w:widowControl/>
        <w:numPr>
          <w:ilvl w:val="0"/>
          <w:numId w:val="2"/>
        </w:numPr>
        <w:tabs>
          <w:tab w:val="left" w:pos="365"/>
        </w:tabs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внеочередное оказание медицин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ской помощи.</w:t>
      </w:r>
    </w:p>
    <w:p w:rsidR="00455FAD" w:rsidRPr="003170B7" w:rsidRDefault="00455FAD" w:rsidP="00455FAD">
      <w:pPr>
        <w:pStyle w:val="Style4"/>
        <w:framePr w:dropCap="drop" w:lines="2" w:wrap="auto" w:vAnchor="text" w:hAnchor="text" w:y="1"/>
        <w:widowControl/>
        <w:rPr>
          <w:rStyle w:val="FontStyle16"/>
          <w:rFonts w:ascii="Arial Narrow" w:eastAsia="Arial Unicode MS" w:hAnsi="Arial Narrow" w:cs="Arial Unicode MS"/>
          <w:b w:val="0"/>
          <w:i w:val="0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>Перечень необходимых докумен</w:t>
      </w:r>
      <w:r w:rsidRPr="003170B7">
        <w:rPr>
          <w:rStyle w:val="FontStyle16"/>
          <w:rFonts w:ascii="Arial Narrow" w:eastAsia="Arial Unicode MS" w:hAnsi="Arial Narrow" w:cs="Arial Unicode MS"/>
          <w:sz w:val="28"/>
        </w:rPr>
        <w:softHyphen/>
        <w:t>тов:</w:t>
      </w:r>
    </w:p>
    <w:p w:rsidR="00455FAD" w:rsidRPr="003170B7" w:rsidRDefault="00455FAD" w:rsidP="00455FAD">
      <w:pPr>
        <w:pStyle w:val="Style7"/>
        <w:framePr w:dropCap="drop" w:lines="2" w:wrap="auto" w:vAnchor="text" w:hAnchor="text" w:y="1"/>
        <w:widowControl/>
        <w:numPr>
          <w:ilvl w:val="0"/>
          <w:numId w:val="2"/>
        </w:numPr>
        <w:tabs>
          <w:tab w:val="left" w:pos="365"/>
        </w:tabs>
        <w:spacing w:line="197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паспорт, или иной документ, удо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стоверяющий личность;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197" w:lineRule="exact"/>
        <w:ind w:firstLine="178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- заявление, которое заполняется специалистом управления при подаче;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197" w:lineRule="exact"/>
        <w:ind w:firstLine="163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>В случае невозможности под</w:t>
      </w:r>
      <w:r w:rsidRPr="003170B7">
        <w:rPr>
          <w:rStyle w:val="FontStyle16"/>
          <w:rFonts w:ascii="Arial Narrow" w:eastAsia="Arial Unicode MS" w:hAnsi="Arial Narrow" w:cs="Arial Unicode MS"/>
          <w:sz w:val="28"/>
        </w:rPr>
        <w:softHyphen/>
        <w:t xml:space="preserve">тверждения 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t>проживания заявителя в Иркутской области с паспортом пре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доставляется судебное решение. В случае подачи заявления представи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телем заявителя предоставляется до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кумент, удостоверяющий личность и полномочия представителя заявителя.</w:t>
      </w:r>
    </w:p>
    <w:p w:rsidR="00455FAD" w:rsidRPr="003170B7" w:rsidRDefault="00455FAD" w:rsidP="00455FAD">
      <w:pPr>
        <w:pStyle w:val="Style4"/>
        <w:framePr w:dropCap="drop" w:lines="2" w:wrap="auto" w:vAnchor="text" w:hAnchor="text" w:y="1"/>
        <w:widowControl/>
        <w:ind w:firstLine="178"/>
        <w:rPr>
          <w:rStyle w:val="FontStyle16"/>
          <w:rFonts w:ascii="Arial Narrow" w:eastAsia="Arial Unicode MS" w:hAnsi="Arial Narrow" w:cs="Arial Unicode MS"/>
          <w:b w:val="0"/>
          <w:i w:val="0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>Способ подачи заявления и доку</w:t>
      </w:r>
      <w:r w:rsidRPr="003170B7">
        <w:rPr>
          <w:rStyle w:val="FontStyle16"/>
          <w:rFonts w:ascii="Arial Narrow" w:eastAsia="Arial Unicode MS" w:hAnsi="Arial Narrow" w:cs="Arial Unicode MS"/>
          <w:sz w:val="28"/>
        </w:rPr>
        <w:softHyphen/>
        <w:t>ментов:</w:t>
      </w:r>
    </w:p>
    <w:p w:rsidR="00455FAD" w:rsidRPr="003170B7" w:rsidRDefault="00455FAD" w:rsidP="00455FAD">
      <w:pPr>
        <w:pStyle w:val="Style7"/>
        <w:framePr w:dropCap="drop" w:lines="2" w:wrap="auto" w:vAnchor="text" w:hAnchor="text" w:y="1"/>
        <w:widowControl/>
        <w:numPr>
          <w:ilvl w:val="0"/>
          <w:numId w:val="3"/>
        </w:numPr>
        <w:tabs>
          <w:tab w:val="left" w:pos="331"/>
        </w:tabs>
        <w:spacing w:line="206" w:lineRule="exact"/>
        <w:ind w:right="38" w:firstLine="178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личное обращение в уполномочен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ный орган по месту жительства заяви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теля;</w:t>
      </w:r>
    </w:p>
    <w:p w:rsidR="00455FAD" w:rsidRPr="003170B7" w:rsidRDefault="00455FAD" w:rsidP="00455FAD">
      <w:pPr>
        <w:pStyle w:val="Style7"/>
        <w:framePr w:dropCap="drop" w:lines="2" w:wrap="auto" w:vAnchor="text" w:hAnchor="text" w:y="1"/>
        <w:widowControl/>
        <w:numPr>
          <w:ilvl w:val="0"/>
          <w:numId w:val="3"/>
        </w:numPr>
        <w:tabs>
          <w:tab w:val="left" w:pos="331"/>
        </w:tabs>
        <w:spacing w:line="206" w:lineRule="exact"/>
        <w:ind w:right="34" w:firstLine="178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через организации федеральной почтовой связи;</w:t>
      </w:r>
    </w:p>
    <w:p w:rsidR="00455FAD" w:rsidRPr="003170B7" w:rsidRDefault="00455FAD" w:rsidP="00455FAD">
      <w:pPr>
        <w:pStyle w:val="Style8"/>
        <w:framePr w:dropCap="drop" w:lines="2" w:wrap="auto" w:vAnchor="text" w:hAnchor="text" w:y="1"/>
        <w:widowControl/>
        <w:tabs>
          <w:tab w:val="left" w:pos="115"/>
        </w:tabs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-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tab/>
        <w:t>в форме электронных документов. Куда обратиться: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206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 xml:space="preserve">За присвоением статуса 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t>детей Ве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ликой Отечественной войны и назначе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нием ежемесячной денежной выплаты необходимо обратиться в управление министерства социального развития, опеки и попечительства Иркутской об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ласти по Нижнеилимскому району.</w:t>
      </w:r>
    </w:p>
    <w:p w:rsidR="00455FAD" w:rsidRPr="003170B7" w:rsidRDefault="00455FAD" w:rsidP="00455FAD">
      <w:pPr>
        <w:pStyle w:val="Style9"/>
        <w:framePr w:dropCap="drop" w:lines="2" w:wrap="auto" w:vAnchor="text" w:hAnchor="text" w:y="1"/>
        <w:widowControl/>
        <w:spacing w:line="206" w:lineRule="exact"/>
        <w:rPr>
          <w:rStyle w:val="FontStyle16"/>
          <w:rFonts w:ascii="Arial Narrow" w:eastAsia="Arial Unicode MS" w:hAnsi="Arial Narrow" w:cs="Arial Unicode MS"/>
          <w:b w:val="0"/>
          <w:i w:val="0"/>
          <w:sz w:val="28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>Предоставление выплаты: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206" w:lineRule="exact"/>
        <w:rPr>
          <w:rStyle w:val="FontStyle13"/>
          <w:rFonts w:ascii="Arial Narrow" w:eastAsia="Arial Unicode MS" w:hAnsi="Arial Narrow" w:cs="Arial Unicode MS"/>
          <w:sz w:val="28"/>
        </w:rPr>
      </w:pPr>
      <w:r w:rsidRPr="003170B7">
        <w:rPr>
          <w:rStyle w:val="FontStyle13"/>
          <w:rFonts w:ascii="Arial Narrow" w:eastAsia="Arial Unicode MS" w:hAnsi="Arial Narrow" w:cs="Arial Unicode MS"/>
          <w:sz w:val="28"/>
        </w:rPr>
        <w:t>Выплата предоставляется с перво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го числа месяца, следующего за ме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сяцем, в котором заявитель или его представитель обратился за предо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ставлением выплаты, но не ранее даты возникновения права на нее.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206" w:lineRule="exact"/>
        <w:ind w:firstLine="163"/>
        <w:rPr>
          <w:rStyle w:val="FontStyle13"/>
          <w:rFonts w:ascii="Arial Narrow" w:eastAsia="Arial Unicode MS" w:hAnsi="Arial Narrow" w:cs="Arial Unicode MS"/>
          <w:sz w:val="32"/>
        </w:rPr>
      </w:pPr>
      <w:r w:rsidRPr="003170B7">
        <w:rPr>
          <w:rStyle w:val="FontStyle16"/>
          <w:rFonts w:ascii="Arial Narrow" w:eastAsia="Arial Unicode MS" w:hAnsi="Arial Narrow" w:cs="Arial Unicode MS"/>
          <w:sz w:val="28"/>
        </w:rPr>
        <w:t xml:space="preserve">Выплата предоставляется 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t>по ме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сту жительства заявителя путем зачи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сления денежных средств на его бан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ковский счет, открытый в кредитной организации, либо путем доставки организациями федеральной почто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вой связи или иными организациями, осуществляющими доставку выплат, по выбору заявителя или его предста</w:t>
      </w:r>
      <w:r w:rsidRPr="003170B7">
        <w:rPr>
          <w:rStyle w:val="FontStyle13"/>
          <w:rFonts w:ascii="Arial Narrow" w:eastAsia="Arial Unicode MS" w:hAnsi="Arial Narrow" w:cs="Arial Unicode MS"/>
          <w:sz w:val="28"/>
        </w:rPr>
        <w:softHyphen/>
        <w:t>вителя.</w:t>
      </w:r>
    </w:p>
    <w:p w:rsidR="00455FAD" w:rsidRPr="003170B7" w:rsidRDefault="00455FAD" w:rsidP="00455FAD">
      <w:pPr>
        <w:pStyle w:val="Style3"/>
        <w:framePr w:dropCap="drop" w:lines="2" w:wrap="auto" w:vAnchor="text" w:hAnchor="text" w:y="1"/>
        <w:widowControl/>
        <w:spacing w:line="206" w:lineRule="exact"/>
        <w:ind w:firstLine="163"/>
        <w:rPr>
          <w:rStyle w:val="FontStyle13"/>
          <w:rFonts w:ascii="Arial Narrow" w:eastAsia="Arial Unicode MS" w:hAnsi="Arial Narrow" w:cs="Arial Unicode MS"/>
          <w:sz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455FAD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Pr="003170B7" w:rsidRDefault="00455FAD" w:rsidP="004D1791">
            <w:pPr>
              <w:pStyle w:val="Style3"/>
              <w:framePr w:dropCap="drop" w:lines="2" w:wrap="auto" w:vAnchor="text" w:hAnchor="text" w:y="1"/>
              <w:widowControl/>
              <w:spacing w:line="240" w:lineRule="auto"/>
              <w:ind w:left="2170"/>
              <w:rPr>
                <w:rStyle w:val="FontStyle13"/>
                <w:rFonts w:ascii="Arial Narrow" w:eastAsia="Arial Unicode MS" w:hAnsi="Arial Narrow" w:cs="Arial Unicode MS"/>
                <w:b/>
              </w:rPr>
            </w:pPr>
            <w:r w:rsidRPr="003170B7">
              <w:rPr>
                <w:rStyle w:val="FontStyle13"/>
                <w:rFonts w:ascii="Arial Narrow" w:eastAsia="Arial Unicode MS" w:hAnsi="Arial Narrow" w:cs="Arial Unicode MS"/>
                <w:b/>
                <w:sz w:val="28"/>
              </w:rPr>
              <w:t xml:space="preserve">Расчет платы </w:t>
            </w:r>
            <w:r w:rsidRPr="003170B7">
              <w:rPr>
                <w:rStyle w:val="FontStyle11"/>
                <w:rFonts w:ascii="Arial Narrow" w:eastAsia="Arial Unicode MS" w:hAnsi="Arial Narrow" w:cs="Arial Unicode MS"/>
                <w:sz w:val="22"/>
              </w:rPr>
              <w:t>:</w:t>
            </w:r>
            <w:r>
              <w:rPr>
                <w:rStyle w:val="FontStyle11"/>
                <w:rFonts w:ascii="Arial Narrow" w:eastAsia="Arial Unicode MS" w:hAnsi="Arial Narrow" w:cs="Arial Unicode MS"/>
                <w:sz w:val="22"/>
              </w:rPr>
              <w:t xml:space="preserve">     </w:t>
            </w:r>
            <w:r w:rsidRPr="003170B7">
              <w:rPr>
                <w:rStyle w:val="FontStyle11"/>
                <w:rFonts w:ascii="Arial Narrow" w:eastAsia="Arial Unicode MS" w:hAnsi="Arial Narrow" w:cs="Arial Unicode MS"/>
                <w:sz w:val="22"/>
              </w:rPr>
              <w:t xml:space="preserve">1а </w:t>
            </w:r>
            <w:r w:rsidRPr="003170B7">
              <w:rPr>
                <w:rStyle w:val="FontStyle13"/>
                <w:rFonts w:ascii="Arial Narrow" w:eastAsia="Arial Unicode MS" w:hAnsi="Arial Narrow" w:cs="Arial Unicode MS"/>
                <w:b/>
                <w:sz w:val="28"/>
              </w:rPr>
              <w:t>коммунальные услуги</w:t>
            </w:r>
          </w:p>
        </w:tc>
      </w:tr>
      <w:tr w:rsidR="00455FAD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Pr="003170B7" w:rsidRDefault="00455FAD" w:rsidP="004D1791">
            <w:pPr>
              <w:pStyle w:val="Style5"/>
              <w:framePr w:dropCap="drop" w:lines="2" w:wrap="auto" w:vAnchor="text" w:hAnchor="text" w:y="1"/>
              <w:widowControl/>
              <w:rPr>
                <w:rFonts w:ascii="Arial Narrow" w:eastAsia="Arial Unicode MS" w:hAnsi="Arial Narrow" w:cs="Arial Unicode MS"/>
                <w:sz w:val="22"/>
              </w:rPr>
            </w:pPr>
          </w:p>
        </w:tc>
      </w:tr>
      <w:tr w:rsidR="00455FAD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Pr="00455FAD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b/>
                <w:sz w:val="28"/>
                <w:szCs w:val="24"/>
              </w:rPr>
            </w:pPr>
            <w:r w:rsidRPr="00455FAD">
              <w:rPr>
                <w:rStyle w:val="FontStyle13"/>
                <w:rFonts w:ascii="Arial Narrow" w:eastAsia="Arial Unicode MS" w:hAnsi="Arial Narrow" w:cs="Arial Unicode MS"/>
                <w:b/>
                <w:sz w:val="28"/>
                <w:szCs w:val="24"/>
              </w:rPr>
              <w:t>Отопление.</w:t>
            </w: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Расчет штаты за отопление производится в </w:t>
            </w:r>
            <w:proofErr w:type="spellStart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соответствнв</w:t>
            </w:r>
            <w:proofErr w:type="spellEnd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 с Правилами предоставления коммунальных услуг гражданам, утв</w:t>
            </w:r>
            <w:r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ержденными постановлением Правит</w:t>
            </w:r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ельства Российской Федерации от 23 мая 2006 года л» 307 (постановление Правительства Иркутской области от 14 сентября 2012 годя Л» 495/1-пп).</w:t>
            </w:r>
          </w:p>
        </w:tc>
      </w:tr>
      <w:tr w:rsidR="00455FAD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Горячее и холодное водоснабжение, </w:t>
            </w:r>
            <w:proofErr w:type="spellStart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йодвогззедепие</w:t>
            </w:r>
            <w:proofErr w:type="spellEnd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, га м- я электроснабжение</w:t>
            </w: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Расчет платы за данные коммунальные услуги производится в соответствия с Правилами предоставления коммунальных услуг собственникам </w:t>
            </w:r>
            <w:proofErr w:type="spellStart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н</w:t>
            </w:r>
            <w:proofErr w:type="spellEnd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 пользователям помещений в многоквартирных домах </w:t>
            </w:r>
            <w:proofErr w:type="spellStart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>н</w:t>
            </w:r>
            <w:proofErr w:type="spellEnd"/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 жилых домов, утвержденными постановлением Правительства Российской Федерация от б мая 2011 годя Л» 354</w:t>
            </w:r>
          </w:p>
        </w:tc>
      </w:tr>
      <w:tr w:rsidR="00455FAD" w:rsidRPr="003170B7" w:rsidTr="004D1791">
        <w:trPr>
          <w:trHeight w:val="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widowControl/>
              <w:rPr>
                <w:rFonts w:ascii="Arial Narrow" w:eastAsia="Arial Unicode MS" w:hAnsi="Arial Narrow" w:cs="Arial Unicode MS"/>
                <w:sz w:val="28"/>
              </w:rPr>
            </w:pPr>
          </w:p>
        </w:tc>
      </w:tr>
      <w:tr w:rsidR="00455FAD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Default="00455FAD" w:rsidP="004D1791">
            <w:pPr>
              <w:pStyle w:val="Style3"/>
              <w:framePr w:dropCap="drop" w:lines="2" w:wrap="auto" w:vAnchor="text" w:hAnchor="text" w:y="1"/>
              <w:widowControl/>
              <w:spacing w:line="173" w:lineRule="exact"/>
              <w:ind w:right="139" w:firstLine="5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  <w:r w:rsidRPr="00AA7E9E"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В целях расчета размера платы за коммунальные услуги моном» воспользоваться "Калькулятором коммунальных платежей", размещенном </w:t>
            </w:r>
            <w:r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  <w:t xml:space="preserve">на сайте ФСТ России: </w:t>
            </w:r>
          </w:p>
          <w:p w:rsidR="00455FAD" w:rsidRPr="00DF5219" w:rsidRDefault="00455FAD" w:rsidP="004D1791">
            <w:pPr>
              <w:pStyle w:val="Style3"/>
              <w:framePr w:dropCap="drop" w:lines="2" w:wrap="auto" w:vAnchor="text" w:hAnchor="text" w:y="1"/>
              <w:widowControl/>
              <w:spacing w:line="173" w:lineRule="exact"/>
              <w:ind w:right="139" w:firstLine="5"/>
              <w:rPr>
                <w:rStyle w:val="FontStyle13"/>
                <w:sz w:val="24"/>
                <w:szCs w:val="28"/>
              </w:rPr>
            </w:pPr>
            <w:r w:rsidRPr="00DF5219">
              <w:rPr>
                <w:rStyle w:val="FontStyle13"/>
                <w:sz w:val="24"/>
                <w:szCs w:val="28"/>
              </w:rPr>
              <w:t xml:space="preserve"> По  всем  вопросам  платы за  коммунальные  услуги  необходимо  обращаться в  администрацию  Брусничного  сельского поселения (консультативная помощь)</w:t>
            </w:r>
          </w:p>
          <w:p w:rsidR="00455FAD" w:rsidRPr="00DF5219" w:rsidRDefault="00455FAD" w:rsidP="004D1791">
            <w:pPr>
              <w:pStyle w:val="Style3"/>
              <w:framePr w:dropCap="drop" w:lines="2" w:wrap="auto" w:vAnchor="text" w:hAnchor="text" w:y="1"/>
              <w:widowControl/>
              <w:spacing w:line="173" w:lineRule="exact"/>
              <w:ind w:right="139" w:firstLine="5"/>
              <w:rPr>
                <w:rStyle w:val="FontStyle13"/>
                <w:sz w:val="24"/>
                <w:szCs w:val="28"/>
              </w:rPr>
            </w:pPr>
          </w:p>
          <w:p w:rsidR="00455FAD" w:rsidRPr="00DF5219" w:rsidRDefault="00455FAD" w:rsidP="004D1791">
            <w:pPr>
              <w:pStyle w:val="Style3"/>
              <w:framePr w:dropCap="drop" w:lines="2" w:wrap="auto" w:vAnchor="text" w:hAnchor="text" w:y="1"/>
              <w:widowControl/>
              <w:spacing w:line="173" w:lineRule="exact"/>
              <w:ind w:right="139" w:firstLine="5"/>
              <w:rPr>
                <w:rStyle w:val="FontStyle13"/>
                <w:sz w:val="24"/>
                <w:szCs w:val="28"/>
              </w:rPr>
            </w:pPr>
            <w:r w:rsidRPr="00DF5219">
              <w:rPr>
                <w:rStyle w:val="FontStyle13"/>
                <w:sz w:val="24"/>
                <w:szCs w:val="28"/>
              </w:rPr>
              <w:t>Тел. Горячей линии: 8-(3952)-33-56-26</w:t>
            </w:r>
          </w:p>
          <w:p w:rsidR="00455FAD" w:rsidRPr="00DF5219" w:rsidRDefault="00455FAD" w:rsidP="004D1791">
            <w:pPr>
              <w:pStyle w:val="Style3"/>
              <w:framePr w:dropCap="drop" w:lines="2" w:wrap="auto" w:vAnchor="text" w:hAnchor="text" w:y="1"/>
              <w:widowControl/>
              <w:spacing w:line="173" w:lineRule="exact"/>
              <w:ind w:right="139" w:firstLine="5"/>
              <w:rPr>
                <w:rStyle w:val="FontStyle13"/>
                <w:sz w:val="18"/>
                <w:szCs w:val="28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</w:tc>
      </w:tr>
      <w:tr w:rsidR="00455FAD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455FAD" w:rsidRPr="00AA7E9E" w:rsidRDefault="00455FAD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</w:tc>
      </w:tr>
      <w:tr w:rsidR="00A95379" w:rsidRPr="003170B7" w:rsidTr="004D1791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379" w:rsidRDefault="00A95379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  <w:p w:rsidR="00A95379" w:rsidRPr="00AA7E9E" w:rsidRDefault="00A95379" w:rsidP="004D1791">
            <w:pPr>
              <w:pStyle w:val="Style5"/>
              <w:framePr w:dropCap="drop" w:lines="2" w:wrap="auto" w:vAnchor="text" w:hAnchor="text" w:y="1"/>
              <w:rPr>
                <w:rStyle w:val="FontStyle13"/>
                <w:rFonts w:ascii="Arial Narrow" w:eastAsia="Arial Unicode MS" w:hAnsi="Arial Narrow" w:cs="Arial Unicode MS"/>
                <w:sz w:val="28"/>
                <w:szCs w:val="24"/>
              </w:rPr>
            </w:pPr>
          </w:p>
        </w:tc>
      </w:tr>
    </w:tbl>
    <w:p w:rsidR="00455FAD" w:rsidRPr="003170B7" w:rsidRDefault="00455FAD" w:rsidP="00455FAD">
      <w:pPr>
        <w:framePr w:dropCap="drop" w:lines="2" w:wrap="auto" w:vAnchor="text" w:hAnchor="text" w:y="1"/>
        <w:rPr>
          <w:rFonts w:ascii="Arial Narrow" w:eastAsia="Arial Unicode MS" w:hAnsi="Arial Narrow" w:cs="Arial Unicode MS"/>
          <w:sz w:val="220"/>
        </w:rPr>
      </w:pPr>
    </w:p>
    <w:p w:rsidR="00455FAD" w:rsidRPr="003170B7" w:rsidRDefault="00455FAD" w:rsidP="00455FAD">
      <w:pPr>
        <w:keepNext/>
        <w:framePr w:dropCap="drop" w:lines="2" w:wrap="auto" w:vAnchor="text" w:hAnchor="text" w:y="1"/>
        <w:spacing w:before="178" w:line="367" w:lineRule="exact"/>
        <w:rPr>
          <w:rStyle w:val="FontStyle19"/>
          <w:rFonts w:ascii="Arial Narrow" w:eastAsia="Arial Unicode MS" w:hAnsi="Arial Narrow" w:cs="Arial Unicode MS"/>
          <w:b w:val="0"/>
          <w:position w:val="-5"/>
          <w:sz w:val="44"/>
          <w:szCs w:val="44"/>
        </w:rPr>
      </w:pPr>
    </w:p>
    <w:p w:rsidR="00A95379" w:rsidRPr="00A95379" w:rsidRDefault="00A95379" w:rsidP="00092C1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A95379">
        <w:rPr>
          <w:rFonts w:ascii="Times New Roman" w:hAnsi="Times New Roman" w:cs="Times New Roman"/>
          <w:b/>
          <w:i/>
          <w:sz w:val="48"/>
          <w:szCs w:val="28"/>
        </w:rPr>
        <w:lastRenderedPageBreak/>
        <w:t>Специалисты дадут  разъяснение.</w:t>
      </w:r>
    </w:p>
    <w:p w:rsidR="00A95379" w:rsidRPr="00BE564F" w:rsidRDefault="002D682B" w:rsidP="002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379" w:rsidRPr="00BE564F">
        <w:rPr>
          <w:rFonts w:ascii="Times New Roman" w:hAnsi="Times New Roman" w:cs="Times New Roman"/>
          <w:sz w:val="28"/>
          <w:szCs w:val="28"/>
        </w:rPr>
        <w:t xml:space="preserve">Проблемы с пенсией, зарплатой, больничным, отпуском – пишите письмо в Министерство труда и социального развития РФ по адресу: 127994, Москва, ГСП – 4, </w:t>
      </w:r>
      <w:proofErr w:type="gramStart"/>
      <w:r w:rsidR="00A95379" w:rsidRPr="00BE564F">
        <w:rPr>
          <w:rFonts w:ascii="Times New Roman" w:hAnsi="Times New Roman" w:cs="Times New Roman"/>
          <w:sz w:val="28"/>
          <w:szCs w:val="28"/>
        </w:rPr>
        <w:t>Рахмановский</w:t>
      </w:r>
      <w:proofErr w:type="gramEnd"/>
      <w:r w:rsidR="00A95379" w:rsidRPr="00BE564F">
        <w:rPr>
          <w:rFonts w:ascii="Times New Roman" w:hAnsi="Times New Roman" w:cs="Times New Roman"/>
          <w:sz w:val="28"/>
          <w:szCs w:val="28"/>
        </w:rPr>
        <w:t xml:space="preserve"> пер., д. 3; телефоны для справок: 8(495)628-44-53, 692-78-38: </w:t>
      </w:r>
    </w:p>
    <w:p w:rsidR="00A95379" w:rsidRPr="00BE564F" w:rsidRDefault="00A95379" w:rsidP="002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64F">
        <w:rPr>
          <w:rFonts w:ascii="Times New Roman" w:hAnsi="Times New Roman" w:cs="Times New Roman"/>
          <w:sz w:val="28"/>
          <w:szCs w:val="28"/>
        </w:rPr>
        <w:t xml:space="preserve">- вопросы, касающиеся военнослужащих (офицеров, солдат - </w:t>
      </w:r>
      <w:proofErr w:type="spellStart"/>
      <w:r w:rsidRPr="00BE564F">
        <w:rPr>
          <w:rFonts w:ascii="Times New Roman" w:hAnsi="Times New Roman" w:cs="Times New Roman"/>
          <w:sz w:val="28"/>
          <w:szCs w:val="28"/>
        </w:rPr>
        <w:t>срочников</w:t>
      </w:r>
      <w:proofErr w:type="spellEnd"/>
      <w:r w:rsidRPr="00BE564F">
        <w:rPr>
          <w:rFonts w:ascii="Times New Roman" w:hAnsi="Times New Roman" w:cs="Times New Roman"/>
          <w:sz w:val="28"/>
          <w:szCs w:val="28"/>
        </w:rPr>
        <w:t>, контрактников), - должно помогать Министерство обороны, а именно – Управление по работе с обращениями граждан: 119160, Москва, Колымажный пер., д. 14; тел. Приемной: 8(495)696-71-71.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А также Союз комитетов солдатских матерей:  </w:t>
      </w:r>
      <w:hyperlink r:id="rId10" w:history="1">
        <w:r w:rsidRPr="00BE564F">
          <w:rPr>
            <w:rStyle w:val="a3"/>
            <w:szCs w:val="28"/>
            <w:lang w:val="en-US"/>
          </w:rPr>
          <w:t>www</w:t>
        </w:r>
        <w:r w:rsidRPr="00BE564F">
          <w:rPr>
            <w:rStyle w:val="a3"/>
            <w:szCs w:val="28"/>
          </w:rPr>
          <w:t>.</w:t>
        </w:r>
        <w:proofErr w:type="spellStart"/>
        <w:r w:rsidRPr="00BE564F">
          <w:rPr>
            <w:rStyle w:val="a3"/>
            <w:szCs w:val="28"/>
            <w:lang w:val="en-US"/>
          </w:rPr>
          <w:t>ucsmr</w:t>
        </w:r>
        <w:proofErr w:type="spellEnd"/>
        <w:r w:rsidRPr="00BE564F">
          <w:rPr>
            <w:rStyle w:val="a3"/>
            <w:szCs w:val="28"/>
          </w:rPr>
          <w:t>.</w:t>
        </w:r>
        <w:proofErr w:type="spellStart"/>
        <w:r w:rsidRPr="00BE564F">
          <w:rPr>
            <w:rStyle w:val="a3"/>
            <w:szCs w:val="28"/>
            <w:lang w:val="en-US"/>
          </w:rPr>
          <w:t>ru</w:t>
        </w:r>
        <w:proofErr w:type="spellEnd"/>
      </w:hyperlink>
      <w:r w:rsidRPr="00BE564F">
        <w:rPr>
          <w:rFonts w:ascii="Times New Roman" w:hAnsi="Times New Roman" w:cs="Times New Roman"/>
          <w:sz w:val="28"/>
          <w:szCs w:val="28"/>
        </w:rPr>
        <w:t>;  101000. Москва, Лучников пер., д. 4, подъезд 3, ком. 5, тел.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8(495)621-09-97; консультации для призывников и их родителей: 8(495)628-25-06</w:t>
      </w:r>
    </w:p>
    <w:p w:rsidR="00A95379" w:rsidRPr="00BE564F" w:rsidRDefault="00A95379" w:rsidP="002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4F">
        <w:rPr>
          <w:rFonts w:ascii="Times New Roman" w:hAnsi="Times New Roman" w:cs="Times New Roman"/>
          <w:sz w:val="28"/>
          <w:szCs w:val="28"/>
        </w:rPr>
        <w:t>Вам продали некачественный товар, не выполняют гарантийные обязательства – компетенция Международной конфедерации обществ потребителей (</w:t>
      </w:r>
      <w:proofErr w:type="spellStart"/>
      <w:r w:rsidRPr="00BE564F">
        <w:rPr>
          <w:rFonts w:ascii="Times New Roman" w:hAnsi="Times New Roman" w:cs="Times New Roman"/>
          <w:sz w:val="28"/>
          <w:szCs w:val="28"/>
        </w:rPr>
        <w:t>КонфОП</w:t>
      </w:r>
      <w:proofErr w:type="spellEnd"/>
      <w:r w:rsidRPr="00BE564F">
        <w:rPr>
          <w:rFonts w:ascii="Times New Roman" w:hAnsi="Times New Roman" w:cs="Times New Roman"/>
          <w:sz w:val="28"/>
          <w:szCs w:val="28"/>
        </w:rPr>
        <w:t>): 117312, Москва, Вавилова, д. 53, корп. 2, тел.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8(499) 124-89-55.</w:t>
      </w:r>
    </w:p>
    <w:p w:rsidR="00A95379" w:rsidRPr="00BE564F" w:rsidRDefault="00A95379" w:rsidP="002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4F">
        <w:rPr>
          <w:rFonts w:ascii="Times New Roman" w:hAnsi="Times New Roman" w:cs="Times New Roman"/>
          <w:sz w:val="28"/>
          <w:szCs w:val="28"/>
        </w:rPr>
        <w:t>Нарушают любое из прав, данное вам Конституцией, - прямой путь к уполномоченному по правам человека при Президенте РФ по адресу:101000, Москва, Мясницкая, д. 47, тел. Приемной: 8(495) 607-19-22, 607-39-69, 607-34-67.</w:t>
      </w:r>
    </w:p>
    <w:p w:rsidR="00A95379" w:rsidRPr="00BE564F" w:rsidRDefault="00A95379" w:rsidP="002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64F">
        <w:rPr>
          <w:rFonts w:ascii="Times New Roman" w:hAnsi="Times New Roman" w:cs="Times New Roman"/>
          <w:sz w:val="28"/>
          <w:szCs w:val="28"/>
        </w:rPr>
        <w:t xml:space="preserve">Должна заступиться за своих граждан и власть, которую мы выбираем. Например: Госдума помимо законодательной работы обязана заниматься и конкретными проблемами простых людей. Обратиться к своим избранникам можно по адресу: 103265, Москва, ул. Охотный Ряд, д. 1, 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64F">
        <w:rPr>
          <w:rFonts w:ascii="Times New Roman" w:hAnsi="Times New Roman" w:cs="Times New Roman"/>
          <w:sz w:val="28"/>
          <w:szCs w:val="28"/>
        </w:rPr>
        <w:t>-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6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E564F">
          <w:rPr>
            <w:rStyle w:val="a3"/>
            <w:szCs w:val="28"/>
            <w:lang w:val="en-US"/>
          </w:rPr>
          <w:t>stateduma</w:t>
        </w:r>
        <w:r w:rsidRPr="00BE564F">
          <w:rPr>
            <w:rStyle w:val="a3"/>
            <w:szCs w:val="28"/>
          </w:rPr>
          <w:t>@</w:t>
        </w:r>
        <w:r w:rsidRPr="00BE564F">
          <w:rPr>
            <w:rStyle w:val="a3"/>
            <w:szCs w:val="28"/>
            <w:lang w:val="en-US"/>
          </w:rPr>
          <w:t>duma</w:t>
        </w:r>
        <w:r w:rsidRPr="00BE564F">
          <w:rPr>
            <w:rStyle w:val="a3"/>
            <w:szCs w:val="28"/>
          </w:rPr>
          <w:t>.</w:t>
        </w:r>
        <w:r w:rsidRPr="00BE564F">
          <w:rPr>
            <w:rStyle w:val="a3"/>
            <w:szCs w:val="28"/>
            <w:lang w:val="en-US"/>
          </w:rPr>
          <w:t>gov</w:t>
        </w:r>
        <w:r w:rsidRPr="00BE564F">
          <w:rPr>
            <w:rStyle w:val="a3"/>
            <w:szCs w:val="28"/>
          </w:rPr>
          <w:t>.</w:t>
        </w:r>
        <w:r w:rsidRPr="00BE564F">
          <w:rPr>
            <w:rStyle w:val="a3"/>
            <w:szCs w:val="28"/>
            <w:lang w:val="en-US"/>
          </w:rPr>
          <w:t>ru</w:t>
        </w:r>
      </w:hyperlink>
      <w:r w:rsidRPr="00BE564F">
        <w:rPr>
          <w:rFonts w:ascii="Times New Roman" w:hAnsi="Times New Roman" w:cs="Times New Roman"/>
          <w:sz w:val="28"/>
          <w:szCs w:val="28"/>
        </w:rPr>
        <w:t>.  И ее Отдел по работе с обращениями граждан: 103265, Москва, ул. Моховая, д. 7, справки по письменным обращениям: 8(495)697-42-58.</w:t>
      </w:r>
    </w:p>
    <w:p w:rsidR="00A95379" w:rsidRPr="00A95379" w:rsidRDefault="00A95379" w:rsidP="002D682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564F">
        <w:rPr>
          <w:rFonts w:ascii="Times New Roman" w:hAnsi="Times New Roman" w:cs="Times New Roman"/>
          <w:sz w:val="28"/>
          <w:szCs w:val="28"/>
        </w:rPr>
        <w:t xml:space="preserve">Совсем  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>отчаявшимся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 можно попробовать просить   о  помощи  главу  государства.  Для  этого  в  администрации  президента  есть  специальное  управление.  Жаловаться  президенту  можно  по  адресу:  103132,  Москва,  ул.  Ильинка,  23\16,  под.  11;  информационно – справочная  служба: </w:t>
      </w:r>
      <w:r w:rsidRPr="00A95379">
        <w:rPr>
          <w:rFonts w:ascii="Times New Roman" w:hAnsi="Times New Roman" w:cs="Times New Roman"/>
          <w:szCs w:val="28"/>
        </w:rPr>
        <w:t xml:space="preserve">8(495)606 – 36 -02;  </w:t>
      </w:r>
      <w:r w:rsidRPr="00A95379">
        <w:rPr>
          <w:rFonts w:ascii="Times New Roman" w:hAnsi="Times New Roman" w:cs="Times New Roman"/>
          <w:szCs w:val="28"/>
          <w:lang w:val="en-US"/>
        </w:rPr>
        <w:t>http</w:t>
      </w:r>
      <w:r w:rsidRPr="00A95379">
        <w:rPr>
          <w:rFonts w:ascii="Times New Roman" w:hAnsi="Times New Roman" w:cs="Times New Roman"/>
          <w:szCs w:val="28"/>
        </w:rPr>
        <w:t xml:space="preserve">:/ </w:t>
      </w:r>
      <w:r w:rsidRPr="00A95379">
        <w:rPr>
          <w:rFonts w:ascii="Times New Roman" w:hAnsi="Times New Roman" w:cs="Times New Roman"/>
          <w:szCs w:val="28"/>
          <w:lang w:val="en-US"/>
        </w:rPr>
        <w:t>letters</w:t>
      </w:r>
      <w:r w:rsidRPr="00A95379">
        <w:rPr>
          <w:rFonts w:ascii="Times New Roman" w:hAnsi="Times New Roman" w:cs="Times New Roman"/>
          <w:szCs w:val="28"/>
        </w:rPr>
        <w:t>.</w:t>
      </w:r>
      <w:proofErr w:type="spellStart"/>
      <w:r w:rsidRPr="00A95379">
        <w:rPr>
          <w:rFonts w:ascii="Times New Roman" w:hAnsi="Times New Roman" w:cs="Times New Roman"/>
          <w:szCs w:val="28"/>
          <w:lang w:val="en-US"/>
        </w:rPr>
        <w:t>kremlin</w:t>
      </w:r>
      <w:proofErr w:type="spellEnd"/>
      <w:r w:rsidRPr="00A95379">
        <w:rPr>
          <w:rFonts w:ascii="Times New Roman" w:hAnsi="Times New Roman" w:cs="Times New Roman"/>
          <w:szCs w:val="28"/>
        </w:rPr>
        <w:t>.</w:t>
      </w:r>
      <w:proofErr w:type="spellStart"/>
      <w:r w:rsidRPr="00A95379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A95379">
        <w:rPr>
          <w:rFonts w:ascii="Times New Roman" w:hAnsi="Times New Roman" w:cs="Times New Roman"/>
          <w:szCs w:val="28"/>
        </w:rPr>
        <w:t>/.</w:t>
      </w:r>
    </w:p>
    <w:p w:rsidR="00A95379" w:rsidRPr="002D682B" w:rsidRDefault="00A95379" w:rsidP="002D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564F">
        <w:rPr>
          <w:rFonts w:ascii="Times New Roman" w:hAnsi="Times New Roman" w:cs="Times New Roman"/>
          <w:sz w:val="28"/>
          <w:szCs w:val="28"/>
        </w:rPr>
        <w:t xml:space="preserve">Последней  инстанцией  для,  </w:t>
      </w:r>
      <w:proofErr w:type="gramStart"/>
      <w:r w:rsidRPr="00BE564F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BE564F">
        <w:rPr>
          <w:rFonts w:ascii="Times New Roman" w:hAnsi="Times New Roman" w:cs="Times New Roman"/>
          <w:sz w:val="28"/>
          <w:szCs w:val="28"/>
        </w:rPr>
        <w:t xml:space="preserve">  кого  не  защитило  свое  государство,  может  стать  Страсбургский  суд  по  правам  человека.  Но  там  рассматривают  иски  только  тех  граждан,  которые  прошли  все  мытарства  в  своей  судебной  системе.  Так  что  сначала  по  вашему  делу     решение  должен  вынести  Верховный  суд  России.  Официальными  языками  Европейского  суда  является  английский  и  французский,  но  написать  жалобу  вы  можете  на  русском  языке.  Переписку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с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Европейским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судом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нужно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вести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по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E564F">
        <w:rPr>
          <w:rFonts w:ascii="Times New Roman" w:hAnsi="Times New Roman" w:cs="Times New Roman"/>
          <w:sz w:val="28"/>
          <w:szCs w:val="28"/>
        </w:rPr>
        <w:t>адресу</w:t>
      </w:r>
      <w:r w:rsidRPr="00BE564F">
        <w:rPr>
          <w:rFonts w:ascii="Times New Roman" w:hAnsi="Times New Roman" w:cs="Times New Roman"/>
          <w:sz w:val="28"/>
          <w:szCs w:val="28"/>
          <w:lang w:val="en-US"/>
        </w:rPr>
        <w:t>;  The  Registrar,  European  Court  of  Human  Rights,  Council  of Europe,  F – 67075  STRASBOURG  CEDEX.  FRANCE</w:t>
      </w:r>
      <w:r w:rsidRPr="002D68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5FAD" w:rsidRDefault="00455FAD" w:rsidP="00A95379">
      <w:pPr>
        <w:jc w:val="both"/>
        <w:rPr>
          <w:sz w:val="2"/>
        </w:rPr>
      </w:pPr>
    </w:p>
    <w:p w:rsidR="002D682B" w:rsidRPr="002D682B" w:rsidRDefault="002D682B" w:rsidP="002D682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 xml:space="preserve">Учредители:                                                                   </w:t>
      </w:r>
    </w:p>
    <w:p w:rsidR="002D682B" w:rsidRPr="002D682B" w:rsidRDefault="002D682B" w:rsidP="002D682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 xml:space="preserve">Администрация и Дума </w:t>
      </w:r>
    </w:p>
    <w:p w:rsidR="002D682B" w:rsidRPr="002D682B" w:rsidRDefault="002D682B" w:rsidP="002D682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>Брусничного сельского поселения</w:t>
      </w:r>
    </w:p>
    <w:p w:rsidR="002D682B" w:rsidRPr="002D682B" w:rsidRDefault="002D682B" w:rsidP="002D682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>Главный редактор - Анисимова С.Н.</w:t>
      </w:r>
    </w:p>
    <w:p w:rsidR="002D682B" w:rsidRPr="002D682B" w:rsidRDefault="002D682B" w:rsidP="002D682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2D682B">
        <w:rPr>
          <w:rFonts w:ascii="Times New Roman" w:hAnsi="Times New Roman" w:cs="Times New Roman"/>
          <w:sz w:val="18"/>
        </w:rPr>
        <w:t xml:space="preserve">Ответственный за выпуск – </w:t>
      </w:r>
      <w:proofErr w:type="spellStart"/>
      <w:r w:rsidRPr="002D682B">
        <w:rPr>
          <w:rFonts w:ascii="Times New Roman" w:hAnsi="Times New Roman" w:cs="Times New Roman"/>
          <w:sz w:val="18"/>
        </w:rPr>
        <w:t>Белореченская</w:t>
      </w:r>
      <w:proofErr w:type="spellEnd"/>
      <w:r w:rsidRPr="002D682B">
        <w:rPr>
          <w:rFonts w:ascii="Times New Roman" w:hAnsi="Times New Roman" w:cs="Times New Roman"/>
          <w:sz w:val="18"/>
        </w:rPr>
        <w:t xml:space="preserve"> О.Ю.</w:t>
      </w:r>
      <w:proofErr w:type="gramEnd"/>
    </w:p>
    <w:p w:rsidR="002D682B" w:rsidRPr="002D682B" w:rsidRDefault="002D682B" w:rsidP="002D682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D682B" w:rsidRPr="002D682B" w:rsidRDefault="002D682B" w:rsidP="002D682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 xml:space="preserve"> «Вестник» Администрации и </w:t>
      </w:r>
    </w:p>
    <w:p w:rsidR="002D682B" w:rsidRPr="002D682B" w:rsidRDefault="002D682B" w:rsidP="002D682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 xml:space="preserve">Думы </w:t>
      </w:r>
      <w:proofErr w:type="gramStart"/>
      <w:r w:rsidRPr="002D682B">
        <w:rPr>
          <w:rFonts w:ascii="Times New Roman" w:hAnsi="Times New Roman" w:cs="Times New Roman"/>
          <w:sz w:val="18"/>
        </w:rPr>
        <w:t>Брусничного</w:t>
      </w:r>
      <w:proofErr w:type="gramEnd"/>
      <w:r w:rsidRPr="002D682B">
        <w:rPr>
          <w:rFonts w:ascii="Times New Roman" w:hAnsi="Times New Roman" w:cs="Times New Roman"/>
          <w:sz w:val="18"/>
        </w:rPr>
        <w:t xml:space="preserve">  сельского</w:t>
      </w:r>
    </w:p>
    <w:p w:rsidR="002D682B" w:rsidRPr="002D682B" w:rsidRDefault="002D682B" w:rsidP="002D682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 xml:space="preserve">Поселения выходит 1 раз в месяц </w:t>
      </w:r>
    </w:p>
    <w:p w:rsidR="002D682B" w:rsidRPr="002D682B" w:rsidRDefault="002D682B" w:rsidP="002D682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>Бесплатно Тираж 20 экз.</w:t>
      </w:r>
    </w:p>
    <w:p w:rsidR="004D1791" w:rsidRPr="002D682B" w:rsidRDefault="002D682B" w:rsidP="00561B3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2D682B">
        <w:rPr>
          <w:rFonts w:ascii="Times New Roman" w:hAnsi="Times New Roman" w:cs="Times New Roman"/>
          <w:sz w:val="18"/>
        </w:rPr>
        <w:t>Ул. Ленина№9 тел. 51-1-</w:t>
      </w:r>
      <w:r w:rsidR="004D1791">
        <w:rPr>
          <w:rFonts w:ascii="Times New Roman" w:hAnsi="Times New Roman" w:cs="Times New Roman"/>
          <w:sz w:val="18"/>
        </w:rPr>
        <w:t>60</w:t>
      </w:r>
    </w:p>
    <w:sectPr w:rsidR="004D1791" w:rsidRPr="002D682B" w:rsidSect="0070668F"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91" w:rsidRDefault="004D1791" w:rsidP="00AA7E9E">
      <w:pPr>
        <w:spacing w:after="0" w:line="240" w:lineRule="auto"/>
      </w:pPr>
      <w:r>
        <w:separator/>
      </w:r>
    </w:p>
  </w:endnote>
  <w:endnote w:type="continuationSeparator" w:id="1">
    <w:p w:rsidR="004D1791" w:rsidRDefault="004D1791" w:rsidP="00AA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470"/>
      <w:docPartObj>
        <w:docPartGallery w:val="Page Numbers (Bottom of Page)"/>
        <w:docPartUnique/>
      </w:docPartObj>
    </w:sdtPr>
    <w:sdtContent>
      <w:p w:rsidR="004D1791" w:rsidRDefault="004D1791">
        <w:pPr>
          <w:pStyle w:val="a7"/>
          <w:jc w:val="center"/>
        </w:pPr>
        <w:fldSimple w:instr=" PAGE   \* MERGEFORMAT ">
          <w:r w:rsidR="00561B3D">
            <w:rPr>
              <w:noProof/>
            </w:rPr>
            <w:t>34</w:t>
          </w:r>
        </w:fldSimple>
      </w:p>
    </w:sdtContent>
  </w:sdt>
  <w:p w:rsidR="004D1791" w:rsidRDefault="004D17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91" w:rsidRDefault="004D1791" w:rsidP="00AA7E9E">
      <w:pPr>
        <w:spacing w:after="0" w:line="240" w:lineRule="auto"/>
      </w:pPr>
      <w:r>
        <w:separator/>
      </w:r>
    </w:p>
  </w:footnote>
  <w:footnote w:type="continuationSeparator" w:id="1">
    <w:p w:rsidR="004D1791" w:rsidRDefault="004D1791" w:rsidP="00AA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BC5E4A"/>
    <w:lvl w:ilvl="0">
      <w:numFmt w:val="bullet"/>
      <w:lvlText w:val="*"/>
      <w:lvlJc w:val="left"/>
    </w:lvl>
  </w:abstractNum>
  <w:abstractNum w:abstractNumId="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732"/>
    <w:rsid w:val="00092C1F"/>
    <w:rsid w:val="0021041D"/>
    <w:rsid w:val="00233B50"/>
    <w:rsid w:val="002D682B"/>
    <w:rsid w:val="003002CD"/>
    <w:rsid w:val="00455FAD"/>
    <w:rsid w:val="00485B67"/>
    <w:rsid w:val="004D1791"/>
    <w:rsid w:val="0054527B"/>
    <w:rsid w:val="00561B3D"/>
    <w:rsid w:val="006C470E"/>
    <w:rsid w:val="0070668F"/>
    <w:rsid w:val="00762120"/>
    <w:rsid w:val="007E63C4"/>
    <w:rsid w:val="007F0732"/>
    <w:rsid w:val="009D0951"/>
    <w:rsid w:val="00A95379"/>
    <w:rsid w:val="00AA7E9E"/>
    <w:rsid w:val="00BB30D9"/>
    <w:rsid w:val="00CD482E"/>
    <w:rsid w:val="00D77DCA"/>
    <w:rsid w:val="00DF5219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paragraph" w:styleId="1">
    <w:name w:val="heading 1"/>
    <w:basedOn w:val="a"/>
    <w:next w:val="a"/>
    <w:link w:val="10"/>
    <w:qFormat/>
    <w:rsid w:val="007F07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07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73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F073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nhideWhenUsed/>
    <w:rsid w:val="007F07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F073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FD6C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CEE"/>
    <w:rPr>
      <w:color w:val="800080"/>
      <w:u w:val="single"/>
    </w:rPr>
  </w:style>
  <w:style w:type="paragraph" w:customStyle="1" w:styleId="xl65">
    <w:name w:val="xl65"/>
    <w:basedOn w:val="a"/>
    <w:rsid w:val="00FD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D6C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D6C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D6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D6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D6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D6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D6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D6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D6C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D6C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D6C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D6C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D6C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D6C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A7E9E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AA7E9E"/>
    <w:pPr>
      <w:widowControl w:val="0"/>
      <w:autoSpaceDE w:val="0"/>
      <w:autoSpaceDN w:val="0"/>
      <w:adjustRightInd w:val="0"/>
      <w:spacing w:after="0" w:line="200" w:lineRule="exact"/>
      <w:ind w:firstLine="168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AA7E9E"/>
    <w:pPr>
      <w:widowControl w:val="0"/>
      <w:autoSpaceDE w:val="0"/>
      <w:autoSpaceDN w:val="0"/>
      <w:adjustRightInd w:val="0"/>
      <w:spacing w:after="0" w:line="197" w:lineRule="exact"/>
      <w:ind w:firstLine="16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3">
    <w:name w:val="Font Style13"/>
    <w:basedOn w:val="a0"/>
    <w:uiPriority w:val="99"/>
    <w:rsid w:val="00AA7E9E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a0"/>
    <w:uiPriority w:val="99"/>
    <w:rsid w:val="00AA7E9E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AA7E9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AA7E9E"/>
    <w:pPr>
      <w:widowControl w:val="0"/>
      <w:autoSpaceDE w:val="0"/>
      <w:autoSpaceDN w:val="0"/>
      <w:adjustRightInd w:val="0"/>
      <w:spacing w:after="0" w:line="201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AA7E9E"/>
    <w:pPr>
      <w:widowControl w:val="0"/>
      <w:autoSpaceDE w:val="0"/>
      <w:autoSpaceDN w:val="0"/>
      <w:adjustRightInd w:val="0"/>
      <w:spacing w:after="0" w:line="202" w:lineRule="exact"/>
      <w:ind w:firstLine="23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AA7E9E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AA7E9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AA7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7E9E"/>
    <w:rPr>
      <w:rFonts w:ascii="Constantia" w:hAnsi="Constantia" w:cs="Constantia"/>
      <w:b/>
      <w:bCs/>
      <w:sz w:val="12"/>
      <w:szCs w:val="12"/>
    </w:rPr>
  </w:style>
  <w:style w:type="character" w:customStyle="1" w:styleId="FontStyle12">
    <w:name w:val="Font Style12"/>
    <w:basedOn w:val="a0"/>
    <w:uiPriority w:val="99"/>
    <w:rsid w:val="00AA7E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AA7E9E"/>
    <w:rPr>
      <w:rFonts w:ascii="Times New Roman" w:hAnsi="Times New Roman" w:cs="Times New Roman"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AA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E9E"/>
  </w:style>
  <w:style w:type="paragraph" w:styleId="a7">
    <w:name w:val="footer"/>
    <w:basedOn w:val="a"/>
    <w:link w:val="a8"/>
    <w:uiPriority w:val="99"/>
    <w:unhideWhenUsed/>
    <w:rsid w:val="00AA7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E9E"/>
  </w:style>
  <w:style w:type="paragraph" w:styleId="a9">
    <w:name w:val="Balloon Text"/>
    <w:basedOn w:val="a"/>
    <w:link w:val="aa"/>
    <w:uiPriority w:val="99"/>
    <w:semiHidden/>
    <w:unhideWhenUsed/>
    <w:rsid w:val="00D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eduma@dum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sm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7D0A-AA22-448F-8A38-3A75A34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34</Pages>
  <Words>9471</Words>
  <Characters>53991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63336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7</cp:revision>
  <cp:lastPrinted>2013-11-15T03:35:00Z</cp:lastPrinted>
  <dcterms:created xsi:type="dcterms:W3CDTF">2013-11-14T05:27:00Z</dcterms:created>
  <dcterms:modified xsi:type="dcterms:W3CDTF">2013-11-18T07:39:00Z</dcterms:modified>
</cp:coreProperties>
</file>