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0" w:rsidRPr="000D5E20" w:rsidRDefault="000D5E20" w:rsidP="000D5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5E20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0D5E20" w:rsidRPr="000D5E20" w:rsidRDefault="000D5E20" w:rsidP="000D5E20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4"/>
        </w:rPr>
      </w:pPr>
      <w:r w:rsidRPr="000D5E20">
        <w:rPr>
          <w:rFonts w:ascii="Times New Roman" w:hAnsi="Times New Roman" w:cs="Times New Roman"/>
          <w:b/>
          <w:sz w:val="24"/>
        </w:rPr>
        <w:t>ИРКУТСКАЯ ОБЛАСТЬ</w:t>
      </w:r>
    </w:p>
    <w:p w:rsidR="000D5E20" w:rsidRPr="000D5E20" w:rsidRDefault="000D5E20" w:rsidP="000D5E20">
      <w:pPr>
        <w:tabs>
          <w:tab w:val="left" w:pos="2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5E20">
        <w:rPr>
          <w:rFonts w:ascii="Times New Roman" w:hAnsi="Times New Roman" w:cs="Times New Roman"/>
          <w:b/>
          <w:sz w:val="24"/>
        </w:rPr>
        <w:t>НИЖНЕИЛИМСКИЙ РАЙОН</w:t>
      </w:r>
    </w:p>
    <w:p w:rsidR="000D5E20" w:rsidRPr="000D5E20" w:rsidRDefault="000D5E20" w:rsidP="000D5E20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D5E20">
        <w:rPr>
          <w:rFonts w:ascii="Times New Roman" w:hAnsi="Times New Roman" w:cs="Times New Roman"/>
          <w:b/>
          <w:sz w:val="24"/>
          <w:u w:val="single"/>
        </w:rPr>
        <w:t>ДУМА  БРУСНИЧНОГО СЕЛЬСКОГО ПОСЕЛЕНИЯ</w:t>
      </w:r>
    </w:p>
    <w:p w:rsidR="000D5E20" w:rsidRPr="000D5E20" w:rsidRDefault="000D5E20" w:rsidP="000D5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D5E20">
        <w:rPr>
          <w:rFonts w:ascii="Times New Roman" w:eastAsia="Times New Roman" w:hAnsi="Times New Roman" w:cs="Times New Roman"/>
          <w:b/>
          <w:bCs/>
          <w:sz w:val="28"/>
          <w:szCs w:val="24"/>
        </w:rPr>
        <w:t>РЕШЕНИЕ</w:t>
      </w:r>
    </w:p>
    <w:p w:rsidR="000D5E20" w:rsidRDefault="000D5E20" w:rsidP="000D5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793">
        <w:rPr>
          <w:rFonts w:ascii="Times New Roman" w:eastAsia="Times New Roman" w:hAnsi="Times New Roman" w:cs="Times New Roman"/>
          <w:sz w:val="20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«  15  » декабря 2013 г.   № 51</w:t>
      </w:r>
    </w:p>
    <w:p w:rsidR="000D5E20" w:rsidRDefault="000D5E20" w:rsidP="000D5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F3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присвоении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>зва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«Почетный житель Брусничного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5E20" w:rsidRDefault="000D5E20" w:rsidP="000D5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F3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ьского  поселения  Нижнеилимского   </w:t>
      </w:r>
    </w:p>
    <w:p w:rsidR="000D5E20" w:rsidRDefault="000D5E20" w:rsidP="000D5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Иркутской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 Федерального закона от 06.10.2003 № 131-ФЗ «Об общих принципах организации местного самоуправления в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>дерации» и на основании статьи 63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Брусничного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Дума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Брусничного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B1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Нижнеилимского   района Иркутской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</w:p>
    <w:p w:rsidR="000D5E20" w:rsidRDefault="000D5E20" w:rsidP="000D5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C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D5E20" w:rsidRPr="00680793" w:rsidRDefault="000D5E20" w:rsidP="000D5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Утвердить Положение о присвоении зва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"Почетный житель Брусничного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ельского поселения Нижнеилимского   района Иркутской области"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25F3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1).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 xml:space="preserve">2. Утвердить состав рабочей комиссии по рассмотрению предложений на звание «Почетный житель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Брусничного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B1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Нижнеилимского   района Иркутской области"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425F3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25F31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 xml:space="preserve">2. Утвердить Положение об удостоверении "Почетный житель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Брусничного       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B1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Нижнеилимского   района Иркутской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(приложение№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3).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 xml:space="preserve">3. Настоящее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 в  Вестнике  администрации  и Думы  Брусничного сельского  поселения.</w:t>
      </w:r>
    </w:p>
    <w:p w:rsidR="000D5E20" w:rsidRDefault="000D5E20" w:rsidP="000D5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 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опубликования.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5E20" w:rsidRDefault="000D5E20" w:rsidP="000D5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5E20" w:rsidRPr="00680793" w:rsidRDefault="000D5E20" w:rsidP="000D5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5E20" w:rsidRPr="00680793" w:rsidRDefault="000D5E20" w:rsidP="000D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80793">
        <w:rPr>
          <w:rFonts w:ascii="Times New Roman" w:hAnsi="Times New Roman" w:cs="Times New Roman"/>
          <w:sz w:val="24"/>
          <w:szCs w:val="28"/>
        </w:rPr>
        <w:t xml:space="preserve">Глава   </w:t>
      </w:r>
      <w:proofErr w:type="gramStart"/>
      <w:r w:rsidRPr="00680793">
        <w:rPr>
          <w:rFonts w:ascii="Times New Roman" w:hAnsi="Times New Roman" w:cs="Times New Roman"/>
          <w:sz w:val="24"/>
          <w:szCs w:val="28"/>
        </w:rPr>
        <w:t>Брусничного</w:t>
      </w:r>
      <w:proofErr w:type="gramEnd"/>
      <w:r w:rsidRPr="0068079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D5E20" w:rsidRPr="00680793" w:rsidRDefault="000D5E20" w:rsidP="000D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80793">
        <w:rPr>
          <w:rFonts w:ascii="Times New Roman" w:hAnsi="Times New Roman" w:cs="Times New Roman"/>
          <w:sz w:val="24"/>
          <w:szCs w:val="28"/>
        </w:rPr>
        <w:t>сельского поселения</w:t>
      </w:r>
    </w:p>
    <w:p w:rsidR="000D5E20" w:rsidRDefault="000D5E20" w:rsidP="000D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80793">
        <w:rPr>
          <w:rFonts w:ascii="Times New Roman" w:hAnsi="Times New Roman" w:cs="Times New Roman"/>
          <w:sz w:val="24"/>
          <w:szCs w:val="28"/>
        </w:rPr>
        <w:t xml:space="preserve">Нижнеилимского района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Pr="00680793">
        <w:rPr>
          <w:rFonts w:ascii="Times New Roman" w:hAnsi="Times New Roman" w:cs="Times New Roman"/>
          <w:sz w:val="24"/>
          <w:szCs w:val="28"/>
        </w:rPr>
        <w:t xml:space="preserve">                       Анисимова  С.Н. </w:t>
      </w:r>
    </w:p>
    <w:p w:rsidR="000D5E20" w:rsidRDefault="000D5E20" w:rsidP="000D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5E20" w:rsidRDefault="000D5E20" w:rsidP="000D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5E20" w:rsidRDefault="000D5E20" w:rsidP="000D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5E20" w:rsidRDefault="000D5E20" w:rsidP="000D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5E20" w:rsidRDefault="000D5E20" w:rsidP="000D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5E20" w:rsidRDefault="000D5E20" w:rsidP="000D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5E20" w:rsidRDefault="000D5E20" w:rsidP="000D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5E20" w:rsidRDefault="000D5E20" w:rsidP="000D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5E20" w:rsidRDefault="000D5E20" w:rsidP="000D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5E20" w:rsidRDefault="000D5E20" w:rsidP="000D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5E20" w:rsidRPr="00680793" w:rsidRDefault="000D5E20" w:rsidP="000D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80793">
        <w:rPr>
          <w:rFonts w:ascii="Times New Roman" w:hAnsi="Times New Roman" w:cs="Times New Roman"/>
          <w:sz w:val="24"/>
          <w:szCs w:val="28"/>
        </w:rPr>
        <w:t xml:space="preserve">                         </w:t>
      </w:r>
    </w:p>
    <w:p w:rsidR="000D5E20" w:rsidRDefault="000D5E20" w:rsidP="000D5E2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680793">
        <w:rPr>
          <w:rFonts w:ascii="Times New Roman" w:eastAsia="Times New Roman" w:hAnsi="Times New Roman" w:cs="Times New Roman"/>
          <w:b/>
          <w:bCs/>
          <w:szCs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680793">
        <w:rPr>
          <w:rFonts w:ascii="Times New Roman" w:eastAsia="Times New Roman" w:hAnsi="Times New Roman" w:cs="Times New Roman"/>
          <w:szCs w:val="28"/>
        </w:rPr>
        <w:t>к решению</w:t>
      </w:r>
    </w:p>
    <w:p w:rsidR="000D5E20" w:rsidRPr="00680793" w:rsidRDefault="000D5E20" w:rsidP="000D5E2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680793">
        <w:rPr>
          <w:rFonts w:ascii="Times New Roman" w:eastAsia="Times New Roman" w:hAnsi="Times New Roman" w:cs="Times New Roman"/>
          <w:szCs w:val="28"/>
        </w:rPr>
        <w:t xml:space="preserve"> Думы  </w:t>
      </w:r>
      <w:proofErr w:type="gramStart"/>
      <w:r w:rsidRPr="00680793">
        <w:rPr>
          <w:rFonts w:ascii="Times New Roman" w:eastAsia="Times New Roman" w:hAnsi="Times New Roman" w:cs="Times New Roman"/>
          <w:szCs w:val="28"/>
        </w:rPr>
        <w:t>Брусничного</w:t>
      </w:r>
      <w:proofErr w:type="gramEnd"/>
      <w:r w:rsidRPr="00680793">
        <w:rPr>
          <w:rFonts w:ascii="Times New Roman" w:eastAsia="Times New Roman" w:hAnsi="Times New Roman" w:cs="Times New Roman"/>
          <w:szCs w:val="28"/>
        </w:rPr>
        <w:t xml:space="preserve"> </w:t>
      </w:r>
    </w:p>
    <w:p w:rsidR="000D5E20" w:rsidRDefault="000D5E20" w:rsidP="000D5E2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сельского поселения</w:t>
      </w:r>
    </w:p>
    <w:p w:rsidR="000D5E20" w:rsidRDefault="000D5E20" w:rsidP="000D5E2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680793">
        <w:rPr>
          <w:rFonts w:ascii="Times New Roman" w:eastAsia="Times New Roman" w:hAnsi="Times New Roman" w:cs="Times New Roman"/>
          <w:szCs w:val="28"/>
        </w:rPr>
        <w:t xml:space="preserve">от  15.12.2013 г. №51  </w:t>
      </w:r>
    </w:p>
    <w:p w:rsidR="000D5E20" w:rsidRPr="00D10394" w:rsidRDefault="000D5E20" w:rsidP="000D5E2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0D5E20" w:rsidRPr="00425F31" w:rsidRDefault="000D5E20" w:rsidP="000D5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5F3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ПРИСВОЕНИИ</w:t>
      </w:r>
      <w:r w:rsidRPr="00425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0D5E20" w:rsidRPr="00425F31" w:rsidRDefault="000D5E20" w:rsidP="000D5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5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«Почетный житель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ED1">
        <w:rPr>
          <w:rFonts w:ascii="Times New Roman" w:eastAsia="Times New Roman" w:hAnsi="Times New Roman" w:cs="Times New Roman"/>
          <w:b/>
          <w:sz w:val="28"/>
          <w:szCs w:val="28"/>
        </w:rPr>
        <w:t>Брусничного</w:t>
      </w:r>
      <w:r w:rsidRPr="00425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CD5ED1">
        <w:rPr>
          <w:rFonts w:ascii="Times New Roman" w:eastAsia="Times New Roman" w:hAnsi="Times New Roman" w:cs="Times New Roman"/>
          <w:b/>
          <w:sz w:val="28"/>
          <w:szCs w:val="28"/>
        </w:rPr>
        <w:t>Нижнеилимского   района Иркутской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Start"/>
      <w:r w:rsidRPr="00425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0D5E20" w:rsidRDefault="000D5E20" w:rsidP="000D5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1.Общие </w:t>
      </w:r>
    </w:p>
    <w:p w:rsidR="000D5E20" w:rsidRDefault="000D5E20" w:rsidP="000D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F3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1.1.  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Зва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«Почетный житель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Нижнеилимского   района Иркутской области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учреждено в целях признания зас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луг перед населением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поощрения личной деятельности, нап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равленной на пользу Брусничного сельского поселения,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обеспечение его благ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ополучия и процветания.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 xml:space="preserve">1.2. Звание «Почетный житель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Брусничного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>
        <w:rPr>
          <w:rFonts w:ascii="Times New Roman" w:eastAsia="Times New Roman" w:hAnsi="Times New Roman" w:cs="Times New Roman"/>
          <w:sz w:val="28"/>
          <w:szCs w:val="28"/>
        </w:rPr>
        <w:t>селения» может быть присвоено:</w:t>
      </w:r>
    </w:p>
    <w:p w:rsidR="000D5E20" w:rsidRDefault="000D5E20" w:rsidP="000D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- лицам, проявившим себя в общественной, культурной, хозяйственной и благотворительной деятел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ьности на территории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Брусничного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поселения;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>- лицам, внесшим боль</w:t>
      </w:r>
      <w:r>
        <w:rPr>
          <w:rFonts w:ascii="Times New Roman" w:eastAsia="Times New Roman" w:hAnsi="Times New Roman" w:cs="Times New Roman"/>
          <w:sz w:val="28"/>
          <w:szCs w:val="28"/>
        </w:rPr>
        <w:t>шой вклад в развитие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Брусничного сельского поселения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в иных областях;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>- лицам, сове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ршившим мужественные поступки.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>1.3. Звание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«Почетный житель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Брусничного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сельского поселения» присва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ивается решением Думы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Брусничного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Звание «Почетный житель» может быть присвоено в течение года не более одного раза гражданам Российской Федерации, постоянн</w:t>
      </w:r>
      <w:r>
        <w:rPr>
          <w:rFonts w:ascii="Times New Roman" w:eastAsia="Times New Roman" w:hAnsi="Times New Roman" w:cs="Times New Roman"/>
          <w:sz w:val="28"/>
          <w:szCs w:val="28"/>
        </w:rPr>
        <w:t>о проживающим на территории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Брусничного сельского поселения.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</w:r>
      <w:r w:rsidRPr="00425F31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присвоения звания «Почет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ный житель Брусничного сельского поселения Нижнеилимского  района Иркутской  области</w:t>
      </w:r>
      <w:r w:rsidRPr="00425F3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25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5F3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 xml:space="preserve">2.1. Предложения о присвоении звания «Почетный житель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Брусничного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вносятся в комиссию по рассмотрению предложений на звание «Почетный житель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Брусничного сельского поселения».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>2.2. Комиссия формируется из числа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ителей администрации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Брусничного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сельс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поселения, депутатов Думы Брусничного  сельского поселения, руководителей учреждений Брусничного  сельского  поселения.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>2.3. Состав комисси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утверждается Думой Брусничного сельского поселения.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>2.4. Предложение о присвоении звания оформляется в письменной форме и должно содержать биографические сведения о кандидатуре, описание достижений и заслуг, за которые он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удостоен этого звания, а также 2 фотокарточки размером 3 на  4  сантиметра.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>2.5. Комиссия рассматривает материалы на присвоение зва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«Почетный житель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в месячны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срок с момента их получения.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>2.6.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При принятии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комиссией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оснований </w:t>
      </w:r>
    </w:p>
    <w:p w:rsidR="000D5E20" w:rsidRDefault="000D5E20" w:rsidP="000D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F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присвоения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звания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повторное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предложение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той же кандидатуры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может производиться не ранее чем через год после </w:t>
      </w:r>
    </w:p>
    <w:p w:rsidR="000D5E20" w:rsidRDefault="000D5E20" w:rsidP="000D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F31">
        <w:rPr>
          <w:rFonts w:ascii="Times New Roman" w:eastAsia="Times New Roman" w:hAnsi="Times New Roman" w:cs="Times New Roman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ятия комиссией соответствующего решения.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 xml:space="preserve">2.7. Лицам, удостоенным звания «Почетный житель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Брусничного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вручается удостоверение Почетного жителя. Вручение производится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Брусничного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поселения   </w:t>
      </w:r>
      <w:proofErr w:type="gramStart"/>
      <w:r w:rsidRPr="00425F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5E20" w:rsidRDefault="000D5E20" w:rsidP="000D5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F31">
        <w:rPr>
          <w:rFonts w:ascii="Times New Roman" w:eastAsia="Times New Roman" w:hAnsi="Times New Roman" w:cs="Times New Roman"/>
          <w:sz w:val="28"/>
          <w:szCs w:val="28"/>
        </w:rPr>
        <w:t>торжественной обст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ановке на праздновании «Дня посёлка».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 xml:space="preserve">2.10. Лица, удостоенные звания «Почетный житель </w:t>
      </w:r>
      <w:r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поселения», приглашаются на все торжественные мероприятия, проводимые органами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вления на территории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Брусничного сельского поселения.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425F31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Финансовые</w:t>
      </w:r>
    </w:p>
    <w:p w:rsidR="000D5E20" w:rsidRPr="000D5E20" w:rsidRDefault="000D5E20" w:rsidP="000D5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расходы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>Расходы, связанные с присвоением звания «Почетный житель</w:t>
      </w:r>
    </w:p>
    <w:p w:rsidR="000D5E20" w:rsidRDefault="000D5E20" w:rsidP="000D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» осуществляются за счет </w:t>
      </w:r>
    </w:p>
    <w:p w:rsidR="000D5E20" w:rsidRPr="00425F31" w:rsidRDefault="000D5E20" w:rsidP="000D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средств,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мотренных в бюджете поселения.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</w:r>
      <w:r w:rsidRPr="00425F31">
        <w:rPr>
          <w:rFonts w:ascii="Times New Roman" w:eastAsia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0D5E20" w:rsidRDefault="000D5E20" w:rsidP="000D5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F3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Лишение звания «Почетный житель </w:t>
      </w:r>
      <w:r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</w:t>
      </w:r>
      <w:r>
        <w:rPr>
          <w:rFonts w:ascii="Times New Roman" w:eastAsia="Times New Roman" w:hAnsi="Times New Roman" w:cs="Times New Roman"/>
          <w:sz w:val="28"/>
          <w:szCs w:val="28"/>
        </w:rPr>
        <w:t>ия» производится решением Думы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представлению трудовых коллективов, главы </w:t>
      </w:r>
      <w:r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</w:rPr>
        <w:t>кого поселения, депутатов Думы Брусничного сельского поселения, руководителей учреждений Брусничного  сельского  поселения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материалов, подтверждающих проступки и правонарушения, совершенные лицом, удостоенным зва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«Почетный житель Брусничного сельского поселения».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Вступление </w:t>
      </w:r>
      <w:r w:rsidRPr="00425F31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настоящего</w:t>
      </w:r>
    </w:p>
    <w:p w:rsidR="000D5E20" w:rsidRDefault="000D5E20" w:rsidP="000D5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положения в силу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25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в «Вестнике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и Думы  Брусничного  сельского  поселения».</w:t>
      </w:r>
    </w:p>
    <w:p w:rsidR="000D5E20" w:rsidRPr="00680793" w:rsidRDefault="000D5E20" w:rsidP="000D5E2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680793">
        <w:rPr>
          <w:rFonts w:ascii="Times New Roman" w:eastAsia="Times New Roman" w:hAnsi="Times New Roman" w:cs="Times New Roman"/>
          <w:b/>
          <w:bCs/>
          <w:szCs w:val="28"/>
        </w:rPr>
        <w:t>Приложение № 2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680793">
        <w:rPr>
          <w:rFonts w:ascii="Times New Roman" w:eastAsia="Times New Roman" w:hAnsi="Times New Roman" w:cs="Times New Roman"/>
          <w:szCs w:val="28"/>
        </w:rPr>
        <w:t xml:space="preserve">к решению Думы  </w:t>
      </w:r>
      <w:proofErr w:type="gramStart"/>
      <w:r w:rsidRPr="00680793">
        <w:rPr>
          <w:rFonts w:ascii="Times New Roman" w:eastAsia="Times New Roman" w:hAnsi="Times New Roman" w:cs="Times New Roman"/>
          <w:szCs w:val="28"/>
        </w:rPr>
        <w:t>Брусничного</w:t>
      </w:r>
      <w:proofErr w:type="gramEnd"/>
      <w:r w:rsidRPr="00680793">
        <w:rPr>
          <w:rFonts w:ascii="Times New Roman" w:eastAsia="Times New Roman" w:hAnsi="Times New Roman" w:cs="Times New Roman"/>
          <w:szCs w:val="28"/>
        </w:rPr>
        <w:t xml:space="preserve"> </w:t>
      </w:r>
    </w:p>
    <w:p w:rsidR="000D5E20" w:rsidRPr="00680793" w:rsidRDefault="000D5E20" w:rsidP="000D5E2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сельского поселения </w:t>
      </w:r>
      <w:r w:rsidRPr="00680793">
        <w:rPr>
          <w:rFonts w:ascii="Times New Roman" w:eastAsia="Times New Roman" w:hAnsi="Times New Roman" w:cs="Times New Roman"/>
          <w:szCs w:val="28"/>
        </w:rPr>
        <w:t xml:space="preserve">от 15.12.2013 г. № 51  </w:t>
      </w:r>
    </w:p>
    <w:p w:rsidR="000D5E20" w:rsidRDefault="000D5E20" w:rsidP="000D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7E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  <w:r w:rsidRPr="000367E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рабочей комиссии по рассмотрению предложений на присвоение </w:t>
      </w:r>
      <w:r w:rsidRPr="000367E5">
        <w:rPr>
          <w:rFonts w:ascii="Times New Roman" w:eastAsia="Times New Roman" w:hAnsi="Times New Roman" w:cs="Times New Roman"/>
          <w:b/>
          <w:sz w:val="28"/>
          <w:szCs w:val="28"/>
        </w:rPr>
        <w:br/>
        <w:t>зва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ния «Почетный житель Брусничного</w:t>
      </w:r>
      <w:r w:rsidRPr="000367E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поселения»:</w:t>
      </w:r>
    </w:p>
    <w:p w:rsidR="000D5E20" w:rsidRDefault="000D5E20" w:rsidP="000D5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7E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Анисимова Светлана Николаевна – глава Брусничного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 Беляева  Елена  Владимировна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– де</w:t>
      </w:r>
      <w:r>
        <w:rPr>
          <w:rFonts w:ascii="Times New Roman" w:eastAsia="Times New Roman" w:hAnsi="Times New Roman" w:cs="Times New Roman"/>
          <w:sz w:val="28"/>
          <w:szCs w:val="28"/>
        </w:rPr>
        <w:t>путат  Думы Брусничного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Китаева Марина Николаевна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425F31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путат Думы Брусничного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Зыкина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Галина  Александровна–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ведующая детским садом «Брусничка»;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Белореченская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Оксана  Юрьевна  - специалист  администрации Брусничного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0D5E20" w:rsidRDefault="000D5E20" w:rsidP="000D5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Сидорова Елена Николаевна  - директор Брусничной СОШ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D5E20" w:rsidRDefault="000D5E20" w:rsidP="000D5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5E20" w:rsidRDefault="000D5E20" w:rsidP="000D5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5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 решению Думы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proofErr w:type="gramEnd"/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5E20" w:rsidRPr="00425F31" w:rsidRDefault="000D5E20" w:rsidP="000D5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от15.12.2013 г. №51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5E20" w:rsidRPr="008851E6" w:rsidRDefault="000D5E20" w:rsidP="000D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1E6">
        <w:rPr>
          <w:rFonts w:ascii="Times New Roman" w:eastAsia="Times New Roman" w:hAnsi="Times New Roman" w:cs="Times New Roman"/>
          <w:b/>
          <w:sz w:val="28"/>
          <w:szCs w:val="28"/>
        </w:rPr>
        <w:t>ПОЛОЖЕНИЕ </w:t>
      </w:r>
    </w:p>
    <w:p w:rsidR="000D5E20" w:rsidRPr="008851E6" w:rsidRDefault="000D5E20" w:rsidP="000D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1E6">
        <w:rPr>
          <w:rFonts w:ascii="Times New Roman" w:eastAsia="Times New Roman" w:hAnsi="Times New Roman" w:cs="Times New Roman"/>
          <w:b/>
          <w:sz w:val="28"/>
          <w:szCs w:val="28"/>
        </w:rPr>
        <w:t>ОБ УДОСТОВЕРЕНИИ ЗВАНИЯ</w:t>
      </w:r>
    </w:p>
    <w:p w:rsidR="000D5E20" w:rsidRPr="00712844" w:rsidRDefault="000D5E20" w:rsidP="000D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1E6">
        <w:rPr>
          <w:rFonts w:ascii="Times New Roman" w:eastAsia="Times New Roman" w:hAnsi="Times New Roman" w:cs="Times New Roman"/>
          <w:b/>
          <w:sz w:val="28"/>
          <w:szCs w:val="28"/>
        </w:rPr>
        <w:t>«Почетный житель Брусничного сельского поселения Нижнеилимского  района Иркутской области»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>1. Внешний вид и текст удостоверения о присвоении зва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"Почетный житель Брусничного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Нижнеилимского   района Иркутской области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" должны соответствовать описанию удост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оверения.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>2. Право изготовления и хранения бланков удостоверения предостав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ляется администрации Брусничного сельского поселения.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  <w:t>Бланк удостоверения Почетного жителя</w:t>
      </w:r>
      <w:r w:rsidRPr="00885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Брусничного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Нижнеилимского   района Иркутской области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двухстраничную книжку красного цвета в твердом переплете.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Размеры сложенного бланка удостоверения – 100 </w:t>
      </w:r>
      <w:proofErr w:type="spellStart"/>
      <w:r w:rsidRPr="00425F3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65 мм. </w:t>
      </w:r>
    </w:p>
    <w:p w:rsidR="000D5E20" w:rsidRDefault="000D5E20" w:rsidP="000D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На обложке расположена над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пись: ПОЧЕТНЫЙ ЖИТЕЛЬ БРУСНИЧНОГО СЕЛЬСКОГО ПОСЕЛЕНИЯ  НИЖНЕИЛИМСКОГО РАЙОНА ИРКУТСКОЙ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ОБЛАСТИ. Текст обложки выполняется тиснением с позолотой. На левой странице внутреннего разворота обложки слева предусмотрено место для фотогра</w:t>
      </w:r>
      <w:r>
        <w:rPr>
          <w:rFonts w:ascii="Times New Roman" w:eastAsia="Times New Roman" w:hAnsi="Times New Roman" w:cs="Times New Roman"/>
          <w:sz w:val="28"/>
          <w:szCs w:val="28"/>
        </w:rPr>
        <w:t>фии Почетного жителя Брусничного сельского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поселения (размер 3 </w:t>
      </w:r>
      <w:proofErr w:type="spellStart"/>
      <w:r w:rsidRPr="00425F3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4 см), правее фотографии в три строки фамилия, имя, отчество (в именительном паде</w:t>
      </w:r>
      <w:r>
        <w:rPr>
          <w:rFonts w:ascii="Times New Roman" w:eastAsia="Times New Roman" w:hAnsi="Times New Roman" w:cs="Times New Roman"/>
          <w:sz w:val="28"/>
          <w:szCs w:val="28"/>
        </w:rPr>
        <w:t>же) Почетного жителя Брусничного  сельского поселения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E20" w:rsidRDefault="000D5E20" w:rsidP="000D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На правой странице по центру удостоверения надпись: «Удостоверение №___, фамилия, имя и отчество (в именительном паде</w:t>
      </w:r>
      <w:r>
        <w:rPr>
          <w:rFonts w:ascii="Times New Roman" w:eastAsia="Times New Roman" w:hAnsi="Times New Roman" w:cs="Times New Roman"/>
          <w:sz w:val="28"/>
          <w:szCs w:val="28"/>
        </w:rPr>
        <w:t>же) «Почетный житель Брусничного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 Внизу расп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олагается текст: «Решение Думы Брусничного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___________20___ года №___», под текстом распола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гаются слова: «Глава  Брусничного </w:t>
      </w:r>
      <w:r w:rsidRPr="00425F3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 для подписи и печать. </w:t>
      </w:r>
    </w:p>
    <w:p w:rsidR="000D5E20" w:rsidRPr="00680793" w:rsidRDefault="000D5E20" w:rsidP="000D5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00000" w:rsidRDefault="000D5E2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D5E20"/>
    <w:rsid w:val="000D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1152</Words>
  <Characters>6571</Characters>
  <Application>Microsoft Office Word</Application>
  <DocSecurity>0</DocSecurity>
  <Lines>54</Lines>
  <Paragraphs>15</Paragraphs>
  <ScaleCrop>false</ScaleCrop>
  <Company>брусничный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2014-02-04T07:12:00Z</dcterms:created>
  <dcterms:modified xsi:type="dcterms:W3CDTF">2014-02-04T07:17:00Z</dcterms:modified>
</cp:coreProperties>
</file>