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2" w:rsidRPr="00EA4B96" w:rsidRDefault="00CC40F2" w:rsidP="00CC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C40F2" w:rsidRPr="00EA4B96" w:rsidRDefault="00CC40F2" w:rsidP="00CC4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C40F2" w:rsidRPr="00EA4B96" w:rsidRDefault="00CC40F2" w:rsidP="00CC4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Нижнеилимский  район</w:t>
      </w:r>
    </w:p>
    <w:p w:rsidR="00CC40F2" w:rsidRPr="00EA4B96" w:rsidRDefault="00CC40F2" w:rsidP="00CC4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CC40F2" w:rsidRPr="00EA4B96" w:rsidRDefault="00CC40F2" w:rsidP="00CC4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CC40F2" w:rsidRPr="00EA4B96" w:rsidRDefault="00CC40F2" w:rsidP="00CC4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C40F2" w:rsidRPr="00EA4B96" w:rsidRDefault="00CC40F2" w:rsidP="00CC4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0F2" w:rsidRPr="00EA4B96" w:rsidRDefault="00CC40F2" w:rsidP="00CC4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18.06.2015 г.  №  24</w:t>
      </w:r>
    </w:p>
    <w:p w:rsidR="00CC40F2" w:rsidRPr="00EA4B96" w:rsidRDefault="00CC40F2" w:rsidP="00CC4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0F2" w:rsidRPr="00EE4B9B" w:rsidRDefault="00CC40F2" w:rsidP="00CC4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«</w:t>
      </w:r>
      <w:r w:rsidRPr="00EE4B9B">
        <w:rPr>
          <w:rFonts w:ascii="Times New Roman" w:hAnsi="Times New Roman" w:cs="Times New Roman"/>
          <w:sz w:val="28"/>
          <w:szCs w:val="28"/>
        </w:rPr>
        <w:t xml:space="preserve">О назначении досрочных выборов </w:t>
      </w:r>
    </w:p>
    <w:p w:rsidR="00CC40F2" w:rsidRPr="00EE4B9B" w:rsidRDefault="00CC40F2" w:rsidP="00CC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>главы Брусничного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CC40F2" w:rsidRPr="00EE4B9B" w:rsidRDefault="00CC40F2" w:rsidP="00CC40F2">
      <w:pPr>
        <w:pStyle w:val="3"/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C40F2" w:rsidRPr="00EE4B9B" w:rsidRDefault="00CC40F2" w:rsidP="00CC40F2">
      <w:pPr>
        <w:pStyle w:val="ConsPlusTitle"/>
        <w:jc w:val="both"/>
      </w:pPr>
      <w:r>
        <w:rPr>
          <w:b w:val="0"/>
        </w:rPr>
        <w:t xml:space="preserve">   </w:t>
      </w:r>
      <w:r w:rsidRPr="00EE4B9B">
        <w:rPr>
          <w:b w:val="0"/>
        </w:rPr>
        <w:t>В соответствии со ст.10 Федерального закона «Об основных гарантиях избирательных прав и права на участие в референдуме граждан Российской Федерации», ст.10, 11</w:t>
      </w:r>
      <w:r>
        <w:rPr>
          <w:b w:val="0"/>
        </w:rPr>
        <w:t>, 12</w:t>
      </w:r>
      <w:r w:rsidRPr="00EE4B9B">
        <w:rPr>
          <w:b w:val="0"/>
        </w:rPr>
        <w:t xml:space="preserve"> Закона Иркутской области  «О муниципальных выборах в Иркутской области», </w:t>
      </w:r>
      <w:r>
        <w:rPr>
          <w:b w:val="0"/>
        </w:rPr>
        <w:t xml:space="preserve">руководствуясь ст. </w:t>
      </w:r>
      <w:r w:rsidRPr="00EE4B9B">
        <w:rPr>
          <w:b w:val="0"/>
        </w:rPr>
        <w:t>12</w:t>
      </w:r>
      <w:r>
        <w:rPr>
          <w:b w:val="0"/>
        </w:rPr>
        <w:t>, 26</w:t>
      </w:r>
      <w:bookmarkStart w:id="0" w:name="_GoBack"/>
      <w:bookmarkEnd w:id="0"/>
      <w:r w:rsidRPr="00EE4B9B">
        <w:rPr>
          <w:b w:val="0"/>
        </w:rPr>
        <w:t xml:space="preserve"> Устава Брусничного муниципального образования </w:t>
      </w:r>
      <w:r w:rsidRPr="00EE4B9B">
        <w:t>Дума  Брусничного  сельского  поселения  Нижнеилимского  района</w:t>
      </w:r>
    </w:p>
    <w:p w:rsidR="00CC40F2" w:rsidRDefault="00CC40F2" w:rsidP="00CC40F2">
      <w:pPr>
        <w:rPr>
          <w:sz w:val="28"/>
          <w:szCs w:val="28"/>
        </w:rPr>
      </w:pPr>
    </w:p>
    <w:p w:rsidR="00CC40F2" w:rsidRPr="00EE4B9B" w:rsidRDefault="00CC40F2" w:rsidP="00CC4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0F2" w:rsidRPr="00EE4B9B" w:rsidRDefault="00CC40F2" w:rsidP="00CC40F2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E4B9B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CC40F2" w:rsidRPr="00EE4B9B" w:rsidRDefault="00CC40F2" w:rsidP="00CC4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F2" w:rsidRPr="00EE4B9B" w:rsidRDefault="00CC40F2" w:rsidP="00CC40F2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>Назначить на 13 сентября 2015 года досрочные выборы главы Брусничного сельского поселения.</w:t>
      </w:r>
    </w:p>
    <w:p w:rsidR="00CC40F2" w:rsidRPr="00EE4B9B" w:rsidRDefault="00CC40F2" w:rsidP="00CC40F2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>Направить данное решение:</w:t>
      </w:r>
    </w:p>
    <w:p w:rsidR="00CC40F2" w:rsidRPr="00EE4B9B" w:rsidRDefault="00CC40F2" w:rsidP="00CC40F2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 xml:space="preserve">в Избирательную комиссию Иркутской области, </w:t>
      </w:r>
    </w:p>
    <w:p w:rsidR="00CC40F2" w:rsidRPr="00EE4B9B" w:rsidRDefault="00CC40F2" w:rsidP="00CC40F2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>в управление Министерства юстиции РФ по Иркутской области,</w:t>
      </w:r>
    </w:p>
    <w:p w:rsidR="00CC40F2" w:rsidRPr="00EE4B9B" w:rsidRDefault="00CC40F2" w:rsidP="00CC40F2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E4B9B">
        <w:rPr>
          <w:rFonts w:ascii="Times New Roman" w:hAnsi="Times New Roman" w:cs="Times New Roman"/>
          <w:sz w:val="28"/>
          <w:szCs w:val="28"/>
        </w:rPr>
        <w:t>Нижнеилимскую</w:t>
      </w:r>
      <w:proofErr w:type="spellEnd"/>
      <w:r w:rsidRPr="00EE4B9B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комиссию,</w:t>
      </w:r>
    </w:p>
    <w:p w:rsidR="00CC40F2" w:rsidRPr="00EE4B9B" w:rsidRDefault="00CC40F2" w:rsidP="00CC40F2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 xml:space="preserve">в администрацию Брусничного сельского поселения. </w:t>
      </w:r>
    </w:p>
    <w:p w:rsidR="00CC40F2" w:rsidRPr="00EE4B9B" w:rsidRDefault="00CC40F2" w:rsidP="00CC40F2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>Опубликовать настоящее решение в Вестнике  администрации  и  Думы Брусничного  сельского поселения в установленные законом сроки.</w:t>
      </w:r>
    </w:p>
    <w:p w:rsidR="00CC40F2" w:rsidRPr="00EE4B9B" w:rsidRDefault="00CC40F2" w:rsidP="00CC40F2">
      <w:pPr>
        <w:pStyle w:val="3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C40F2" w:rsidRPr="00EE4B9B" w:rsidRDefault="00CC40F2" w:rsidP="00CC40F2">
      <w:pPr>
        <w:pStyle w:val="3"/>
        <w:tabs>
          <w:tab w:val="left" w:pos="1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40F2" w:rsidRPr="00EE4B9B" w:rsidRDefault="00CC40F2" w:rsidP="00CC4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0F2" w:rsidRPr="00D00E88" w:rsidRDefault="00CC40F2" w:rsidP="00CC40F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C40F2" w:rsidRPr="00EA4B96" w:rsidRDefault="00CC40F2" w:rsidP="00CC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9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EA4B9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A4B96">
        <w:rPr>
          <w:rFonts w:ascii="Times New Roman" w:hAnsi="Times New Roman" w:cs="Times New Roman"/>
          <w:sz w:val="28"/>
          <w:szCs w:val="28"/>
        </w:rPr>
        <w:t>лавы поселения</w:t>
      </w:r>
    </w:p>
    <w:p w:rsidR="00CC40F2" w:rsidRPr="00EA4B96" w:rsidRDefault="00CC40F2" w:rsidP="00CC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96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</w:t>
      </w:r>
    </w:p>
    <w:p w:rsidR="00CC40F2" w:rsidRDefault="00CC40F2" w:rsidP="00CC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96">
        <w:rPr>
          <w:rFonts w:ascii="Times New Roman" w:hAnsi="Times New Roman" w:cs="Times New Roman"/>
          <w:sz w:val="28"/>
          <w:szCs w:val="28"/>
        </w:rPr>
        <w:t xml:space="preserve">Брусничного  сельского  поселения                                   О.Ю. Белореченская </w:t>
      </w:r>
    </w:p>
    <w:p w:rsidR="00CC40F2" w:rsidRDefault="00CC40F2" w:rsidP="00CC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0F2" w:rsidRDefault="00CC40F2" w:rsidP="00CC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0F2" w:rsidRDefault="00CC40F2" w:rsidP="00CC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C40F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F19"/>
    <w:multiLevelType w:val="hybridMultilevel"/>
    <w:tmpl w:val="2768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40F2"/>
    <w:rsid w:val="00CC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C40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40F2"/>
    <w:rPr>
      <w:sz w:val="16"/>
      <w:szCs w:val="16"/>
    </w:rPr>
  </w:style>
  <w:style w:type="paragraph" w:customStyle="1" w:styleId="ConsPlusTitle">
    <w:name w:val="ConsPlusTitle"/>
    <w:rsid w:val="00CC4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брусничный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2015-12-08T00:46:00Z</dcterms:created>
  <dcterms:modified xsi:type="dcterms:W3CDTF">2015-12-08T00:48:00Z</dcterms:modified>
</cp:coreProperties>
</file>