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63" w:rsidRDefault="00CA3363" w:rsidP="00CA33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РОССИЙСКАЯ ФЕДЕРАЦИЯ</w:t>
      </w:r>
    </w:p>
    <w:p w:rsidR="00CA3363" w:rsidRDefault="00CA3363" w:rsidP="00CA33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ИРКУТСКАЯ ОБЛАСТЬ</w:t>
      </w:r>
    </w:p>
    <w:p w:rsidR="00CA3363" w:rsidRDefault="00CA3363" w:rsidP="00CA33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Нижнеилимский муниципальный район</w:t>
      </w:r>
    </w:p>
    <w:p w:rsidR="00CA3363" w:rsidRDefault="00CA3363" w:rsidP="00CA33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 Брусничного сельского поселения</w:t>
      </w:r>
    </w:p>
    <w:p w:rsidR="00CA3363" w:rsidRDefault="00CA3363" w:rsidP="00CA33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_______________________________________________________________</w:t>
      </w:r>
    </w:p>
    <w:p w:rsidR="00CA3363" w:rsidRDefault="00CA3363" w:rsidP="00CA3363">
      <w:pPr>
        <w:spacing w:after="0" w:line="240" w:lineRule="auto"/>
        <w:jc w:val="center"/>
        <w:rPr>
          <w:rFonts w:ascii="Times New Roman" w:eastAsia="Times New Roman" w:hAnsi="Times New Roman" w:cs="Times New Roman"/>
          <w:b/>
          <w:sz w:val="28"/>
          <w:szCs w:val="28"/>
          <w:lang w:eastAsia="ru-RU"/>
        </w:rPr>
      </w:pPr>
    </w:p>
    <w:p w:rsidR="00CA3363" w:rsidRDefault="00CA3363" w:rsidP="00CA33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p>
    <w:p w:rsidR="00CA3363" w:rsidRDefault="00CA3363" w:rsidP="00CA33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марта</w:t>
      </w:r>
      <w:r>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11</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p>
    <w:p w:rsidR="00CA3363" w:rsidRDefault="00CA3363" w:rsidP="00CA336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организации обучения населения мерам</w:t>
      </w:r>
      <w:bookmarkStart w:id="0" w:name="_GoBack"/>
      <w:bookmarkEnd w:id="0"/>
    </w:p>
    <w:p w:rsidR="00CA3363" w:rsidRDefault="00CA3363" w:rsidP="00CA336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пожарной безопасности и его привлечению </w:t>
      </w:r>
      <w:proofErr w:type="gramStart"/>
      <w:r>
        <w:rPr>
          <w:rFonts w:ascii="Times New Roman" w:eastAsia="Times New Roman" w:hAnsi="Times New Roman" w:cs="Times New Roman"/>
          <w:b/>
          <w:sz w:val="28"/>
          <w:szCs w:val="28"/>
          <w:lang w:eastAsia="ru-RU"/>
        </w:rPr>
        <w:t>к</w:t>
      </w:r>
      <w:proofErr w:type="gramEnd"/>
      <w:r>
        <w:rPr>
          <w:rFonts w:ascii="Times New Roman" w:eastAsia="Times New Roman" w:hAnsi="Times New Roman" w:cs="Times New Roman"/>
          <w:b/>
          <w:sz w:val="28"/>
          <w:szCs w:val="28"/>
          <w:lang w:eastAsia="ru-RU"/>
        </w:rPr>
        <w:t xml:space="preserve"> </w:t>
      </w:r>
    </w:p>
    <w:p w:rsidR="00CA3363" w:rsidRDefault="00CA3363" w:rsidP="00CA336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предупреждению и тушению пожаров </w:t>
      </w:r>
      <w:proofErr w:type="gramStart"/>
      <w:r>
        <w:rPr>
          <w:rFonts w:ascii="Times New Roman" w:eastAsia="Times New Roman" w:hAnsi="Times New Roman" w:cs="Times New Roman"/>
          <w:b/>
          <w:sz w:val="28"/>
          <w:szCs w:val="28"/>
          <w:lang w:eastAsia="ru-RU"/>
        </w:rPr>
        <w:t>на</w:t>
      </w:r>
      <w:proofErr w:type="gramEnd"/>
      <w:r>
        <w:rPr>
          <w:rFonts w:ascii="Times New Roman" w:eastAsia="Times New Roman" w:hAnsi="Times New Roman" w:cs="Times New Roman"/>
          <w:b/>
          <w:sz w:val="28"/>
          <w:szCs w:val="28"/>
          <w:lang w:eastAsia="ru-RU"/>
        </w:rPr>
        <w:t xml:space="preserve"> </w:t>
      </w:r>
    </w:p>
    <w:p w:rsidR="00CA3363" w:rsidRDefault="00CA3363" w:rsidP="00CA336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территории Брусничного сельского поселения в 202</w:t>
      </w:r>
      <w:r>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году»</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 19, 25 Федерального закона от 21.12.1994 № 69-ФЗ «О пожарной безопасности»:</w:t>
      </w:r>
    </w:p>
    <w:p w:rsidR="00CA3363" w:rsidRDefault="00CA3363" w:rsidP="00CA3363">
      <w:pPr>
        <w:spacing w:after="0" w:line="240" w:lineRule="auto"/>
        <w:ind w:firstLine="851"/>
        <w:jc w:val="both"/>
        <w:rPr>
          <w:rFonts w:ascii="Times New Roman" w:eastAsia="Times New Roman" w:hAnsi="Times New Roman" w:cs="Times New Roman"/>
          <w:sz w:val="28"/>
          <w:szCs w:val="28"/>
          <w:lang w:eastAsia="ru-RU"/>
        </w:rPr>
      </w:pPr>
    </w:p>
    <w:p w:rsidR="00CA3363" w:rsidRDefault="00CA3363" w:rsidP="00CA3363">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П</w:t>
      </w:r>
      <w:proofErr w:type="gramEnd"/>
      <w:r>
        <w:rPr>
          <w:rFonts w:ascii="Times New Roman" w:eastAsia="Times New Roman" w:hAnsi="Times New Roman" w:cs="Times New Roman"/>
          <w:b/>
          <w:sz w:val="28"/>
          <w:szCs w:val="28"/>
          <w:lang w:eastAsia="ru-RU"/>
        </w:rPr>
        <w:t xml:space="preserve"> О С Т А Н О В Л Я Ю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Провести на территории Брусничного сельского поселения  обучение   населения    мерам пожарной безопасности.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Утвердить комиссию по проведению обучения населения пожарной безопасности в следующем составе: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 Белецкий В.Л. глава Брусничного МО.</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Члены комиссии – Зеленская Н.С. учитель МОУ </w:t>
      </w:r>
      <w:proofErr w:type="spellStart"/>
      <w:r>
        <w:rPr>
          <w:rFonts w:ascii="Times New Roman" w:eastAsia="Times New Roman" w:hAnsi="Times New Roman" w:cs="Times New Roman"/>
          <w:sz w:val="28"/>
          <w:szCs w:val="28"/>
          <w:lang w:eastAsia="ru-RU"/>
        </w:rPr>
        <w:t>Новоилимская</w:t>
      </w:r>
      <w:proofErr w:type="spellEnd"/>
      <w:r>
        <w:rPr>
          <w:rFonts w:ascii="Times New Roman" w:eastAsia="Times New Roman" w:hAnsi="Times New Roman" w:cs="Times New Roman"/>
          <w:sz w:val="28"/>
          <w:szCs w:val="28"/>
          <w:lang w:eastAsia="ru-RU"/>
        </w:rPr>
        <w:t xml:space="preserve"> СОШ</w:t>
      </w:r>
    </w:p>
    <w:p w:rsidR="00CA3363" w:rsidRDefault="00CA3363" w:rsidP="00CA33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Style w:val="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87"/>
        <w:gridCol w:w="6067"/>
      </w:tblGrid>
      <w:tr w:rsidR="00CA3363" w:rsidTr="00B4392F">
        <w:tc>
          <w:tcPr>
            <w:tcW w:w="0" w:type="auto"/>
            <w:hideMark/>
          </w:tcPr>
          <w:p w:rsidR="00CA3363" w:rsidRDefault="00CA3363" w:rsidP="00B4392F">
            <w:pPr>
              <w:jc w:val="both"/>
              <w:rPr>
                <w:rFonts w:ascii="Times New Roman" w:hAnsi="Times New Roman"/>
                <w:sz w:val="28"/>
                <w:szCs w:val="28"/>
                <w:lang w:eastAsia="ru-RU"/>
              </w:rPr>
            </w:pPr>
            <w:r>
              <w:rPr>
                <w:rFonts w:ascii="Times New Roman" w:hAnsi="Times New Roman"/>
                <w:sz w:val="28"/>
                <w:szCs w:val="28"/>
                <w:lang w:eastAsia="ru-RU"/>
              </w:rPr>
              <w:t>Организаторы обучения:</w:t>
            </w:r>
          </w:p>
        </w:tc>
        <w:tc>
          <w:tcPr>
            <w:tcW w:w="0" w:type="auto"/>
            <w:hideMark/>
          </w:tcPr>
          <w:p w:rsidR="00CA3363" w:rsidRDefault="00CA3363" w:rsidP="00B4392F">
            <w:pPr>
              <w:jc w:val="both"/>
              <w:rPr>
                <w:rFonts w:ascii="Times New Roman" w:hAnsi="Times New Roman"/>
                <w:sz w:val="28"/>
                <w:szCs w:val="28"/>
                <w:lang w:eastAsia="ru-RU"/>
              </w:rPr>
            </w:pPr>
            <w:r>
              <w:rPr>
                <w:rFonts w:ascii="Times New Roman" w:hAnsi="Times New Roman"/>
                <w:sz w:val="28"/>
                <w:szCs w:val="28"/>
                <w:lang w:eastAsia="ru-RU"/>
              </w:rPr>
              <w:t>Белореченская О.Ю. специалист ГО и ЧС</w:t>
            </w:r>
          </w:p>
          <w:p w:rsidR="00CA3363" w:rsidRDefault="00CA3363" w:rsidP="00B4392F">
            <w:pPr>
              <w:jc w:val="both"/>
              <w:rPr>
                <w:rFonts w:ascii="Times New Roman" w:hAnsi="Times New Roman"/>
                <w:sz w:val="28"/>
                <w:szCs w:val="28"/>
                <w:lang w:eastAsia="ru-RU"/>
              </w:rPr>
            </w:pPr>
            <w:r>
              <w:rPr>
                <w:rFonts w:ascii="Times New Roman" w:hAnsi="Times New Roman"/>
                <w:sz w:val="28"/>
                <w:szCs w:val="28"/>
                <w:lang w:eastAsia="ru-RU"/>
              </w:rPr>
              <w:t>Чеканова Т.В.  депутат Думы Брусничного МО</w:t>
            </w:r>
          </w:p>
          <w:p w:rsidR="00CA3363" w:rsidRDefault="00CA3363" w:rsidP="00B4392F">
            <w:pPr>
              <w:jc w:val="both"/>
              <w:rPr>
                <w:rFonts w:ascii="Times New Roman" w:hAnsi="Times New Roman"/>
                <w:sz w:val="28"/>
                <w:szCs w:val="28"/>
                <w:lang w:eastAsia="ru-RU"/>
              </w:rPr>
            </w:pPr>
            <w:r>
              <w:rPr>
                <w:rFonts w:ascii="Times New Roman" w:hAnsi="Times New Roman"/>
                <w:sz w:val="28"/>
                <w:szCs w:val="28"/>
                <w:lang w:eastAsia="ru-RU"/>
              </w:rPr>
              <w:t>Вишнякова С.В. депутат Думы Брусничного МО</w:t>
            </w:r>
          </w:p>
          <w:p w:rsidR="00CA3363" w:rsidRDefault="00CA3363" w:rsidP="00B4392F">
            <w:pPr>
              <w:jc w:val="both"/>
              <w:rPr>
                <w:rFonts w:ascii="Times New Roman" w:hAnsi="Times New Roman"/>
                <w:sz w:val="28"/>
                <w:szCs w:val="28"/>
                <w:lang w:eastAsia="ru-RU"/>
              </w:rPr>
            </w:pPr>
            <w:r>
              <w:rPr>
                <w:rFonts w:ascii="Times New Roman" w:hAnsi="Times New Roman"/>
                <w:sz w:val="28"/>
                <w:szCs w:val="28"/>
                <w:lang w:eastAsia="ru-RU"/>
              </w:rPr>
              <w:t xml:space="preserve">Беляева Е.В зам. </w:t>
            </w:r>
            <w:proofErr w:type="gramStart"/>
            <w:r>
              <w:rPr>
                <w:rFonts w:ascii="Times New Roman" w:hAnsi="Times New Roman"/>
                <w:sz w:val="28"/>
                <w:szCs w:val="28"/>
                <w:lang w:eastAsia="ru-RU"/>
              </w:rPr>
              <w:t>пред</w:t>
            </w:r>
            <w:proofErr w:type="gramEnd"/>
            <w:r>
              <w:rPr>
                <w:rFonts w:ascii="Times New Roman" w:hAnsi="Times New Roman"/>
                <w:sz w:val="28"/>
                <w:szCs w:val="28"/>
                <w:lang w:eastAsia="ru-RU"/>
              </w:rPr>
              <w:t>. Думы Брусничного МО</w:t>
            </w:r>
          </w:p>
          <w:p w:rsidR="00CA3363" w:rsidRDefault="00CA3363" w:rsidP="00B4392F">
            <w:pPr>
              <w:jc w:val="both"/>
              <w:rPr>
                <w:rFonts w:ascii="Times New Roman" w:hAnsi="Times New Roman"/>
                <w:sz w:val="28"/>
                <w:szCs w:val="28"/>
                <w:lang w:eastAsia="ru-RU"/>
              </w:rPr>
            </w:pPr>
            <w:r>
              <w:rPr>
                <w:rFonts w:ascii="Times New Roman" w:hAnsi="Times New Roman"/>
                <w:sz w:val="28"/>
                <w:szCs w:val="28"/>
                <w:lang w:eastAsia="ru-RU"/>
              </w:rPr>
              <w:t>Рыжкова С.С. депутат Думы Брусничного МО</w:t>
            </w:r>
          </w:p>
          <w:p w:rsidR="00CA3363" w:rsidRDefault="00CA3363" w:rsidP="00B4392F">
            <w:pPr>
              <w:jc w:val="both"/>
              <w:rPr>
                <w:rFonts w:ascii="Times New Roman" w:hAnsi="Times New Roman"/>
                <w:sz w:val="28"/>
                <w:szCs w:val="28"/>
                <w:lang w:eastAsia="ru-RU"/>
              </w:rPr>
            </w:pPr>
            <w:r>
              <w:rPr>
                <w:rFonts w:ascii="Times New Roman" w:hAnsi="Times New Roman"/>
                <w:sz w:val="28"/>
                <w:szCs w:val="28"/>
                <w:lang w:eastAsia="ru-RU"/>
              </w:rPr>
              <w:t xml:space="preserve">Кобелева Н.А. депутат Думы Брусничного МО      </w:t>
            </w:r>
          </w:p>
        </w:tc>
      </w:tr>
    </w:tbl>
    <w:p w:rsidR="00CA3363" w:rsidRDefault="00CA3363" w:rsidP="00CA33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Работу по обучению населения мерам пожарной безопасности проводить по  методике, указанной в рекомендациях по обучению населения (прилагается).</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Утвердить списки жильцов индивидуальных жилых домов,  с закреплением пожарного инвентаря,  с которым они обязаны  являться на тушение пожара.</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Владельцам жилых домов вывесить на стенах (воротах) домов таблички с изображением закрепленного пожарного инвентаря.</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 целях привлечения населения к тушению возможных пожаров на  территории  всех  населенных  пунктов  установить  сигналы для оповещения людей на случай пожара.</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 Неисполнение решения по содержанию закрепленного пожарного инвентаря является грубым нарушением  требований  правил  пожарной безопасности ППБ-01-03.</w:t>
      </w:r>
    </w:p>
    <w:p w:rsidR="00CA3363" w:rsidRDefault="00CA3363" w:rsidP="00CA33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 Настоящее решение обнародовать путем размещения его текста в СМИ «Вестник администрации и Думы Брусничного сельского поселения» и на официальном сайте администрации Брусничного сельского поселения Нижнеилимского района в информационно-телекоммуникационной сети «Интернет» по адресу www.adm-bru.ru.</w:t>
      </w:r>
    </w:p>
    <w:p w:rsidR="00CA3363" w:rsidRDefault="00CA3363" w:rsidP="00CA336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9.</w:t>
      </w:r>
      <w:proofErr w:type="gramStart"/>
      <w:r>
        <w:rPr>
          <w:rFonts w:ascii="Times New Roman" w:eastAsia="Times New Roman" w:hAnsi="Times New Roman" w:cs="Times New Roman"/>
          <w:bCs/>
          <w:sz w:val="28"/>
          <w:szCs w:val="28"/>
          <w:lang w:eastAsia="ru-RU"/>
        </w:rPr>
        <w:t>Контроль за</w:t>
      </w:r>
      <w:proofErr w:type="gramEnd"/>
      <w:r>
        <w:rPr>
          <w:rFonts w:ascii="Times New Roman" w:eastAsia="Times New Roman" w:hAnsi="Times New Roman" w:cs="Times New Roman"/>
          <w:bCs/>
          <w:sz w:val="28"/>
          <w:szCs w:val="28"/>
          <w:lang w:eastAsia="ru-RU"/>
        </w:rPr>
        <w:t xml:space="preserve"> исполнением данного постановления оставляю за собой.</w:t>
      </w:r>
    </w:p>
    <w:p w:rsidR="00CA3363" w:rsidRDefault="00CA3363" w:rsidP="00CA3363">
      <w:pPr>
        <w:spacing w:after="0" w:line="240" w:lineRule="auto"/>
        <w:rPr>
          <w:rFonts w:ascii="Times New Roman" w:eastAsia="Times New Roman" w:hAnsi="Times New Roman" w:cs="Times New Roman"/>
          <w:sz w:val="28"/>
          <w:szCs w:val="28"/>
          <w:lang w:eastAsia="ru-RU"/>
        </w:rPr>
      </w:pPr>
    </w:p>
    <w:p w:rsidR="00CA3363" w:rsidRDefault="00CA3363" w:rsidP="00CA3363">
      <w:pPr>
        <w:spacing w:after="0" w:line="240" w:lineRule="auto"/>
        <w:rPr>
          <w:rFonts w:ascii="Times New Roman" w:eastAsia="Times New Roman" w:hAnsi="Times New Roman" w:cs="Times New Roman"/>
          <w:sz w:val="28"/>
          <w:szCs w:val="28"/>
          <w:lang w:eastAsia="ru-RU"/>
        </w:rPr>
      </w:pPr>
    </w:p>
    <w:p w:rsidR="00CA3363" w:rsidRDefault="00CA3363" w:rsidP="00CA3363">
      <w:pPr>
        <w:spacing w:after="0" w:line="240" w:lineRule="auto"/>
        <w:rPr>
          <w:rFonts w:ascii="Times New Roman" w:eastAsia="Times New Roman" w:hAnsi="Times New Roman" w:cs="Times New Roman"/>
          <w:sz w:val="28"/>
          <w:szCs w:val="28"/>
          <w:lang w:eastAsia="ru-RU"/>
        </w:rPr>
      </w:pPr>
    </w:p>
    <w:p w:rsidR="00CA3363" w:rsidRDefault="00CA3363" w:rsidP="00CA3363">
      <w:pPr>
        <w:spacing w:after="0" w:line="240" w:lineRule="auto"/>
        <w:rPr>
          <w:rFonts w:ascii="Times New Roman" w:eastAsia="Times New Roman" w:hAnsi="Times New Roman" w:cs="Times New Roman"/>
          <w:sz w:val="28"/>
          <w:szCs w:val="28"/>
          <w:lang w:eastAsia="ru-RU"/>
        </w:rPr>
      </w:pPr>
    </w:p>
    <w:p w:rsidR="00CA3363" w:rsidRDefault="00CA3363" w:rsidP="00CA33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gramStart"/>
      <w:r>
        <w:rPr>
          <w:rFonts w:ascii="Times New Roman" w:eastAsia="Times New Roman" w:hAnsi="Times New Roman" w:cs="Times New Roman"/>
          <w:sz w:val="28"/>
          <w:szCs w:val="28"/>
          <w:lang w:eastAsia="ru-RU"/>
        </w:rPr>
        <w:t>Брусничного</w:t>
      </w:r>
      <w:proofErr w:type="gramEnd"/>
      <w:r>
        <w:rPr>
          <w:rFonts w:ascii="Times New Roman" w:eastAsia="Times New Roman" w:hAnsi="Times New Roman" w:cs="Times New Roman"/>
          <w:sz w:val="28"/>
          <w:szCs w:val="28"/>
          <w:lang w:eastAsia="ru-RU"/>
        </w:rPr>
        <w:t xml:space="preserve"> </w:t>
      </w:r>
    </w:p>
    <w:p w:rsidR="00CA3363" w:rsidRDefault="00CA3363" w:rsidP="00CA33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В.Л.Белецкий</w:t>
      </w:r>
      <w:proofErr w:type="spellEnd"/>
    </w:p>
    <w:p w:rsidR="00CA3363" w:rsidRDefault="00CA3363" w:rsidP="00CA33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Рассылка: в дело -2.</w:t>
      </w:r>
    </w:p>
    <w:p w:rsidR="00CA3363" w:rsidRDefault="00CA3363" w:rsidP="00CA3363">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О.Ю.Белореченская</w:t>
      </w:r>
      <w:proofErr w:type="spellEnd"/>
    </w:p>
    <w:p w:rsidR="00CA3363" w:rsidRDefault="00CA3363" w:rsidP="00CA33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89500870735</w:t>
      </w:r>
    </w:p>
    <w:p w:rsidR="00CA3363" w:rsidRDefault="00CA3363" w:rsidP="00CA3363">
      <w:pPr>
        <w:spacing w:after="0" w:line="240" w:lineRule="auto"/>
        <w:rPr>
          <w:rFonts w:ascii="Times New Roman" w:eastAsia="Times New Roman" w:hAnsi="Times New Roman" w:cs="Times New Roman"/>
          <w:bCs/>
          <w:sz w:val="28"/>
          <w:szCs w:val="28"/>
          <w:lang w:eastAsia="ru-RU"/>
        </w:rPr>
      </w:pPr>
    </w:p>
    <w:p w:rsidR="00CA3363" w:rsidRDefault="00CA3363" w:rsidP="00CA3363">
      <w:pPr>
        <w:rPr>
          <w:rFonts w:ascii="Calibri" w:eastAsia="Times New Roman" w:hAnsi="Calibri" w:cs="Times New Roman"/>
          <w:lang w:eastAsia="ru-RU"/>
        </w:rPr>
      </w:pPr>
    </w:p>
    <w:p w:rsidR="00CA3363" w:rsidRDefault="00CA3363" w:rsidP="00CA3363">
      <w:pPr>
        <w:spacing w:after="0" w:line="240" w:lineRule="auto"/>
        <w:ind w:firstLine="709"/>
        <w:jc w:val="both"/>
        <w:rPr>
          <w:rFonts w:ascii="Times New Roman" w:eastAsia="Times New Roman" w:hAnsi="Times New Roman" w:cs="Times New Roman"/>
          <w:sz w:val="24"/>
          <w:szCs w:val="24"/>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bCs/>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bCs/>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bCs/>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bCs/>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bCs/>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bCs/>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bCs/>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bCs/>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bCs/>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bCs/>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bCs/>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bCs/>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bCs/>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bCs/>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bCs/>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bCs/>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bCs/>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bCs/>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bCs/>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bCs/>
          <w:sz w:val="28"/>
          <w:szCs w:val="28"/>
          <w:lang w:eastAsia="ru-RU"/>
        </w:rPr>
      </w:pPr>
    </w:p>
    <w:p w:rsidR="00CA3363" w:rsidRDefault="00CA3363" w:rsidP="00CA3363">
      <w:pPr>
        <w:spacing w:after="0" w:line="240" w:lineRule="auto"/>
        <w:jc w:val="both"/>
        <w:rPr>
          <w:rFonts w:ascii="Times New Roman" w:eastAsia="Times New Roman" w:hAnsi="Times New Roman" w:cs="Times New Roman"/>
          <w:bCs/>
          <w:sz w:val="28"/>
          <w:szCs w:val="28"/>
          <w:lang w:eastAsia="ru-RU"/>
        </w:rPr>
      </w:pPr>
    </w:p>
    <w:p w:rsidR="00CA3363" w:rsidRDefault="00CA3363" w:rsidP="00CA3363">
      <w:pPr>
        <w:spacing w:after="0" w:line="240" w:lineRule="auto"/>
        <w:jc w:val="both"/>
        <w:rPr>
          <w:rFonts w:ascii="Times New Roman" w:eastAsia="Times New Roman" w:hAnsi="Times New Roman" w:cs="Times New Roman"/>
          <w:bCs/>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w:t>
      </w:r>
    </w:p>
    <w:p w:rsidR="00CA3363" w:rsidRDefault="00CA3363" w:rsidP="00CA3363">
      <w:pPr>
        <w:spacing w:after="0" w:line="240" w:lineRule="auto"/>
        <w:ind w:firstLine="709"/>
        <w:jc w:val="both"/>
        <w:rPr>
          <w:rFonts w:ascii="Times New Roman" w:eastAsia="Times New Roman" w:hAnsi="Times New Roman" w:cs="Times New Roman"/>
          <w:bCs/>
          <w:sz w:val="28"/>
          <w:szCs w:val="28"/>
          <w:lang w:eastAsia="ru-RU"/>
        </w:rPr>
      </w:pPr>
    </w:p>
    <w:p w:rsidR="00CA3363" w:rsidRDefault="00CA3363" w:rsidP="00CA33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Рекомендации</w:t>
      </w:r>
    </w:p>
    <w:p w:rsidR="00CA3363" w:rsidRDefault="00CA3363" w:rsidP="00CA33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главам сельских поселений об организации и порядке обучения</w:t>
      </w:r>
    </w:p>
    <w:p w:rsidR="00CA3363" w:rsidRDefault="00CA3363" w:rsidP="00CA33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населения мерам пожарной безопасности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#G1</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 xml:space="preserve">В соответствии со ст. </w:t>
      </w:r>
      <w:r>
        <w:rPr>
          <w:rFonts w:ascii="Times New Roman" w:eastAsia="Times New Roman" w:hAnsi="Times New Roman" w:cs="Times New Roman"/>
          <w:vanish/>
          <w:sz w:val="28"/>
          <w:szCs w:val="28"/>
          <w:lang w:eastAsia="ru-RU"/>
        </w:rPr>
        <w:t>#M12293 0 9028718 1265885411 24263 719422143 3232494294 469949408 3535340447 4294967294 1327796340</w:t>
      </w:r>
      <w:r>
        <w:rPr>
          <w:rFonts w:ascii="Times New Roman" w:eastAsia="Times New Roman" w:hAnsi="Times New Roman" w:cs="Times New Roman"/>
          <w:sz w:val="28"/>
          <w:szCs w:val="28"/>
          <w:lang w:eastAsia="ru-RU"/>
        </w:rPr>
        <w:t>19</w:t>
      </w:r>
      <w:r>
        <w:rPr>
          <w:rFonts w:ascii="Times New Roman" w:eastAsia="Times New Roman" w:hAnsi="Times New Roman" w:cs="Times New Roman"/>
          <w:vanish/>
          <w:sz w:val="28"/>
          <w:szCs w:val="28"/>
          <w:lang w:eastAsia="ru-RU"/>
        </w:rPr>
        <w:t>#S</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vanish/>
          <w:sz w:val="28"/>
          <w:szCs w:val="28"/>
          <w:lang w:eastAsia="ru-RU"/>
        </w:rPr>
        <w:t>#M12293 1 9028718 1265885411 24888 3446677828 3232494294 469949408 3535340447 4294967294 1327796340</w:t>
      </w:r>
      <w:r>
        <w:rPr>
          <w:rFonts w:ascii="Times New Roman" w:eastAsia="Times New Roman" w:hAnsi="Times New Roman" w:cs="Times New Roman"/>
          <w:sz w:val="28"/>
          <w:szCs w:val="28"/>
          <w:lang w:eastAsia="ru-RU"/>
        </w:rPr>
        <w:t>36</w:t>
      </w:r>
      <w:r>
        <w:rPr>
          <w:rFonts w:ascii="Times New Roman" w:eastAsia="Times New Roman" w:hAnsi="Times New Roman" w:cs="Times New Roman"/>
          <w:vanish/>
          <w:sz w:val="28"/>
          <w:szCs w:val="28"/>
          <w:lang w:eastAsia="ru-RU"/>
        </w:rPr>
        <w:t>#S</w:t>
      </w:r>
      <w:r>
        <w:rPr>
          <w:rFonts w:ascii="Times New Roman" w:eastAsia="Times New Roman" w:hAnsi="Times New Roman" w:cs="Times New Roman"/>
          <w:sz w:val="28"/>
          <w:szCs w:val="28"/>
          <w:lang w:eastAsia="ru-RU"/>
        </w:rPr>
        <w:t xml:space="preserve"> Федерального закона «</w:t>
      </w:r>
      <w:r>
        <w:rPr>
          <w:rFonts w:ascii="Times New Roman" w:eastAsia="Times New Roman" w:hAnsi="Times New Roman" w:cs="Times New Roman"/>
          <w:vanish/>
          <w:sz w:val="28"/>
          <w:szCs w:val="28"/>
          <w:lang w:eastAsia="ru-RU"/>
        </w:rPr>
        <w:t>#M12293 2 9028718 4294967274 3881945453 3676043972 13 2629698864 2822 24254 1491012451</w:t>
      </w:r>
      <w:r>
        <w:rPr>
          <w:rFonts w:ascii="Times New Roman" w:eastAsia="Times New Roman" w:hAnsi="Times New Roman" w:cs="Times New Roman"/>
          <w:sz w:val="28"/>
          <w:szCs w:val="28"/>
          <w:lang w:eastAsia="ru-RU"/>
        </w:rPr>
        <w:t>О пожарной безопасности»</w:t>
      </w:r>
      <w:r>
        <w:rPr>
          <w:rFonts w:ascii="Times New Roman" w:eastAsia="Times New Roman" w:hAnsi="Times New Roman" w:cs="Times New Roman"/>
          <w:vanish/>
          <w:sz w:val="28"/>
          <w:szCs w:val="28"/>
          <w:lang w:eastAsia="ru-RU"/>
        </w:rPr>
        <w:t>#S</w:t>
      </w:r>
      <w:r>
        <w:rPr>
          <w:rFonts w:ascii="Times New Roman" w:eastAsia="Times New Roman" w:hAnsi="Times New Roman" w:cs="Times New Roman"/>
          <w:sz w:val="28"/>
          <w:szCs w:val="28"/>
          <w:lang w:eastAsia="ru-RU"/>
        </w:rPr>
        <w:t xml:space="preserve"> на органы местного самоуправления возложены полномочия и обязанности по обучению населения мерам пожарной безопасности.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проведения обучения населения в каждом органе местного самоуправления должно быть принято соответствующее постановление.</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Работу в этом направлении необходимо разбить на три этапа:</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I этап – Организационный.</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Составляется план организации обучения; составляются списки обучаемых; оформляются Уголки пожарной безопасности в помещениях сельских поселений, других помещениях; анализируются пожары, происшедшие за последние годы в населенных пунктах, информируется население о проведении обучения.</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II этап – Подготовительный.</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 xml:space="preserve">Осуществляется подбор кандидатур и утверждение списков общественных инструкторов, а также их подготовка. </w:t>
      </w:r>
      <w:proofErr w:type="gramStart"/>
      <w:r>
        <w:rPr>
          <w:rFonts w:ascii="Times New Roman" w:eastAsia="Times New Roman" w:hAnsi="Times New Roman" w:cs="Times New Roman"/>
          <w:sz w:val="28"/>
          <w:szCs w:val="28"/>
          <w:lang w:eastAsia="ru-RU"/>
        </w:rPr>
        <w:t>Инструкторами могут быть как профессиональные работники пожарной охраны, так и работники добровольных пожарных обществ, актив органов местного самоуправления, техники-смотрители зданий, коменданты и другие работники жилищных организаций, председатели сельских, уличных и домовых комитетов, начальники сельских добровольных пожарных дружин и пожарно-сторожевых охран коллективных сельскохозяйственных предприятий и совхозов, инженеры по охране труда, технике безопасности и организации пожарной охраны в совхозах.</w:t>
      </w:r>
      <w:proofErr w:type="gramEnd"/>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каждым инструктором закрепляется определенная группа жилых домов, сельский населенный пункт (их может быть несколько, если они небольшие и, наоборот – это может быть часть крупного населенного пункта).</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поселках и городах за инструкторами закрепляются улицы, кварталы, микрорайоны, домоуправления, ЖКО, ЖСК. Принимается постановление городского (сельского) поселения по организации обучения населения мерам пожарной безопасности по месту жительства из расчета охвата обучением всего населения в течение не более 2-х лет.</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III этап – Проведение обучения населения.</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Последовательность обучения населения определяется специальными графиками (приложение № 2), составляемыми организаторами обучения совместно с общественными инструкторами. Обучение населения в первую очередь необходимо организовать в тех жилых районах, где наиболее часто происходят пожары.</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Особое внимание при обучении и инструктаже необходимо уделять лицам, склонным к злоупотреблению спиртными напитками, одиноким, престарелым, семьям, в которых дети остаются без присмотра. К проведению работы с указанной категорией граждан необходимо привлекать участковых инспекторов милиции.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Рекомендуются следующие формы обучения населения мерам и правилам пожарной безопасности по месту жительства (приложение № 4):</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индивидуальное обучение в составе одной или двух-трех семей, как основная форма;</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групповые инструктивные беседы;</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противопожарного инструктажа новоселов.</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Собеседования инструктивного порядка с одним или несколькими жильцами лучше всего проводить непосредственно в квартирах и индивидуальных домах. Жильцам необходимо разъяснять, что обучение правилам пожарной безопасности проводится в их же интересах.</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Инструктор должен так строить занятия с населением, чтобы оно проходило в форме непринужденной беседы и в порядке ответов на вопросы.</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при посещении квартиры, общежития или индивидуального дома обнаруживаются нарушения правил пожарной безопасности, то на это необходимо обратить внимание проживающих, рассказать о последствиях, к которым может привести то или иное нарушение, убедить людей принять немедленные меры к устранению нарушений.</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Ответственные квартиросъемщики и владельцы домов должны быть не только проинструктированы, но и предупреждены под роспись в журнале учета о персональной ответственности за допущение нарушений, которые могут привести к пожарам.</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Присутствующие на беседе должны быть зарегистрированы в журнале учета обучения населения (приложение № 1). Всех отсутствующих необходимо обязательно учесть для того, чтобы в последующем дополнительно проводить с ними инструктивные беседы.</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проведения групповых инструктивных бесед на противопожарные темы с членами семей, неохваченных индивидуальным обучением, рекомендуется оборудовать при помещениях сельских администраций, домоуправлениях, жилищно-эксплуатационных конторах, управляющих компаниях, домах культуры, школах и т.п. пожарно-технические комнаты или уголки с набором брошюр, плакатов, фотографий и др. наглядных материалов. В сельских населенных пунктах эту работу можно проводить на улице, собирая в одном из дворов жильцов нескольких домов.</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Групповые инструктивные беседы рекомендуется устраивать также для людей, проживающих в общежитиях и домах гостиничного типа, где имеется возможность собрать однородную аудиторию слушателей. Владельцев индивидуальных </w:t>
      </w:r>
      <w:proofErr w:type="spellStart"/>
      <w:r>
        <w:rPr>
          <w:rFonts w:ascii="Times New Roman" w:eastAsia="Times New Roman" w:hAnsi="Times New Roman" w:cs="Times New Roman"/>
          <w:sz w:val="28"/>
          <w:szCs w:val="28"/>
          <w:lang w:eastAsia="ru-RU"/>
        </w:rPr>
        <w:t>автогаражей</w:t>
      </w:r>
      <w:proofErr w:type="spellEnd"/>
      <w:r>
        <w:rPr>
          <w:rFonts w:ascii="Times New Roman" w:eastAsia="Times New Roman" w:hAnsi="Times New Roman" w:cs="Times New Roman"/>
          <w:sz w:val="28"/>
          <w:szCs w:val="28"/>
          <w:lang w:eastAsia="ru-RU"/>
        </w:rPr>
        <w:t xml:space="preserve"> также целесообразно инструктировать по группам, обращая их внимание на меры безопасности при обращении с легковоспламеняющимися и горючими жидкостями.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 дне и месте проведения противопожарного инструктажа заранее информируется население, вывешиваются объявления.</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качестве дополнительного мероприятия к двум названным формам обучения населения может быть рекомендован противопожарный инструктаж новоселов - ответственных квартиросъемщиков.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 методом обучения целесообразно избрать беседу, иллюстрируемую примерами. Беседуя с населением, следует иметь в виду время года, помня, что ежедневная деятельность и жизнь человека во многом, а в пожарной безопасности тем более, зависит от погоды (мороз, жара), времени суток (день, ночь) и т.д.</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Поэтому в осенне-зимний период следует больше касаться вопросов использования отопительных и нагревательных установок и электроприборов, говорить об основных моментах, связанных с нахождением человека на чердаке, в кладовых, сарае, сеновале и других подобных местах со свечой или спичками.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Новым годом необходимо напоминать требования к украшению и освещению новогодней елки и поговорить о других проблемах, связанных с новогодними праздниками.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приближении весны следует говорить об уборке территории от мусора, скопившегося за зиму, а также о соблюдении мер пожарной безопасности при сжигании мусора, травы и т.д. В этот период будет своевременно напоминать правильные действия в случае возникновения пожара, ознакомить с первичными простейшими средствами и простейшими правилами тушения огня.</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Независимо от формы обучения населения, очень важно добиваться максимальной убедительности излагаемого материала. Сухая, шаблонная, без характерных примеров беседа, трудно воспринимается. И, наоборот, собеседование, построенное на фактах реальных пожаров и иллюстрированное наглядными материалами, повышает эффект восприятия.</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Учитывая это, каждый общественный инструктор должен иметь в своей рабочей папке следующие материалы:</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постановления (выписка из него) администрации (или распоряжение другого органа) о проведении обучения населения мерам пожарной безопасности;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пожарной безопасности в Российской Федерации (</w:t>
      </w:r>
      <w:r>
        <w:rPr>
          <w:rFonts w:ascii="Times New Roman" w:eastAsia="Times New Roman" w:hAnsi="Times New Roman" w:cs="Times New Roman"/>
          <w:vanish/>
          <w:sz w:val="28"/>
          <w:szCs w:val="28"/>
          <w:lang w:eastAsia="ru-RU"/>
        </w:rPr>
        <w:t>#M12293 0 9012376 584910322 3403696781 1061002212 4294967262 2851215321 2005302996 4292890151 23941</w:t>
      </w:r>
      <w:r>
        <w:rPr>
          <w:rFonts w:ascii="Times New Roman" w:eastAsia="Times New Roman" w:hAnsi="Times New Roman" w:cs="Times New Roman"/>
          <w:sz w:val="28"/>
          <w:szCs w:val="28"/>
          <w:lang w:eastAsia="ru-RU"/>
        </w:rPr>
        <w:t>ППБ-01-</w:t>
      </w:r>
      <w:r>
        <w:rPr>
          <w:rFonts w:ascii="Times New Roman" w:eastAsia="Times New Roman" w:hAnsi="Times New Roman" w:cs="Times New Roman"/>
          <w:vanish/>
          <w:sz w:val="28"/>
          <w:szCs w:val="28"/>
          <w:lang w:eastAsia="ru-RU"/>
        </w:rPr>
        <w:t>#S</w:t>
      </w:r>
      <w:r>
        <w:rPr>
          <w:rFonts w:ascii="Times New Roman" w:eastAsia="Times New Roman" w:hAnsi="Times New Roman" w:cs="Times New Roman"/>
          <w:sz w:val="28"/>
          <w:szCs w:val="28"/>
          <w:lang w:eastAsia="ru-RU"/>
        </w:rPr>
        <w:t xml:space="preserve">03);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обучения населения мерам пожарной безопасности;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журнал учета обучения населения мерам пожарной безопасности;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методические рекомендации по обучению населения мерам пожарной безопасности;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примерные тексты различных бесед;</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характерных для жилых домов пожаров (рекомендуется периодически обновлять через организаторов обучения или местные органы государственного пожарного надзора);</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фотографии последствий пожаров, возникших из-за нарушения основных ППБ с пояснительными текстами;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набор плакатов по правилам пожарной безопасности в быту;</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агитационные материалы (открытки, буклеты, памятки для населения и т.п.), которые после проведения занятий по желанию жильцов оставляют в квартире (доме). В процессе обучения могут быть использованы также кино и видеофильмы.</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Обучение населения по месту жительства целесообразно сопровождать широкой пропагандой мер пожарной безопасности (тематические вечера, выступления работников пожарной охраны, проведение викторин в школах, показ пожарной техники и т.д.).</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все эти мероприятия должны рассматриваться как сопутствующие. Основное же внимание должно быть уделено самому обучению.</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Справки о количестве обученных должны представляться общественными инструкторами организатору обучения, который один-два раза в месяц встречается с ними и составляет сведения о ходе </w:t>
      </w:r>
      <w:proofErr w:type="gramStart"/>
      <w:r>
        <w:rPr>
          <w:rFonts w:ascii="Times New Roman" w:eastAsia="Times New Roman" w:hAnsi="Times New Roman" w:cs="Times New Roman"/>
          <w:sz w:val="28"/>
          <w:szCs w:val="28"/>
          <w:lang w:eastAsia="ru-RU"/>
        </w:rPr>
        <w:t>обучения населения по</w:t>
      </w:r>
      <w:proofErr w:type="gramEnd"/>
      <w:r>
        <w:rPr>
          <w:rFonts w:ascii="Times New Roman" w:eastAsia="Times New Roman" w:hAnsi="Times New Roman" w:cs="Times New Roman"/>
          <w:sz w:val="28"/>
          <w:szCs w:val="28"/>
          <w:lang w:eastAsia="ru-RU"/>
        </w:rPr>
        <w:t xml:space="preserve"> своему участку (приложение № 3), которые затем концентрируются и обобщаются в местных органах </w:t>
      </w:r>
      <w:proofErr w:type="spellStart"/>
      <w:r>
        <w:rPr>
          <w:rFonts w:ascii="Times New Roman" w:eastAsia="Times New Roman" w:hAnsi="Times New Roman" w:cs="Times New Roman"/>
          <w:sz w:val="28"/>
          <w:szCs w:val="28"/>
          <w:lang w:eastAsia="ru-RU"/>
        </w:rPr>
        <w:t>госпожнадзора</w:t>
      </w:r>
      <w:proofErr w:type="spellEnd"/>
      <w:r>
        <w:rPr>
          <w:rFonts w:ascii="Times New Roman" w:eastAsia="Times New Roman" w:hAnsi="Times New Roman" w:cs="Times New Roman"/>
          <w:sz w:val="28"/>
          <w:szCs w:val="28"/>
          <w:lang w:eastAsia="ru-RU"/>
        </w:rPr>
        <w:t>.</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Наиболее добросовестных и активных общественных инструкторов за высокое качество работы целесообразно поощрять. При этом результаты их работы в конечном итоге должны оцениваться с учетом положения дел с пожарами на тех участках жилого сектора, где они проводят обучение населения мерам и правилам пожарной безопасности.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Всю указанную работу необходимо проводить в тесном сотрудничестве и взаимодействии с работниками пожарной охраны.</w:t>
      </w:r>
      <w:r>
        <w:rPr>
          <w:rFonts w:ascii="Times New Roman" w:eastAsia="Times New Roman" w:hAnsi="Times New Roman" w:cs="Times New Roman"/>
          <w:vanish/>
          <w:sz w:val="28"/>
          <w:szCs w:val="28"/>
          <w:lang w:eastAsia="ru-RU"/>
        </w:rPr>
        <w:t>#G1</w:t>
      </w:r>
    </w:p>
    <w:p w:rsidR="00CA3363" w:rsidRDefault="00CA3363" w:rsidP="00CA33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vanish/>
          <w:sz w:val="28"/>
          <w:szCs w:val="28"/>
          <w:lang w:eastAsia="ru-RU"/>
        </w:rPr>
        <w:t>#G0</w:t>
      </w:r>
      <w:r>
        <w:rPr>
          <w:rFonts w:ascii="Times New Roman" w:eastAsia="Times New Roman" w:hAnsi="Times New Roman" w:cs="Times New Roman"/>
          <w:b/>
          <w:sz w:val="28"/>
          <w:szCs w:val="28"/>
          <w:lang w:eastAsia="ru-RU"/>
        </w:rPr>
        <w:t>Примерная программа</w:t>
      </w:r>
    </w:p>
    <w:p w:rsidR="00CA3363" w:rsidRDefault="00CA3363" w:rsidP="00CA33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проведения обучения мерам пожарной безопасности</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квартиросъемщиков и владельцев квартир и частных жилых домов</w:t>
      </w:r>
      <w:r>
        <w:rPr>
          <w:rFonts w:ascii="Times New Roman" w:eastAsia="Times New Roman" w:hAnsi="Times New Roman" w:cs="Times New Roman"/>
          <w:vanish/>
          <w:sz w:val="28"/>
          <w:szCs w:val="28"/>
          <w:lang w:eastAsia="ru-RU"/>
        </w:rPr>
        <w:t>#G1</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1. Цель проведения</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Обучить жильцов правилам пожарной безопасности в домах, ознакомить их с основными причинами возникновения пожаров в жилом секторе, мерами их предупреждения, правилами вызова пожарной охраны и действиям при пожаре, предупредить об опасности воздействия высоких температур, продуктов горения, опасности паники.</w:t>
      </w:r>
      <w:r>
        <w:rPr>
          <w:rFonts w:ascii="Times New Roman" w:eastAsia="Times New Roman" w:hAnsi="Times New Roman" w:cs="Times New Roman"/>
          <w:vanish/>
          <w:sz w:val="28"/>
          <w:szCs w:val="28"/>
          <w:lang w:eastAsia="ru-RU"/>
        </w:rPr>
        <w:t>#G1</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2. Основные причины возникновения пожаров в жилых домах</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Неосторожное обращение с огнем (курение, разведение костров, применение свечей и спичек при посещении хозяйственных кладовых, подвальных и чердачных помещений).</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Детская шалость с огнем.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Использование факелов и паяльных ламп для отогрева замороженных труб центрального отопления.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Неисправность и неправильная эксплуатация электроприборов, печного отопления.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Пожары, связанные с применением предметов бытовой хим</w:t>
      </w:r>
      <w:proofErr w:type="gramStart"/>
      <w:r>
        <w:rPr>
          <w:rFonts w:ascii="Times New Roman" w:eastAsia="Times New Roman" w:hAnsi="Times New Roman" w:cs="Times New Roman"/>
          <w:sz w:val="28"/>
          <w:szCs w:val="28"/>
          <w:lang w:eastAsia="ru-RU"/>
        </w:rPr>
        <w:t>ии и аэ</w:t>
      </w:r>
      <w:proofErr w:type="gramEnd"/>
      <w:r>
        <w:rPr>
          <w:rFonts w:ascii="Times New Roman" w:eastAsia="Times New Roman" w:hAnsi="Times New Roman" w:cs="Times New Roman"/>
          <w:sz w:val="28"/>
          <w:szCs w:val="28"/>
          <w:lang w:eastAsia="ru-RU"/>
        </w:rPr>
        <w:t>розольных препаратов.</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Бенгальские огни, хлопушки, </w:t>
      </w:r>
      <w:proofErr w:type="spellStart"/>
      <w:r>
        <w:rPr>
          <w:rFonts w:ascii="Times New Roman" w:eastAsia="Times New Roman" w:hAnsi="Times New Roman" w:cs="Times New Roman"/>
          <w:sz w:val="28"/>
          <w:szCs w:val="28"/>
          <w:lang w:eastAsia="ru-RU"/>
        </w:rPr>
        <w:t>электрогирлянды</w:t>
      </w:r>
      <w:proofErr w:type="spellEnd"/>
      <w:r>
        <w:rPr>
          <w:rFonts w:ascii="Times New Roman" w:eastAsia="Times New Roman" w:hAnsi="Times New Roman" w:cs="Times New Roman"/>
          <w:sz w:val="28"/>
          <w:szCs w:val="28"/>
          <w:lang w:eastAsia="ru-RU"/>
        </w:rPr>
        <w:t xml:space="preserve"> – основные причины пожаров во время проведения новогодних праздников.</w:t>
      </w:r>
      <w:r>
        <w:rPr>
          <w:rFonts w:ascii="Times New Roman" w:eastAsia="Times New Roman" w:hAnsi="Times New Roman" w:cs="Times New Roman"/>
          <w:vanish/>
          <w:sz w:val="28"/>
          <w:szCs w:val="28"/>
          <w:lang w:eastAsia="ru-RU"/>
        </w:rPr>
        <w:t>#G1</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3. Предупреждение пожаров от основных причин</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Правила применения открытого огня.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Меры предосторожности при курении.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Недопустимость разведения костров в летний период вблизи строений, высыпания золы и шлака около построек, запрещение применения керосина и бензина для разжигания печей, пользования неисправными печами, перекала печей, сушки дров, одежды, других горючих материалов на печах и возле них.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Недопустимость эксплуатации печей, имеющих трещины, неисправные дверцы, недостаточные разделки и </w:t>
      </w:r>
      <w:proofErr w:type="spellStart"/>
      <w:r>
        <w:rPr>
          <w:rFonts w:ascii="Times New Roman" w:eastAsia="Times New Roman" w:hAnsi="Times New Roman" w:cs="Times New Roman"/>
          <w:sz w:val="28"/>
          <w:szCs w:val="28"/>
          <w:lang w:eastAsia="ru-RU"/>
        </w:rPr>
        <w:t>отступки</w:t>
      </w:r>
      <w:proofErr w:type="spellEnd"/>
      <w:r>
        <w:rPr>
          <w:rFonts w:ascii="Times New Roman" w:eastAsia="Times New Roman" w:hAnsi="Times New Roman" w:cs="Times New Roman"/>
          <w:sz w:val="28"/>
          <w:szCs w:val="28"/>
          <w:lang w:eastAsia="ru-RU"/>
        </w:rPr>
        <w:t xml:space="preserve">.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Опасность топки углем, коксом или газом печей, не приспособленных для этих целей. Правила эксплуатации бытовых электроприборов, керогазов, керосинок.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Меры предосторожности при применении бытовых осветительных и электронагревательных приборов и осветительных сетей.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Сущность явлений короткого замыкания, перегрузки и большого переходного сопротивления. Правила пользования приборами бытового газа.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предосторожности при применении предметов бытовой хим</w:t>
      </w:r>
      <w:proofErr w:type="gramStart"/>
      <w:r>
        <w:rPr>
          <w:rFonts w:ascii="Times New Roman" w:eastAsia="Times New Roman" w:hAnsi="Times New Roman" w:cs="Times New Roman"/>
          <w:sz w:val="28"/>
          <w:szCs w:val="28"/>
          <w:lang w:eastAsia="ru-RU"/>
        </w:rPr>
        <w:t>ии и аэ</w:t>
      </w:r>
      <w:proofErr w:type="gramEnd"/>
      <w:r>
        <w:rPr>
          <w:rFonts w:ascii="Times New Roman" w:eastAsia="Times New Roman" w:hAnsi="Times New Roman" w:cs="Times New Roman"/>
          <w:sz w:val="28"/>
          <w:szCs w:val="28"/>
          <w:lang w:eastAsia="ru-RU"/>
        </w:rPr>
        <w:t xml:space="preserve">розольных препаратов.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Предупреждение пожаров от разрядов статического электричества.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Противопожарный режим в надворных постройках и жилых домах.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Меры пожарной безопасности во время проведения Новогодних праздников (применение бенгальского огня, хлопушек, </w:t>
      </w:r>
      <w:proofErr w:type="spellStart"/>
      <w:r>
        <w:rPr>
          <w:rFonts w:ascii="Times New Roman" w:eastAsia="Times New Roman" w:hAnsi="Times New Roman" w:cs="Times New Roman"/>
          <w:sz w:val="28"/>
          <w:szCs w:val="28"/>
          <w:lang w:eastAsia="ru-RU"/>
        </w:rPr>
        <w:t>электрогирлянд</w:t>
      </w:r>
      <w:proofErr w:type="spellEnd"/>
      <w:r>
        <w:rPr>
          <w:rFonts w:ascii="Times New Roman" w:eastAsia="Times New Roman" w:hAnsi="Times New Roman" w:cs="Times New Roman"/>
          <w:sz w:val="28"/>
          <w:szCs w:val="28"/>
          <w:lang w:eastAsia="ru-RU"/>
        </w:rPr>
        <w:t xml:space="preserve">).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Воспитание у детей навыков осторожного обращения с огнем.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Ответственность граждан за пожарную безопасность жилого сектора.</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#G1</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4. Порядок содержания территорий, чердачных и подвальных помещений</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Недопустимость возведения сараев, гаражей, строительство тамбуров, террас и других построек в противопожарных разрывах.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Запрещение устройства в лестничных клетках, коридорах, подвалах и на чердаках кладовых и чуланов, хранение легковоспламеняющихся и горючих жидкостей.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Правила посещения подвальных и чердачных помещений.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в постоянной готовности путей эвакуации.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Недопустимость загромождения проездов, дворовых территорий и разрывов между строениями, подъездов к источникам противопожарного водоснабжения, запасным эвакуационным выводам и наружным пожарным лестницам.</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Запрещение хранения в гаражах горюче-смазочных материалов сверх установленных норм, нарушения противопожарного режима, применения открытого огня.</w:t>
      </w:r>
      <w:r>
        <w:rPr>
          <w:rFonts w:ascii="Times New Roman" w:eastAsia="Times New Roman" w:hAnsi="Times New Roman" w:cs="Times New Roman"/>
          <w:vanish/>
          <w:sz w:val="28"/>
          <w:szCs w:val="28"/>
          <w:lang w:eastAsia="ru-RU"/>
        </w:rPr>
        <w:t>#G1</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 xml:space="preserve">5. Специфические особенности противопожарной защиты жилых домов </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повышенной этажности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Необходимость знания жильцами особенностей противопожарной защиты высотных домов.</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Назначение незадымляемых лестничных клеток.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Конструктивные решения дверей, поэтажных тамбуров и лифтовых холлов.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Устройство переходов по балконам и подножиям в квартиры смежной секции.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Назначение эвакуационных люков на балконах верхних этажей.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Системы дымоудаления и подпора воздуха.</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пуска насосов-</w:t>
      </w:r>
      <w:proofErr w:type="spellStart"/>
      <w:r>
        <w:rPr>
          <w:rFonts w:ascii="Times New Roman" w:eastAsia="Times New Roman" w:hAnsi="Times New Roman" w:cs="Times New Roman"/>
          <w:sz w:val="28"/>
          <w:szCs w:val="28"/>
          <w:lang w:eastAsia="ru-RU"/>
        </w:rPr>
        <w:t>повысителей</w:t>
      </w:r>
      <w:proofErr w:type="spellEnd"/>
      <w:r>
        <w:rPr>
          <w:rFonts w:ascii="Times New Roman" w:eastAsia="Times New Roman" w:hAnsi="Times New Roman" w:cs="Times New Roman"/>
          <w:sz w:val="28"/>
          <w:szCs w:val="28"/>
          <w:lang w:eastAsia="ru-RU"/>
        </w:rPr>
        <w:t xml:space="preserve">.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Приведение в действие системы дымоудаления, назначение датчиков автоматического извещения о пожарах в жилых домах.</w:t>
      </w:r>
      <w:r>
        <w:rPr>
          <w:rFonts w:ascii="Times New Roman" w:eastAsia="Times New Roman" w:hAnsi="Times New Roman" w:cs="Times New Roman"/>
          <w:vanish/>
          <w:sz w:val="28"/>
          <w:szCs w:val="28"/>
          <w:lang w:eastAsia="ru-RU"/>
        </w:rPr>
        <w:t>#G1</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 xml:space="preserve">6. Вызов пожарной охраны и действия граждан </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возникновения пожара</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связи, имеющиеся в жилом доме, места расположения ближайших телефонных аппаратов, порядок вызова пожарной помощи по телефону 01, звуковым сигналом или посылкой нарочного.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Встреча пожарных подразделений.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Тушение пожара (применение внутренних пожарных кранов, огнетушителей, воды, плотного покрывала (кошмы, песка и т.п.).</w:t>
      </w:r>
      <w:proofErr w:type="gramEnd"/>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Эвакуация людей и имущества – правила поведения граждан, застигнутых пожаром (предотвращение паники и неправильной эвакуации, меры предосторожности от поражения электрическим током, отравления дымом, оказание первой помощи пострадавшим).</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 1 </w:t>
      </w: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рекомендациям</w:t>
      </w:r>
    </w:p>
    <w:p w:rsidR="00CA3363" w:rsidRDefault="00CA3363" w:rsidP="00CA3363">
      <w:pPr>
        <w:spacing w:after="0" w:line="240" w:lineRule="auto"/>
        <w:jc w:val="center"/>
        <w:rPr>
          <w:rFonts w:ascii="Times New Roman" w:eastAsia="Times New Roman" w:hAnsi="Times New Roman" w:cs="Times New Roman"/>
          <w:b/>
          <w:sz w:val="28"/>
          <w:szCs w:val="28"/>
          <w:lang w:eastAsia="ru-RU"/>
        </w:rPr>
      </w:pP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#G0</w:t>
      </w:r>
      <w:r>
        <w:rPr>
          <w:rFonts w:ascii="Times New Roman" w:eastAsia="Times New Roman" w:hAnsi="Times New Roman" w:cs="Times New Roman"/>
          <w:sz w:val="28"/>
          <w:szCs w:val="28"/>
          <w:lang w:eastAsia="ru-RU"/>
        </w:rPr>
        <w:t>Журнал</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учета обучения населения мерам пожарной безопасности </w:t>
      </w:r>
    </w:p>
    <w:p w:rsidR="00CA3363" w:rsidRDefault="00CA3363" w:rsidP="00CA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Брусничное сельское поселение</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#G1</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Общественный инструктор по обучению населения      </w:t>
      </w:r>
      <w:r>
        <w:rPr>
          <w:rFonts w:ascii="Times New Roman" w:eastAsia="Times New Roman" w:hAnsi="Times New Roman" w:cs="Times New Roman"/>
          <w:b/>
          <w:sz w:val="28"/>
          <w:szCs w:val="28"/>
          <w:lang w:eastAsia="ru-RU"/>
        </w:rPr>
        <w:t>_________________________________________________________________</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участку: ________________________________________________</w:t>
      </w:r>
    </w:p>
    <w:p w:rsidR="00CA3363" w:rsidRDefault="00CA3363" w:rsidP="00CA3363">
      <w:pPr>
        <w:spacing w:after="0" w:line="240" w:lineRule="auto"/>
        <w:ind w:firstLine="1985"/>
        <w:jc w:val="center"/>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Начат      _________________________</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Окончен  _________________________</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52"/>
        <w:gridCol w:w="2502"/>
        <w:gridCol w:w="2502"/>
      </w:tblGrid>
      <w:tr w:rsidR="00CA3363" w:rsidTr="00B4392F">
        <w:tc>
          <w:tcPr>
            <w:tcW w:w="2393" w:type="dxa"/>
            <w:tcBorders>
              <w:top w:val="single" w:sz="4" w:space="0" w:color="auto"/>
              <w:left w:val="single" w:sz="4" w:space="0" w:color="auto"/>
              <w:bottom w:val="single" w:sz="4" w:space="0" w:color="auto"/>
              <w:right w:val="single" w:sz="4" w:space="0" w:color="auto"/>
            </w:tcBorders>
            <w:vAlign w:val="center"/>
            <w:hideMark/>
          </w:tcPr>
          <w:p w:rsidR="00CA3363" w:rsidRDefault="00CA3363" w:rsidP="00B4392F">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Дома (квартиры)</w:t>
            </w:r>
          </w:p>
        </w:tc>
        <w:tc>
          <w:tcPr>
            <w:tcW w:w="2351" w:type="dxa"/>
            <w:tcBorders>
              <w:top w:val="single" w:sz="4" w:space="0" w:color="auto"/>
              <w:left w:val="single" w:sz="4" w:space="0" w:color="auto"/>
              <w:bottom w:val="single" w:sz="4" w:space="0" w:color="auto"/>
              <w:right w:val="single" w:sz="4" w:space="0" w:color="auto"/>
            </w:tcBorders>
            <w:vAlign w:val="center"/>
            <w:hideMark/>
          </w:tcPr>
          <w:p w:rsidR="00CA3363" w:rsidRDefault="00CA3363" w:rsidP="00B4392F">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Ф. И. О.</w:t>
            </w:r>
          </w:p>
        </w:tc>
        <w:tc>
          <w:tcPr>
            <w:tcW w:w="2501" w:type="dxa"/>
            <w:tcBorders>
              <w:top w:val="single" w:sz="4" w:space="0" w:color="auto"/>
              <w:left w:val="single" w:sz="4" w:space="0" w:color="auto"/>
              <w:bottom w:val="single" w:sz="4" w:space="0" w:color="auto"/>
              <w:right w:val="single" w:sz="4" w:space="0" w:color="auto"/>
            </w:tcBorders>
            <w:vAlign w:val="center"/>
            <w:hideMark/>
          </w:tcPr>
          <w:p w:rsidR="00CA3363" w:rsidRDefault="00CA3363" w:rsidP="00B4392F">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Дата обучения (инструктажа) владельца дома (квартиры)</w:t>
            </w:r>
          </w:p>
        </w:tc>
        <w:tc>
          <w:tcPr>
            <w:tcW w:w="2501" w:type="dxa"/>
            <w:tcBorders>
              <w:top w:val="single" w:sz="4" w:space="0" w:color="auto"/>
              <w:left w:val="single" w:sz="4" w:space="0" w:color="auto"/>
              <w:bottom w:val="single" w:sz="4" w:space="0" w:color="auto"/>
              <w:right w:val="single" w:sz="4" w:space="0" w:color="auto"/>
            </w:tcBorders>
            <w:vAlign w:val="center"/>
            <w:hideMark/>
          </w:tcPr>
          <w:p w:rsidR="00CA3363" w:rsidRDefault="00CA3363" w:rsidP="00B4392F">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Подпись</w:t>
            </w:r>
          </w:p>
          <w:p w:rsidR="00CA3363" w:rsidRDefault="00CA3363" w:rsidP="00B4392F">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владельца дома (квартиры)</w:t>
            </w:r>
          </w:p>
        </w:tc>
      </w:tr>
      <w:tr w:rsidR="00CA3363" w:rsidTr="00B4392F">
        <w:tc>
          <w:tcPr>
            <w:tcW w:w="2393"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35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ind w:firstLine="709"/>
              <w:jc w:val="both"/>
              <w:rPr>
                <w:rFonts w:ascii="Times New Roman" w:eastAsia="Times New Roman" w:hAnsi="Times New Roman" w:cs="Times New Roman"/>
                <w:sz w:val="28"/>
                <w:szCs w:val="28"/>
                <w:lang w:eastAsia="ru-RU"/>
              </w:rPr>
            </w:pPr>
          </w:p>
        </w:tc>
        <w:tc>
          <w:tcPr>
            <w:tcW w:w="250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ind w:firstLine="709"/>
              <w:jc w:val="both"/>
              <w:rPr>
                <w:rFonts w:ascii="Times New Roman" w:eastAsia="Times New Roman" w:hAnsi="Times New Roman" w:cs="Times New Roman"/>
                <w:sz w:val="28"/>
                <w:szCs w:val="28"/>
                <w:lang w:eastAsia="ru-RU"/>
              </w:rPr>
            </w:pPr>
          </w:p>
        </w:tc>
        <w:tc>
          <w:tcPr>
            <w:tcW w:w="250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ind w:firstLine="709"/>
              <w:jc w:val="both"/>
              <w:rPr>
                <w:rFonts w:ascii="Times New Roman" w:eastAsia="Times New Roman" w:hAnsi="Times New Roman" w:cs="Times New Roman"/>
                <w:sz w:val="28"/>
                <w:szCs w:val="28"/>
                <w:lang w:eastAsia="ru-RU"/>
              </w:rPr>
            </w:pPr>
          </w:p>
        </w:tc>
      </w:tr>
      <w:tr w:rsidR="00CA3363" w:rsidTr="00B4392F">
        <w:tc>
          <w:tcPr>
            <w:tcW w:w="2393"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35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50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ind w:firstLine="709"/>
              <w:jc w:val="both"/>
              <w:rPr>
                <w:rFonts w:ascii="Times New Roman" w:eastAsia="Times New Roman" w:hAnsi="Times New Roman" w:cs="Times New Roman"/>
                <w:sz w:val="28"/>
                <w:szCs w:val="28"/>
                <w:lang w:eastAsia="ru-RU"/>
              </w:rPr>
            </w:pPr>
          </w:p>
        </w:tc>
        <w:tc>
          <w:tcPr>
            <w:tcW w:w="250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ind w:firstLine="709"/>
              <w:jc w:val="both"/>
              <w:rPr>
                <w:rFonts w:ascii="Times New Roman" w:eastAsia="Times New Roman" w:hAnsi="Times New Roman" w:cs="Times New Roman"/>
                <w:sz w:val="28"/>
                <w:szCs w:val="28"/>
                <w:lang w:eastAsia="ru-RU"/>
              </w:rPr>
            </w:pPr>
          </w:p>
        </w:tc>
      </w:tr>
      <w:tr w:rsidR="00CA3363" w:rsidTr="00B4392F">
        <w:tc>
          <w:tcPr>
            <w:tcW w:w="2393"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35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50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ind w:firstLine="709"/>
              <w:jc w:val="both"/>
              <w:rPr>
                <w:rFonts w:ascii="Times New Roman" w:eastAsia="Times New Roman" w:hAnsi="Times New Roman" w:cs="Times New Roman"/>
                <w:sz w:val="28"/>
                <w:szCs w:val="28"/>
                <w:lang w:eastAsia="ru-RU"/>
              </w:rPr>
            </w:pPr>
          </w:p>
        </w:tc>
        <w:tc>
          <w:tcPr>
            <w:tcW w:w="250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ind w:firstLine="709"/>
              <w:jc w:val="both"/>
              <w:rPr>
                <w:rFonts w:ascii="Times New Roman" w:eastAsia="Times New Roman" w:hAnsi="Times New Roman" w:cs="Times New Roman"/>
                <w:sz w:val="28"/>
                <w:szCs w:val="28"/>
                <w:lang w:eastAsia="ru-RU"/>
              </w:rPr>
            </w:pPr>
          </w:p>
        </w:tc>
      </w:tr>
      <w:tr w:rsidR="00CA3363" w:rsidTr="00B4392F">
        <w:tc>
          <w:tcPr>
            <w:tcW w:w="2393"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35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50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ind w:firstLine="709"/>
              <w:jc w:val="both"/>
              <w:rPr>
                <w:rFonts w:ascii="Times New Roman" w:eastAsia="Times New Roman" w:hAnsi="Times New Roman" w:cs="Times New Roman"/>
                <w:sz w:val="28"/>
                <w:szCs w:val="28"/>
                <w:lang w:eastAsia="ru-RU"/>
              </w:rPr>
            </w:pPr>
          </w:p>
        </w:tc>
        <w:tc>
          <w:tcPr>
            <w:tcW w:w="250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ind w:firstLine="709"/>
              <w:jc w:val="both"/>
              <w:rPr>
                <w:rFonts w:ascii="Times New Roman" w:eastAsia="Times New Roman" w:hAnsi="Times New Roman" w:cs="Times New Roman"/>
                <w:sz w:val="28"/>
                <w:szCs w:val="28"/>
                <w:lang w:eastAsia="ru-RU"/>
              </w:rPr>
            </w:pPr>
          </w:p>
        </w:tc>
      </w:tr>
      <w:tr w:rsidR="00CA3363" w:rsidTr="00B4392F">
        <w:tc>
          <w:tcPr>
            <w:tcW w:w="2393"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35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50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ind w:firstLine="709"/>
              <w:jc w:val="both"/>
              <w:rPr>
                <w:rFonts w:ascii="Times New Roman" w:eastAsia="Times New Roman" w:hAnsi="Times New Roman" w:cs="Times New Roman"/>
                <w:sz w:val="28"/>
                <w:szCs w:val="28"/>
                <w:lang w:eastAsia="ru-RU"/>
              </w:rPr>
            </w:pPr>
          </w:p>
        </w:tc>
        <w:tc>
          <w:tcPr>
            <w:tcW w:w="2501" w:type="dxa"/>
            <w:tcBorders>
              <w:top w:val="single" w:sz="4" w:space="0" w:color="auto"/>
              <w:left w:val="single" w:sz="4" w:space="0" w:color="auto"/>
              <w:bottom w:val="single" w:sz="4" w:space="0" w:color="auto"/>
              <w:right w:val="single" w:sz="4" w:space="0" w:color="auto"/>
            </w:tcBorders>
          </w:tcPr>
          <w:p w:rsidR="00CA3363" w:rsidRDefault="00CA3363" w:rsidP="00B4392F">
            <w:pPr>
              <w:spacing w:after="0" w:line="240" w:lineRule="auto"/>
              <w:ind w:firstLine="709"/>
              <w:jc w:val="both"/>
              <w:rPr>
                <w:rFonts w:ascii="Times New Roman" w:eastAsia="Times New Roman" w:hAnsi="Times New Roman" w:cs="Times New Roman"/>
                <w:sz w:val="28"/>
                <w:szCs w:val="28"/>
                <w:lang w:eastAsia="ru-RU"/>
              </w:rPr>
            </w:pPr>
          </w:p>
        </w:tc>
      </w:tr>
    </w:tbl>
    <w:p w:rsidR="00CA3363" w:rsidRDefault="00CA3363" w:rsidP="00CA3363">
      <w:pPr>
        <w:spacing w:after="0" w:line="240" w:lineRule="auto"/>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Обучено правилам пожарной безопасности    _________  человек</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Инструктор  ____________________________________________</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CA3363" w:rsidRDefault="00CA3363" w:rsidP="00CA3363">
      <w:pPr>
        <w:spacing w:after="0" w:line="240" w:lineRule="auto"/>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Обучение правилам пожарной безопасности подтверждаю:</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комиссии по обучению    _______________________</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gramStart"/>
      <w:r>
        <w:rPr>
          <w:rFonts w:ascii="Times New Roman" w:eastAsia="Times New Roman" w:hAnsi="Times New Roman" w:cs="Times New Roman"/>
          <w:sz w:val="28"/>
          <w:szCs w:val="28"/>
          <w:lang w:eastAsia="ru-RU"/>
        </w:rPr>
        <w:t>Брусничного</w:t>
      </w:r>
      <w:proofErr w:type="gramEnd"/>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В.Л.Белецкий</w:t>
      </w:r>
      <w:proofErr w:type="spellEnd"/>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 2 </w:t>
      </w: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рекомендациям </w:t>
      </w: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График обучения населения мерам пожарной безопасности.</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9"/>
        <w:gridCol w:w="2484"/>
        <w:gridCol w:w="621"/>
        <w:gridCol w:w="828"/>
        <w:gridCol w:w="282"/>
        <w:gridCol w:w="271"/>
        <w:gridCol w:w="271"/>
        <w:gridCol w:w="271"/>
        <w:gridCol w:w="271"/>
        <w:gridCol w:w="271"/>
        <w:gridCol w:w="271"/>
        <w:gridCol w:w="271"/>
        <w:gridCol w:w="271"/>
        <w:gridCol w:w="375"/>
        <w:gridCol w:w="375"/>
        <w:gridCol w:w="379"/>
      </w:tblGrid>
      <w:tr w:rsidR="00CA3363" w:rsidTr="00B4392F">
        <w:tc>
          <w:tcPr>
            <w:tcW w:w="2235" w:type="dxa"/>
            <w:vMerge w:val="restart"/>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ind w:left="-108" w:right="-108"/>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Ф.И.О.</w:t>
            </w:r>
          </w:p>
          <w:p w:rsidR="00CA3363" w:rsidRDefault="00CA3363" w:rsidP="00B4392F">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инструктора</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ind w:left="-108" w:right="-108"/>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Закрепленный</w:t>
            </w:r>
          </w:p>
          <w:p w:rsidR="00CA3363" w:rsidRDefault="00CA3363" w:rsidP="00B4392F">
            <w:pPr>
              <w:spacing w:after="0" w:line="240" w:lineRule="auto"/>
              <w:ind w:left="-108" w:right="-108"/>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участок</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ind w:left="-108" w:right="-108"/>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Коли</w:t>
            </w:r>
          </w:p>
          <w:p w:rsidR="00CA3363" w:rsidRDefault="00CA3363" w:rsidP="00B4392F">
            <w:pPr>
              <w:spacing w:after="0" w:line="240" w:lineRule="auto"/>
              <w:ind w:left="-108" w:right="-108"/>
              <w:jc w:val="center"/>
              <w:rPr>
                <w:rFonts w:ascii="Times New Roman" w:eastAsia="Times New Roman" w:hAnsi="Times New Roman" w:cs="Times New Roman"/>
                <w:i/>
                <w:lang w:eastAsia="ru-RU"/>
              </w:rPr>
            </w:pPr>
            <w:proofErr w:type="spellStart"/>
            <w:r>
              <w:rPr>
                <w:rFonts w:ascii="Times New Roman" w:eastAsia="Times New Roman" w:hAnsi="Times New Roman" w:cs="Times New Roman"/>
                <w:i/>
                <w:lang w:eastAsia="ru-RU"/>
              </w:rPr>
              <w:t>чест</w:t>
            </w:r>
            <w:proofErr w:type="spellEnd"/>
          </w:p>
          <w:p w:rsidR="00CA3363" w:rsidRDefault="00CA3363" w:rsidP="00B4392F">
            <w:pPr>
              <w:spacing w:after="0" w:line="240" w:lineRule="auto"/>
              <w:ind w:left="-108" w:right="-108"/>
              <w:jc w:val="center"/>
              <w:rPr>
                <w:rFonts w:ascii="Times New Roman" w:eastAsia="Times New Roman" w:hAnsi="Times New Roman" w:cs="Times New Roman"/>
                <w:i/>
                <w:lang w:eastAsia="ru-RU"/>
              </w:rPr>
            </w:pPr>
            <w:proofErr w:type="gramStart"/>
            <w:r>
              <w:rPr>
                <w:rFonts w:ascii="Times New Roman" w:eastAsia="Times New Roman" w:hAnsi="Times New Roman" w:cs="Times New Roman"/>
                <w:i/>
                <w:lang w:eastAsia="ru-RU"/>
              </w:rPr>
              <w:t>во</w:t>
            </w:r>
            <w:proofErr w:type="gramEnd"/>
            <w:r>
              <w:rPr>
                <w:rFonts w:ascii="Times New Roman" w:eastAsia="Times New Roman" w:hAnsi="Times New Roman" w:cs="Times New Roman"/>
                <w:i/>
                <w:lang w:eastAsia="ru-RU"/>
              </w:rPr>
              <w:t xml:space="preserve"> домов</w:t>
            </w:r>
          </w:p>
        </w:tc>
        <w:tc>
          <w:tcPr>
            <w:tcW w:w="1391" w:type="dxa"/>
            <w:vMerge w:val="restart"/>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Подле</w:t>
            </w:r>
          </w:p>
          <w:p w:rsidR="00CA3363" w:rsidRDefault="00CA3363" w:rsidP="00B4392F">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жит </w:t>
            </w:r>
            <w:proofErr w:type="spellStart"/>
            <w:r>
              <w:rPr>
                <w:rFonts w:ascii="Times New Roman" w:eastAsia="Times New Roman" w:hAnsi="Times New Roman" w:cs="Times New Roman"/>
                <w:i/>
                <w:lang w:eastAsia="ru-RU"/>
              </w:rPr>
              <w:t>обуче</w:t>
            </w:r>
            <w:proofErr w:type="spellEnd"/>
          </w:p>
          <w:p w:rsidR="00CA3363" w:rsidRDefault="00CA3363" w:rsidP="00B4392F">
            <w:pPr>
              <w:spacing w:after="0" w:line="240" w:lineRule="auto"/>
              <w:jc w:val="both"/>
              <w:rPr>
                <w:rFonts w:ascii="Times New Roman" w:eastAsia="Times New Roman" w:hAnsi="Times New Roman" w:cs="Times New Roman"/>
                <w:i/>
                <w:lang w:eastAsia="ru-RU"/>
              </w:rPr>
            </w:pPr>
            <w:proofErr w:type="spellStart"/>
            <w:r>
              <w:rPr>
                <w:rFonts w:ascii="Times New Roman" w:eastAsia="Times New Roman" w:hAnsi="Times New Roman" w:cs="Times New Roman"/>
                <w:i/>
                <w:lang w:eastAsia="ru-RU"/>
              </w:rPr>
              <w:t>нию</w:t>
            </w:r>
            <w:proofErr w:type="spellEnd"/>
          </w:p>
        </w:tc>
        <w:tc>
          <w:tcPr>
            <w:tcW w:w="7050" w:type="dxa"/>
            <w:gridSpan w:val="12"/>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2021 год</w:t>
            </w:r>
          </w:p>
        </w:tc>
      </w:tr>
      <w:tr w:rsidR="00CA3363" w:rsidTr="00B4392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rPr>
                <w:rFonts w:ascii="Times New Roman" w:eastAsia="Times New Roman" w:hAnsi="Times New Roman" w:cs="Times New Roman"/>
                <w:i/>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rPr>
                <w:rFonts w:ascii="Times New Roman" w:eastAsia="Times New Roman" w:hAnsi="Times New Roman" w:cs="Times New Roman"/>
                <w:i/>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rPr>
                <w:rFonts w:ascii="Times New Roman" w:eastAsia="Times New Roman" w:hAnsi="Times New Roman" w:cs="Times New Roman"/>
                <w:i/>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rPr>
                <w:rFonts w:ascii="Times New Roman" w:eastAsia="Times New Roman" w:hAnsi="Times New Roman" w:cs="Times New Roman"/>
                <w:i/>
                <w:lang w:eastAsia="ru-RU"/>
              </w:rPr>
            </w:pPr>
          </w:p>
        </w:tc>
        <w:tc>
          <w:tcPr>
            <w:tcW w:w="736"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11</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ind w:left="-74"/>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12</w:t>
            </w:r>
          </w:p>
        </w:tc>
      </w:tr>
      <w:tr w:rsidR="00CA3363" w:rsidTr="00B4392F">
        <w:tc>
          <w:tcPr>
            <w:tcW w:w="223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Чеканова</w:t>
            </w:r>
          </w:p>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Татьяна</w:t>
            </w:r>
          </w:p>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Валентиновна</w:t>
            </w:r>
          </w:p>
        </w:tc>
        <w:tc>
          <w:tcPr>
            <w:tcW w:w="3260"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ул</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омсомольская</w:t>
            </w:r>
            <w:proofErr w:type="spellEnd"/>
          </w:p>
          <w:p w:rsidR="00CA3363" w:rsidRDefault="00CA3363" w:rsidP="00B4392F">
            <w:pPr>
              <w:spacing w:after="0" w:line="240" w:lineRule="auto"/>
              <w:jc w:val="both"/>
              <w:rPr>
                <w:rFonts w:ascii="Times New Roman" w:eastAsia="Times New Roman" w:hAnsi="Times New Roman" w:cs="Times New Roman"/>
                <w:sz w:val="28"/>
                <w:szCs w:val="28"/>
                <w:lang w:eastAsia="ru-RU"/>
              </w:rPr>
            </w:pPr>
          </w:p>
          <w:p w:rsidR="00CA3363" w:rsidRDefault="00CA3363" w:rsidP="00B4392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пер</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туденческий</w:t>
            </w:r>
            <w:proofErr w:type="spellEnd"/>
            <w:r>
              <w:rPr>
                <w:rFonts w:ascii="Times New Roman" w:eastAsia="Times New Roman" w:hAnsi="Times New Roman" w:cs="Times New Roman"/>
                <w:sz w:val="28"/>
                <w:szCs w:val="28"/>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391"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73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644"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r w:rsidR="00CA3363" w:rsidTr="00B4392F">
        <w:tc>
          <w:tcPr>
            <w:tcW w:w="223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Кобелева Нина Александровна</w:t>
            </w:r>
          </w:p>
        </w:tc>
        <w:tc>
          <w:tcPr>
            <w:tcW w:w="3260"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ул</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енина</w:t>
            </w:r>
            <w:proofErr w:type="spellEnd"/>
          </w:p>
          <w:p w:rsidR="00CA3363" w:rsidRDefault="00CA3363" w:rsidP="00B4392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ул</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есная</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391"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73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644"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r w:rsidR="00CA3363" w:rsidTr="00B4392F">
        <w:tc>
          <w:tcPr>
            <w:tcW w:w="223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Беляева Елена Владимировна</w:t>
            </w:r>
          </w:p>
        </w:tc>
        <w:tc>
          <w:tcPr>
            <w:tcW w:w="3260"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ул</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туденческая</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391"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73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644"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r w:rsidR="00CA3363" w:rsidTr="00B4392F">
        <w:tc>
          <w:tcPr>
            <w:tcW w:w="223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Рыжкова Светлана Сергеевна</w:t>
            </w:r>
          </w:p>
        </w:tc>
        <w:tc>
          <w:tcPr>
            <w:tcW w:w="3260"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ул</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омарова</w:t>
            </w:r>
            <w:proofErr w:type="spellEnd"/>
          </w:p>
          <w:p w:rsidR="00CA3363" w:rsidRDefault="00CA3363" w:rsidP="00B4392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ул</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агарина</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391"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73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644"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r w:rsidR="00CA3363" w:rsidTr="00B4392F">
        <w:tc>
          <w:tcPr>
            <w:tcW w:w="223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Беляева Елена Владимировна</w:t>
            </w:r>
          </w:p>
        </w:tc>
        <w:tc>
          <w:tcPr>
            <w:tcW w:w="3260"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ул</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ионерская</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391"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73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644"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r w:rsidR="00CA3363" w:rsidTr="00B4392F">
        <w:tc>
          <w:tcPr>
            <w:tcW w:w="223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Белореченская Оксана Юрьевна</w:t>
            </w:r>
          </w:p>
        </w:tc>
        <w:tc>
          <w:tcPr>
            <w:tcW w:w="3260"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ул</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оветская</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391"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73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644"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bl>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A3363" w:rsidRDefault="00CA3363" w:rsidP="00CA33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комиссии по обучению                     Белецкий В.Л.</w:t>
      </w:r>
    </w:p>
    <w:p w:rsidR="00CA3363" w:rsidRDefault="00CA3363" w:rsidP="00CA3363">
      <w:pPr>
        <w:spacing w:after="0" w:line="240" w:lineRule="auto"/>
        <w:jc w:val="both"/>
        <w:rPr>
          <w:rFonts w:ascii="Times New Roman" w:eastAsia="Times New Roman" w:hAnsi="Times New Roman" w:cs="Times New Roman"/>
          <w:sz w:val="28"/>
          <w:szCs w:val="28"/>
          <w:lang w:eastAsia="ru-RU"/>
        </w:rPr>
      </w:pPr>
    </w:p>
    <w:p w:rsidR="00CA3363" w:rsidRDefault="00CA3363" w:rsidP="00CA33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Организатор обучения                                   Белореченская О.Ю.</w:t>
      </w: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 3 </w:t>
      </w:r>
    </w:p>
    <w:p w:rsidR="00CA3363" w:rsidRDefault="00CA3363" w:rsidP="00CA3363">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рекомендациям</w:t>
      </w:r>
    </w:p>
    <w:p w:rsidR="00CA3363" w:rsidRDefault="00CA3363" w:rsidP="00CA3363">
      <w:pPr>
        <w:spacing w:after="0" w:line="240" w:lineRule="auto"/>
        <w:jc w:val="center"/>
        <w:rPr>
          <w:rFonts w:ascii="Times New Roman" w:eastAsia="Times New Roman" w:hAnsi="Times New Roman" w:cs="Times New Roman"/>
          <w:b/>
          <w:sz w:val="28"/>
          <w:szCs w:val="28"/>
          <w:lang w:eastAsia="ru-RU"/>
        </w:rPr>
      </w:pPr>
    </w:p>
    <w:p w:rsidR="00CA3363" w:rsidRDefault="00CA3363" w:rsidP="00CA33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vanish/>
          <w:sz w:val="28"/>
          <w:szCs w:val="28"/>
          <w:lang w:eastAsia="ru-RU"/>
        </w:rPr>
        <w:t>#G0</w:t>
      </w:r>
      <w:r>
        <w:rPr>
          <w:rFonts w:ascii="Times New Roman" w:eastAsia="Times New Roman" w:hAnsi="Times New Roman" w:cs="Times New Roman"/>
          <w:b/>
          <w:sz w:val="28"/>
          <w:szCs w:val="28"/>
          <w:lang w:eastAsia="ru-RU"/>
        </w:rPr>
        <w:t>Сведения</w:t>
      </w:r>
    </w:p>
    <w:p w:rsidR="00CA3363" w:rsidRDefault="00CA3363" w:rsidP="00CA33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ходе  </w:t>
      </w:r>
      <w:proofErr w:type="gramStart"/>
      <w:r>
        <w:rPr>
          <w:rFonts w:ascii="Times New Roman" w:eastAsia="Times New Roman" w:hAnsi="Times New Roman" w:cs="Times New Roman"/>
          <w:b/>
          <w:sz w:val="28"/>
          <w:szCs w:val="28"/>
          <w:lang w:eastAsia="ru-RU"/>
        </w:rPr>
        <w:t>обучения  населения по участку</w:t>
      </w:r>
      <w:proofErr w:type="gramEnd"/>
      <w:r>
        <w:rPr>
          <w:rFonts w:ascii="Times New Roman" w:eastAsia="Times New Roman" w:hAnsi="Times New Roman" w:cs="Times New Roman"/>
          <w:b/>
          <w:sz w:val="28"/>
          <w:szCs w:val="28"/>
          <w:lang w:eastAsia="ru-RU"/>
        </w:rPr>
        <w:t xml:space="preserve"> организатора</w:t>
      </w:r>
    </w:p>
    <w:p w:rsidR="00CA3363" w:rsidRDefault="00CA3363" w:rsidP="00CA3363">
      <w:pPr>
        <w:spacing w:after="0" w:line="240" w:lineRule="auto"/>
        <w:jc w:val="center"/>
        <w:rPr>
          <w:rFonts w:ascii="Times New Roman" w:eastAsia="Times New Roman" w:hAnsi="Times New Roman" w:cs="Times New Roman"/>
          <w:b/>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456"/>
        <w:gridCol w:w="1155"/>
        <w:gridCol w:w="1075"/>
        <w:gridCol w:w="372"/>
        <w:gridCol w:w="268"/>
        <w:gridCol w:w="268"/>
        <w:gridCol w:w="367"/>
        <w:gridCol w:w="426"/>
        <w:gridCol w:w="292"/>
        <w:gridCol w:w="268"/>
        <w:gridCol w:w="268"/>
        <w:gridCol w:w="268"/>
        <w:gridCol w:w="379"/>
        <w:gridCol w:w="379"/>
        <w:gridCol w:w="379"/>
      </w:tblGrid>
      <w:tr w:rsidR="00CA3363" w:rsidTr="00B4392F">
        <w:tc>
          <w:tcPr>
            <w:tcW w:w="1951" w:type="dxa"/>
            <w:vMerge w:val="restart"/>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ind w:left="-108" w:right="-108"/>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Ф.И.О.</w:t>
            </w:r>
          </w:p>
          <w:p w:rsidR="00CA3363" w:rsidRDefault="00CA3363" w:rsidP="00B4392F">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инструктора</w:t>
            </w:r>
          </w:p>
        </w:tc>
        <w:tc>
          <w:tcPr>
            <w:tcW w:w="1456" w:type="dxa"/>
            <w:vMerge w:val="restart"/>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ind w:left="-108" w:right="-108"/>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Закреплен</w:t>
            </w:r>
          </w:p>
          <w:p w:rsidR="00CA3363" w:rsidRDefault="00CA3363" w:rsidP="00B4392F">
            <w:pPr>
              <w:spacing w:after="0" w:line="240" w:lineRule="auto"/>
              <w:ind w:left="-108" w:right="-108"/>
              <w:jc w:val="center"/>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ный</w:t>
            </w:r>
            <w:proofErr w:type="spellEnd"/>
          </w:p>
          <w:p w:rsidR="00CA3363" w:rsidRDefault="00CA3363" w:rsidP="00B4392F">
            <w:pPr>
              <w:spacing w:after="0" w:line="240" w:lineRule="auto"/>
              <w:ind w:left="-108" w:right="-108"/>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участок</w:t>
            </w:r>
          </w:p>
        </w:tc>
        <w:tc>
          <w:tcPr>
            <w:tcW w:w="1155" w:type="dxa"/>
            <w:vMerge w:val="restart"/>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ind w:left="-108" w:right="-108"/>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Коли</w:t>
            </w:r>
          </w:p>
          <w:p w:rsidR="00CA3363" w:rsidRDefault="00CA3363" w:rsidP="00B4392F">
            <w:pPr>
              <w:spacing w:after="0" w:line="240" w:lineRule="auto"/>
              <w:ind w:left="-108" w:right="-108"/>
              <w:jc w:val="center"/>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чество</w:t>
            </w:r>
            <w:proofErr w:type="spellEnd"/>
            <w:r>
              <w:rPr>
                <w:rFonts w:ascii="Times New Roman" w:eastAsia="Times New Roman" w:hAnsi="Times New Roman" w:cs="Times New Roman"/>
                <w:i/>
                <w:sz w:val="24"/>
                <w:szCs w:val="24"/>
                <w:lang w:eastAsia="ru-RU"/>
              </w:rPr>
              <w:t xml:space="preserve"> домов</w:t>
            </w:r>
          </w:p>
        </w:tc>
        <w:tc>
          <w:tcPr>
            <w:tcW w:w="1075" w:type="dxa"/>
            <w:vMerge w:val="restart"/>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Подле</w:t>
            </w:r>
          </w:p>
          <w:p w:rsidR="00CA3363" w:rsidRDefault="00CA3363" w:rsidP="00B4392F">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жит </w:t>
            </w:r>
            <w:proofErr w:type="spellStart"/>
            <w:r>
              <w:rPr>
                <w:rFonts w:ascii="Times New Roman" w:eastAsia="Times New Roman" w:hAnsi="Times New Roman" w:cs="Times New Roman"/>
                <w:i/>
                <w:sz w:val="24"/>
                <w:szCs w:val="24"/>
                <w:lang w:eastAsia="ru-RU"/>
              </w:rPr>
              <w:t>обуче</w:t>
            </w:r>
            <w:proofErr w:type="spellEnd"/>
          </w:p>
          <w:p w:rsidR="00CA3363" w:rsidRDefault="00CA3363" w:rsidP="00B4392F">
            <w:pPr>
              <w:spacing w:after="0" w:line="240" w:lineRule="auto"/>
              <w:jc w:val="center"/>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нию</w:t>
            </w:r>
            <w:proofErr w:type="spellEnd"/>
          </w:p>
        </w:tc>
        <w:tc>
          <w:tcPr>
            <w:tcW w:w="3934" w:type="dxa"/>
            <w:gridSpan w:val="12"/>
            <w:tcBorders>
              <w:top w:val="single" w:sz="4" w:space="0" w:color="000000"/>
              <w:left w:val="single" w:sz="4" w:space="0" w:color="000000"/>
              <w:bottom w:val="single" w:sz="4" w:space="0" w:color="000000"/>
              <w:right w:val="single" w:sz="4" w:space="0" w:color="000000"/>
            </w:tcBorders>
            <w:hideMark/>
          </w:tcPr>
          <w:p w:rsidR="00CA3363" w:rsidRDefault="00CA3363" w:rsidP="00CA3363">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2</w:t>
            </w:r>
            <w:r>
              <w:rPr>
                <w:rFonts w:ascii="Times New Roman" w:eastAsia="Times New Roman" w:hAnsi="Times New Roman" w:cs="Times New Roman"/>
                <w:i/>
                <w:sz w:val="24"/>
                <w:szCs w:val="24"/>
                <w:lang w:eastAsia="ru-RU"/>
              </w:rPr>
              <w:t xml:space="preserve"> год</w:t>
            </w:r>
          </w:p>
        </w:tc>
      </w:tr>
      <w:tr w:rsidR="00CA3363" w:rsidTr="00B4392F">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rPr>
                <w:rFonts w:ascii="Times New Roman" w:eastAsia="Times New Roman" w:hAnsi="Times New Roman" w:cs="Times New Roman"/>
                <w:i/>
                <w:sz w:val="24"/>
                <w:szCs w:val="24"/>
                <w:lang w:eastAsia="ru-RU"/>
              </w:rPr>
            </w:pPr>
          </w:p>
        </w:tc>
        <w:tc>
          <w:tcPr>
            <w:tcW w:w="1456" w:type="dxa"/>
            <w:vMerge/>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rPr>
                <w:rFonts w:ascii="Times New Roman" w:eastAsia="Times New Roman" w:hAnsi="Times New Roman" w:cs="Times New Roman"/>
                <w:i/>
                <w:sz w:val="24"/>
                <w:szCs w:val="24"/>
                <w:lang w:eastAsia="ru-RU"/>
              </w:rPr>
            </w:pP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rPr>
                <w:rFonts w:ascii="Times New Roman" w:eastAsia="Times New Roman" w:hAnsi="Times New Roman" w:cs="Times New Roman"/>
                <w:i/>
                <w:sz w:val="24"/>
                <w:szCs w:val="24"/>
                <w:lang w:eastAsia="ru-RU"/>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CA3363" w:rsidRDefault="00CA3363" w:rsidP="00B4392F">
            <w:pPr>
              <w:spacing w:after="0" w:line="240" w:lineRule="auto"/>
              <w:rPr>
                <w:rFonts w:ascii="Times New Roman" w:eastAsia="Times New Roman" w:hAnsi="Times New Roman" w:cs="Times New Roman"/>
                <w:i/>
                <w:sz w:val="24"/>
                <w:szCs w:val="24"/>
                <w:lang w:eastAsia="ru-RU"/>
              </w:rPr>
            </w:pPr>
          </w:p>
        </w:tc>
        <w:tc>
          <w:tcPr>
            <w:tcW w:w="372"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1</w:t>
            </w:r>
          </w:p>
        </w:tc>
        <w:tc>
          <w:tcPr>
            <w:tcW w:w="268"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2</w:t>
            </w:r>
          </w:p>
        </w:tc>
        <w:tc>
          <w:tcPr>
            <w:tcW w:w="268"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3</w:t>
            </w:r>
          </w:p>
        </w:tc>
        <w:tc>
          <w:tcPr>
            <w:tcW w:w="367"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4</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5</w:t>
            </w:r>
          </w:p>
        </w:tc>
        <w:tc>
          <w:tcPr>
            <w:tcW w:w="292"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6</w:t>
            </w:r>
          </w:p>
        </w:tc>
        <w:tc>
          <w:tcPr>
            <w:tcW w:w="268"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7</w:t>
            </w:r>
          </w:p>
        </w:tc>
        <w:tc>
          <w:tcPr>
            <w:tcW w:w="268"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8</w:t>
            </w:r>
          </w:p>
        </w:tc>
        <w:tc>
          <w:tcPr>
            <w:tcW w:w="268"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9</w:t>
            </w:r>
          </w:p>
        </w:tc>
        <w:tc>
          <w:tcPr>
            <w:tcW w:w="379"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10</w:t>
            </w:r>
          </w:p>
        </w:tc>
        <w:tc>
          <w:tcPr>
            <w:tcW w:w="379"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11</w:t>
            </w:r>
          </w:p>
        </w:tc>
        <w:tc>
          <w:tcPr>
            <w:tcW w:w="379" w:type="dxa"/>
            <w:tcBorders>
              <w:top w:val="single" w:sz="4" w:space="0" w:color="000000"/>
              <w:left w:val="single" w:sz="4" w:space="0" w:color="000000"/>
              <w:bottom w:val="single" w:sz="4" w:space="0" w:color="000000"/>
              <w:right w:val="single" w:sz="4" w:space="0" w:color="000000"/>
            </w:tcBorders>
            <w:vAlign w:val="center"/>
            <w:hideMark/>
          </w:tcPr>
          <w:p w:rsidR="00CA3363" w:rsidRPr="00CA3363" w:rsidRDefault="00CA3363" w:rsidP="00B4392F">
            <w:pPr>
              <w:spacing w:after="0" w:line="240" w:lineRule="auto"/>
              <w:ind w:left="-74"/>
              <w:jc w:val="center"/>
              <w:rPr>
                <w:rFonts w:ascii="Times New Roman" w:eastAsia="Times New Roman" w:hAnsi="Times New Roman" w:cs="Times New Roman"/>
                <w:i/>
                <w:sz w:val="20"/>
                <w:szCs w:val="20"/>
                <w:lang w:eastAsia="ru-RU"/>
              </w:rPr>
            </w:pPr>
            <w:r w:rsidRPr="00CA3363">
              <w:rPr>
                <w:rFonts w:ascii="Times New Roman" w:eastAsia="Times New Roman" w:hAnsi="Times New Roman" w:cs="Times New Roman"/>
                <w:i/>
                <w:sz w:val="20"/>
                <w:szCs w:val="20"/>
                <w:lang w:eastAsia="ru-RU"/>
              </w:rPr>
              <w:t>12</w:t>
            </w:r>
          </w:p>
        </w:tc>
      </w:tr>
      <w:tr w:rsidR="00CA3363" w:rsidTr="00B4392F">
        <w:tc>
          <w:tcPr>
            <w:tcW w:w="1951"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Чеканова</w:t>
            </w:r>
          </w:p>
          <w:p w:rsidR="00CA3363" w:rsidRDefault="00CA3363" w:rsidP="00B439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Татьяна</w:t>
            </w:r>
          </w:p>
          <w:p w:rsidR="00CA3363" w:rsidRDefault="00CA3363" w:rsidP="00B439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Валентиновна</w:t>
            </w:r>
          </w:p>
        </w:tc>
        <w:tc>
          <w:tcPr>
            <w:tcW w:w="145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4"/>
                <w:szCs w:val="24"/>
                <w:lang w:eastAsia="ru-RU"/>
              </w:rPr>
            </w:pPr>
          </w:p>
        </w:tc>
        <w:tc>
          <w:tcPr>
            <w:tcW w:w="115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07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p>
        </w:tc>
        <w:tc>
          <w:tcPr>
            <w:tcW w:w="37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9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r w:rsidR="00CA3363" w:rsidTr="00B4392F">
        <w:tc>
          <w:tcPr>
            <w:tcW w:w="1951"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Кобелева Нина Александровна</w:t>
            </w:r>
          </w:p>
        </w:tc>
        <w:tc>
          <w:tcPr>
            <w:tcW w:w="1456"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енина</w:t>
            </w:r>
            <w:proofErr w:type="spellEnd"/>
          </w:p>
          <w:p w:rsidR="00CA3363" w:rsidRDefault="00CA3363" w:rsidP="00B4392F">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есная</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07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p>
        </w:tc>
        <w:tc>
          <w:tcPr>
            <w:tcW w:w="37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9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r w:rsidR="00CA3363" w:rsidTr="00B4392F">
        <w:tc>
          <w:tcPr>
            <w:tcW w:w="1951"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Беляева Елена Владимировна</w:t>
            </w:r>
          </w:p>
        </w:tc>
        <w:tc>
          <w:tcPr>
            <w:tcW w:w="1456"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туденческая</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07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p>
        </w:tc>
        <w:tc>
          <w:tcPr>
            <w:tcW w:w="37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9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r w:rsidR="00CA3363" w:rsidTr="00B4392F">
        <w:tc>
          <w:tcPr>
            <w:tcW w:w="1951"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Рыжкова Светлана Сергеевна</w:t>
            </w:r>
          </w:p>
        </w:tc>
        <w:tc>
          <w:tcPr>
            <w:tcW w:w="1456"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омарова</w:t>
            </w:r>
            <w:proofErr w:type="spellEnd"/>
          </w:p>
          <w:p w:rsidR="00CA3363" w:rsidRDefault="00CA3363" w:rsidP="00B4392F">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агарина</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07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p>
        </w:tc>
        <w:tc>
          <w:tcPr>
            <w:tcW w:w="37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9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r w:rsidR="00CA3363" w:rsidTr="00B4392F">
        <w:trPr>
          <w:trHeight w:val="965"/>
        </w:trPr>
        <w:tc>
          <w:tcPr>
            <w:tcW w:w="1951"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Вишнякова Светлана Васильевна</w:t>
            </w:r>
          </w:p>
          <w:p w:rsidR="00CA3363" w:rsidRDefault="00CA3363" w:rsidP="00B4392F">
            <w:pPr>
              <w:spacing w:after="0" w:line="240" w:lineRule="auto"/>
              <w:jc w:val="both"/>
              <w:rPr>
                <w:rFonts w:ascii="Times New Roman" w:eastAsia="Times New Roman" w:hAnsi="Times New Roman" w:cs="Times New Roman"/>
                <w:sz w:val="24"/>
                <w:szCs w:val="24"/>
                <w:lang w:eastAsia="ru-RU"/>
              </w:rPr>
            </w:pPr>
          </w:p>
        </w:tc>
        <w:tc>
          <w:tcPr>
            <w:tcW w:w="1456"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ионерская</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07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p>
        </w:tc>
        <w:tc>
          <w:tcPr>
            <w:tcW w:w="37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9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r w:rsidR="00CA3363" w:rsidTr="00B4392F">
        <w:tc>
          <w:tcPr>
            <w:tcW w:w="1951"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Белореченская Оксана Юрьевна</w:t>
            </w:r>
          </w:p>
        </w:tc>
        <w:tc>
          <w:tcPr>
            <w:tcW w:w="1456"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оветская</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075"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4"/>
                <w:szCs w:val="24"/>
                <w:lang w:eastAsia="ru-RU"/>
              </w:rPr>
            </w:pPr>
          </w:p>
        </w:tc>
        <w:tc>
          <w:tcPr>
            <w:tcW w:w="37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67" w:type="dxa"/>
            <w:tcBorders>
              <w:top w:val="single" w:sz="4" w:space="0" w:color="000000"/>
              <w:left w:val="single" w:sz="4" w:space="0" w:color="000000"/>
              <w:bottom w:val="single" w:sz="4" w:space="0" w:color="000000"/>
              <w:right w:val="single" w:sz="4" w:space="0" w:color="000000"/>
            </w:tcBorders>
            <w:hideMark/>
          </w:tcPr>
          <w:p w:rsidR="00CA3363" w:rsidRDefault="00CA3363" w:rsidP="00B439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26"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92"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268"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c>
          <w:tcPr>
            <w:tcW w:w="379" w:type="dxa"/>
            <w:tcBorders>
              <w:top w:val="single" w:sz="4" w:space="0" w:color="000000"/>
              <w:left w:val="single" w:sz="4" w:space="0" w:color="000000"/>
              <w:bottom w:val="single" w:sz="4" w:space="0" w:color="000000"/>
              <w:right w:val="single" w:sz="4" w:space="0" w:color="000000"/>
            </w:tcBorders>
          </w:tcPr>
          <w:p w:rsidR="00CA3363" w:rsidRDefault="00CA3363" w:rsidP="00B4392F">
            <w:pPr>
              <w:spacing w:after="0" w:line="240" w:lineRule="auto"/>
              <w:jc w:val="both"/>
              <w:rPr>
                <w:rFonts w:ascii="Times New Roman" w:eastAsia="Times New Roman" w:hAnsi="Times New Roman" w:cs="Times New Roman"/>
                <w:sz w:val="28"/>
                <w:szCs w:val="28"/>
                <w:lang w:eastAsia="ru-RU"/>
              </w:rPr>
            </w:pPr>
          </w:p>
        </w:tc>
      </w:tr>
    </w:tbl>
    <w:p w:rsidR="00CA3363" w:rsidRDefault="00CA3363" w:rsidP="00CA3363">
      <w:pPr>
        <w:spacing w:after="0" w:line="240" w:lineRule="auto"/>
        <w:jc w:val="both"/>
        <w:rPr>
          <w:rFonts w:ascii="Times New Roman" w:eastAsia="Times New Roman" w:hAnsi="Times New Roman" w:cs="Times New Roman"/>
          <w:sz w:val="28"/>
          <w:szCs w:val="28"/>
          <w:lang w:eastAsia="ru-RU"/>
        </w:rPr>
      </w:pPr>
    </w:p>
    <w:p w:rsidR="00CA3363" w:rsidRDefault="00CA3363" w:rsidP="00CA33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vanish/>
          <w:sz w:val="28"/>
          <w:szCs w:val="28"/>
          <w:lang w:eastAsia="ru-RU"/>
        </w:rPr>
        <w:t>#G1</w:t>
      </w:r>
    </w:p>
    <w:p w:rsidR="00CA3363" w:rsidRDefault="00CA3363" w:rsidP="00CA33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 обучено            чел</w:t>
      </w:r>
    </w:p>
    <w:p w:rsidR="00CA3363" w:rsidRDefault="00CA3363" w:rsidP="00CA33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Организатор обучения:  Белореченская О.Ю.</w:t>
      </w:r>
    </w:p>
    <w:p w:rsidR="00CA3363" w:rsidRDefault="00CA3363" w:rsidP="00CA3363">
      <w:pPr>
        <w:spacing w:after="0" w:line="240" w:lineRule="auto"/>
        <w:rPr>
          <w:rFonts w:ascii="Times New Roman" w:eastAsia="Times New Roman" w:hAnsi="Times New Roman" w:cs="Times New Roman"/>
          <w:sz w:val="28"/>
          <w:szCs w:val="28"/>
          <w:lang w:eastAsia="ru-RU"/>
        </w:rPr>
      </w:pPr>
    </w:p>
    <w:p w:rsidR="007C28CD" w:rsidRDefault="007C28CD"/>
    <w:sectPr w:rsidR="007C2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63"/>
    <w:rsid w:val="007C28CD"/>
    <w:rsid w:val="00CA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CA336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CA33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3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CA336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CA33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3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2878</Words>
  <Characters>16408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Мегакомп</dc:creator>
  <cp:lastModifiedBy>Мегакомп</cp:lastModifiedBy>
  <cp:revision>1</cp:revision>
  <cp:lastPrinted>2022-04-27T08:37:00Z</cp:lastPrinted>
  <dcterms:created xsi:type="dcterms:W3CDTF">2022-04-27T08:34:00Z</dcterms:created>
  <dcterms:modified xsi:type="dcterms:W3CDTF">2022-04-27T08:42:00Z</dcterms:modified>
</cp:coreProperties>
</file>