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A0" w:rsidRDefault="00BD0CA0" w:rsidP="00BD0C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64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ОТЧЕТ ГЛАВЫ БРУСНИЧНОГО СЕЛЬСКОГО ПОСЕЛЕНИЯ</w:t>
      </w:r>
    </w:p>
    <w:p w:rsidR="00BD0CA0" w:rsidRPr="0097645F" w:rsidRDefault="00BD0CA0" w:rsidP="00BD0C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81444" w:rsidRPr="00181444" w:rsidRDefault="00282EE0" w:rsidP="0018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18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1444"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 очередной год. Теперь можно сказать, что прошел он спокойно без катастроф и потрясений, на территории поселения велась размеренная, планомерная работа. Однако она не была легкой. </w:t>
      </w:r>
    </w:p>
    <w:p w:rsidR="00181444" w:rsidRPr="00181444" w:rsidRDefault="00181444" w:rsidP="0018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Много делается для развития поселения. Брусничный благоустраивается, хорошеет.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Поселок  – это, прежде всего люди, которые здесь живут, работают, растят детей, создают благо и считают его своим домом.</w:t>
      </w:r>
    </w:p>
    <w:p w:rsidR="00CC1885" w:rsidRPr="00181444" w:rsidRDefault="00181444" w:rsidP="0018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Их благополучие и достойная жизнь – главная задача любой власти и, прежде всего местной.</w:t>
      </w:r>
    </w:p>
    <w:p w:rsidR="00CC1885" w:rsidRPr="002A06B0" w:rsidRDefault="00D6512E" w:rsidP="00CC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885" w:rsidRPr="002A06B0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в 2</w:t>
      </w:r>
      <w:r w:rsidR="00F52672">
        <w:rPr>
          <w:rFonts w:ascii="Times New Roman" w:hAnsi="Times New Roman" w:cs="Times New Roman"/>
          <w:sz w:val="28"/>
          <w:szCs w:val="28"/>
        </w:rPr>
        <w:t>01</w:t>
      </w:r>
      <w:r w:rsidR="00CB5F20">
        <w:rPr>
          <w:rFonts w:ascii="Times New Roman" w:hAnsi="Times New Roman" w:cs="Times New Roman"/>
          <w:sz w:val="28"/>
          <w:szCs w:val="28"/>
        </w:rPr>
        <w:t>4</w:t>
      </w:r>
      <w:r w:rsidR="00CC1885" w:rsidRPr="002A06B0">
        <w:rPr>
          <w:rFonts w:ascii="Times New Roman" w:hAnsi="Times New Roman" w:cs="Times New Roman"/>
          <w:sz w:val="28"/>
          <w:szCs w:val="28"/>
        </w:rPr>
        <w:t xml:space="preserve"> году остается исполнение полномочий в  соответствии  со  131 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CC1885" w:rsidRPr="002A06B0" w:rsidRDefault="00CC1885" w:rsidP="00CC188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1885" w:rsidRPr="002A06B0" w:rsidRDefault="00CC1885" w:rsidP="00CC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>• обеспечение бесперебойной работы учреждений культуры,</w:t>
      </w:r>
      <w:r w:rsidR="00CA1F7D">
        <w:rPr>
          <w:rFonts w:ascii="Times New Roman" w:hAnsi="Times New Roman" w:cs="Times New Roman"/>
          <w:sz w:val="28"/>
          <w:szCs w:val="28"/>
        </w:rPr>
        <w:t xml:space="preserve"> </w:t>
      </w:r>
      <w:r w:rsidRPr="002A06B0">
        <w:rPr>
          <w:rFonts w:ascii="Times New Roman" w:hAnsi="Times New Roman" w:cs="Times New Roman"/>
          <w:sz w:val="28"/>
          <w:szCs w:val="28"/>
        </w:rPr>
        <w:t>спорта, образования, здравоохранения;</w:t>
      </w:r>
    </w:p>
    <w:p w:rsidR="00CC1885" w:rsidRPr="002A06B0" w:rsidRDefault="00CC1885" w:rsidP="00CC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>• благо</w:t>
      </w:r>
      <w:r>
        <w:rPr>
          <w:rFonts w:ascii="Times New Roman" w:hAnsi="Times New Roman" w:cs="Times New Roman"/>
          <w:sz w:val="28"/>
          <w:szCs w:val="28"/>
        </w:rPr>
        <w:t>устройство территории населенного пункта</w:t>
      </w:r>
      <w:r w:rsidRPr="002A06B0">
        <w:rPr>
          <w:rFonts w:ascii="Times New Roman" w:hAnsi="Times New Roman" w:cs="Times New Roman"/>
          <w:sz w:val="28"/>
          <w:szCs w:val="28"/>
        </w:rPr>
        <w:t>, развития инфраструктуры, обеспечение жизнедеятельности поселения;</w:t>
      </w:r>
    </w:p>
    <w:p w:rsidR="00CC1885" w:rsidRPr="002A06B0" w:rsidRDefault="00CC1885" w:rsidP="00CC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>• социальная защита малоимущих граждан, оказание материальной помощи;</w:t>
      </w:r>
    </w:p>
    <w:p w:rsidR="00CC1885" w:rsidRPr="002A06B0" w:rsidRDefault="00CC1885" w:rsidP="00CC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 xml:space="preserve">• взаимодействие с предприятиями и организациями всех форм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06B0">
        <w:rPr>
          <w:rFonts w:ascii="Times New Roman" w:hAnsi="Times New Roman" w:cs="Times New Roman"/>
          <w:sz w:val="28"/>
          <w:szCs w:val="28"/>
        </w:rPr>
        <w:t>обственности с целью укрепления и развития экономики поселения;</w:t>
      </w:r>
    </w:p>
    <w:p w:rsidR="00CC1885" w:rsidRDefault="00CC1885" w:rsidP="00CC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>• выявление  проблем и вопросов поселения путем 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сходов граждан, встреч с мэром Нижнеилимского района и другими руководителями подразделений Нижнеилимского района.</w:t>
      </w:r>
    </w:p>
    <w:p w:rsidR="00D6512E" w:rsidRPr="002A06B0" w:rsidRDefault="00D6512E" w:rsidP="00CC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885" w:rsidRPr="00D6512E" w:rsidRDefault="00D6512E" w:rsidP="00D6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И НАЛОГИ</w:t>
      </w:r>
    </w:p>
    <w:p w:rsidR="00CB5F20" w:rsidRPr="003A6B92" w:rsidRDefault="00CB5F20" w:rsidP="00A65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81444"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любых вопросов зависит от наполняемости бюджета, а наполняемость бюджета – это залог выполнения обязательств по благоустройству жизни в поселении.</w:t>
      </w:r>
      <w:r w:rsidR="00181444"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1444" w:rsidRPr="00181444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81444">
        <w:rPr>
          <w:rFonts w:ascii="Times New Roman" w:eastAsia="Calibri" w:hAnsi="Times New Roman" w:cs="Times New Roman"/>
          <w:b/>
          <w:sz w:val="28"/>
          <w:szCs w:val="28"/>
        </w:rPr>
        <w:t>Доходы</w:t>
      </w:r>
      <w:r w:rsidRPr="00181444">
        <w:rPr>
          <w:rFonts w:ascii="Times New Roman" w:eastAsia="Calibri" w:hAnsi="Times New Roman" w:cs="Times New Roman"/>
          <w:sz w:val="28"/>
          <w:szCs w:val="28"/>
        </w:rPr>
        <w:t xml:space="preserve"> бюджета поселения в 2014 году   составили  6213,7 </w:t>
      </w:r>
      <w:proofErr w:type="spellStart"/>
      <w:r w:rsidRPr="00181444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8144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81444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81444">
        <w:rPr>
          <w:rFonts w:ascii="Times New Roman" w:eastAsia="Calibri" w:hAnsi="Times New Roman" w:cs="Times New Roman"/>
          <w:sz w:val="28"/>
          <w:szCs w:val="28"/>
        </w:rPr>
        <w:t xml:space="preserve">. , в том числе собственные доходы 392,8 тыс. руб. (НДФЛ -209,4 тыс. </w:t>
      </w:r>
      <w:proofErr w:type="spellStart"/>
      <w:r w:rsidRPr="00181444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181444">
        <w:rPr>
          <w:rFonts w:ascii="Times New Roman" w:eastAsia="Calibri" w:hAnsi="Times New Roman" w:cs="Times New Roman"/>
          <w:sz w:val="28"/>
          <w:szCs w:val="28"/>
        </w:rPr>
        <w:t>, акцизы по подакцизным товарам – 173,9 тыс. руб., налог земельный – 2,2 тыс. руб., госпошлина – 7 тыс. руб., арендная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плата –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руб. ) безвозмездные поступления – </w:t>
      </w:r>
      <w:r>
        <w:rPr>
          <w:rFonts w:ascii="Times New Roman" w:eastAsia="Calibri" w:hAnsi="Times New Roman" w:cs="Times New Roman"/>
          <w:sz w:val="28"/>
          <w:szCs w:val="28"/>
        </w:rPr>
        <w:t>5820,9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6B92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3A6B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F20" w:rsidRPr="003A6B92" w:rsidRDefault="00CB5F20" w:rsidP="00A65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6B92">
        <w:rPr>
          <w:rFonts w:ascii="Times New Roman" w:eastAsia="Calibri" w:hAnsi="Times New Roman" w:cs="Times New Roman"/>
          <w:sz w:val="28"/>
          <w:szCs w:val="28"/>
        </w:rPr>
        <w:t>Ежемесячно проводится    работа с налогоплательщиками по вопросам уплаты налогов  в бюджеты  всех уровней, периодически производится сверка с налоговыми органами по вопросам начисления и сбора налоговых платежей в бюджет поселения, ведется сотрудничество  по данному вопросу  со  службой судебных приставов.</w:t>
      </w:r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45F" w:rsidRPr="0097645F" w:rsidRDefault="0097645F" w:rsidP="00372D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СВЕДЕНИЯ.</w:t>
      </w:r>
    </w:p>
    <w:p w:rsidR="0097645F" w:rsidRPr="0097645F" w:rsidRDefault="0097645F" w:rsidP="009764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НАСЕЛЕНИЯ, УСЛОВИЯ ТРУДА. ДОХОДЫ И УРОВЕНЬ ЖИЗНИ</w:t>
      </w:r>
    </w:p>
    <w:p w:rsidR="006C6C0A" w:rsidRDefault="0097645F" w:rsidP="006C6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</w:t>
      </w:r>
      <w:r w:rsidR="0089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972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 пост</w:t>
      </w:r>
      <w:r w:rsidR="006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оянно проживающим населением 4</w:t>
      </w:r>
      <w:r w:rsidR="00CB5F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72C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 работающие – 113чел;</w:t>
      </w:r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 пенсионеры – 151 чел;</w:t>
      </w:r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 инвалиды – 29 чел;</w:t>
      </w:r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 учащиеся – 42 чел.</w:t>
      </w:r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-дети дошкольного возраста – 33 чел.</w:t>
      </w:r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A6B92">
        <w:rPr>
          <w:rFonts w:ascii="Times New Roman" w:eastAsia="Calibri" w:hAnsi="Times New Roman" w:cs="Times New Roman"/>
          <w:sz w:val="28"/>
        </w:rPr>
        <w:t>-не работают – 44 чел.</w:t>
      </w:r>
    </w:p>
    <w:p w:rsidR="00181444" w:rsidRPr="003A6B92" w:rsidRDefault="00181444" w:rsidP="00A6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в поселении характеризуется снижением численности населения как за счет естественно</w:t>
      </w:r>
      <w:r w:rsidR="008972EE">
        <w:rPr>
          <w:rFonts w:ascii="Times New Roman" w:eastAsia="Times New Roman" w:hAnsi="Times New Roman" w:cs="Times New Roman"/>
          <w:sz w:val="28"/>
          <w:szCs w:val="28"/>
          <w:lang w:eastAsia="ru-RU"/>
        </w:rPr>
        <w:t>й убыли, так и за счет миграции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молодежь уезжает к месту учебы, население трудоспособного возраста к местам работы (вахтовый метод). Так же нужно отметить, что и внутренняя миграция тоже характерна для нашего населения (переселение внутри района). Это связано несколькими причинами: приобретение жилья в других населенных пунктах, переезд к месту работы или переезд к месту жительства детей (люди пенсионного возраста).</w:t>
      </w:r>
    </w:p>
    <w:p w:rsidR="00CB5F20" w:rsidRPr="003A6B92" w:rsidRDefault="00A65C3D" w:rsidP="00A65C3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-7чел,</w:t>
      </w:r>
      <w:r w:rsidRPr="00A6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чел</w:t>
      </w:r>
    </w:p>
    <w:p w:rsidR="00DB4B6A" w:rsidRDefault="00A65C3D" w:rsidP="00A65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ЦЗН - 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11 чел</w:t>
      </w:r>
    </w:p>
    <w:p w:rsidR="0097645F" w:rsidRPr="0097645F" w:rsidRDefault="0097645F" w:rsidP="009764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6A" w:rsidRDefault="00DB4B6A" w:rsidP="009764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5F" w:rsidRPr="0097645F" w:rsidRDefault="0097645F" w:rsidP="00A65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CB5F20" w:rsidRPr="003A6B92" w:rsidRDefault="00D105D6" w:rsidP="00CB5F2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5F20"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Площадь жилого фонда 10417,3 м</w:t>
      </w:r>
      <w:proofErr w:type="gramStart"/>
      <w:r w:rsidR="00CB5F20"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  <w:r w:rsidR="00CB5F20"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</w:t>
      </w:r>
      <w:r w:rsidR="00CB5F20"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, в том числе:</w:t>
      </w:r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муниципальная – 10074,5 м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частная – 342,8 м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Промзона</w:t>
      </w:r>
      <w:proofErr w:type="spell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smartTag w:uri="urn:schemas-microsoft-com:office:smarttags" w:element="metricconverter">
        <w:smartTagPr>
          <w:attr w:name="ProductID" w:val="1233,9 м2"/>
        </w:smartTagPr>
        <w:r w:rsidRPr="003A6B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1233,9 м</w:t>
        </w:r>
        <w:proofErr w:type="gramStart"/>
        <w:r w:rsidRPr="003A6B92">
          <w:rPr>
            <w:rFonts w:ascii="Times New Roman" w:eastAsia="SimSun" w:hAnsi="Times New Roman" w:cs="Times New Roman"/>
            <w:sz w:val="28"/>
            <w:szCs w:val="28"/>
            <w:vertAlign w:val="superscript"/>
            <w:lang w:eastAsia="zh-CN"/>
          </w:rPr>
          <w:t>2</w:t>
        </w:r>
      </w:smartTag>
      <w:proofErr w:type="gramEnd"/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Рудногорский лесхоз – </w:t>
      </w:r>
      <w:smartTag w:uri="urn:schemas-microsoft-com:office:smarttags" w:element="metricconverter">
        <w:smartTagPr>
          <w:attr w:name="ProductID" w:val="126 м2"/>
        </w:smartTagPr>
        <w:r w:rsidRPr="003A6B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126 м</w:t>
        </w:r>
        <w:proofErr w:type="gramStart"/>
        <w:r w:rsidRPr="003A6B92">
          <w:rPr>
            <w:rFonts w:ascii="Times New Roman" w:eastAsia="SimSun" w:hAnsi="Times New Roman" w:cs="Times New Roman"/>
            <w:sz w:val="28"/>
            <w:szCs w:val="28"/>
            <w:vertAlign w:val="superscript"/>
            <w:lang w:eastAsia="zh-CN"/>
          </w:rPr>
          <w:t>2</w:t>
        </w:r>
      </w:smartTag>
      <w:proofErr w:type="gramEnd"/>
    </w:p>
    <w:p w:rsidR="00CB5F20" w:rsidRPr="003A6B92" w:rsidRDefault="00CB5F20" w:rsidP="00CB5F20">
      <w:pPr>
        <w:spacing w:after="0" w:line="240" w:lineRule="auto"/>
        <w:ind w:firstLine="2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Число жилых домов 115 </w:t>
      </w:r>
      <w:proofErr w:type="spellStart"/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ед</w:t>
      </w:r>
      <w:proofErr w:type="spellEnd"/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, в том числе:</w:t>
      </w:r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муниципальные – 211 квартир, 115 домов из них:</w:t>
      </w:r>
      <w:proofErr w:type="gramEnd"/>
    </w:p>
    <w:p w:rsidR="00CB5F20" w:rsidRPr="003A6B92" w:rsidRDefault="00CB5F20" w:rsidP="00CB5F2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отдельные – 9 ед.</w:t>
      </w:r>
    </w:p>
    <w:p w:rsidR="00CB5F20" w:rsidRPr="003A6B92" w:rsidRDefault="00CB5F20" w:rsidP="00CB5F2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Общая площадь жилого фонда с износом свыше 70% - 10062,6 м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(103 дома). На территории поселения осуществляются следующие коммунальные услуги:</w:t>
      </w:r>
    </w:p>
    <w:p w:rsidR="00CB5F20" w:rsidRPr="003A6B92" w:rsidRDefault="00CB5F20" w:rsidP="00CB5F2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- доставка воды населению автотранспортом, стоимость данной услуги – 47 рублей 08 копеек;</w:t>
      </w:r>
    </w:p>
    <w:p w:rsidR="00CB5F20" w:rsidRPr="003A6B92" w:rsidRDefault="00CB5F20" w:rsidP="00CB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- электроэнергия – 0,588 копеек;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F20" w:rsidRDefault="00CB5F20" w:rsidP="00CB5F2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- жил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онд неблагоустроенный – оплата согласно постановления мэра, отапливаемый дровами по выпискам, норма дровяной древесины для отопления жилья – </w:t>
      </w:r>
      <w:smartTag w:uri="urn:schemas-microsoft-com:office:smarttags" w:element="metricconverter">
        <w:smartTagPr>
          <w:attr w:name="ProductID" w:val="36 м"/>
        </w:smartTagPr>
        <w:r w:rsidRPr="003A6B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36 м</w:t>
        </w:r>
      </w:smartTag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куб. </w:t>
      </w:r>
      <w:r w:rsidR="00A65C3D">
        <w:rPr>
          <w:rFonts w:ascii="Times New Roman" w:eastAsia="SimSun" w:hAnsi="Times New Roman" w:cs="Times New Roman"/>
          <w:sz w:val="28"/>
          <w:szCs w:val="28"/>
          <w:lang w:eastAsia="zh-CN"/>
        </w:rPr>
        <w:t>в 2014 году выписало 90 семей</w:t>
      </w:r>
    </w:p>
    <w:p w:rsidR="00A65C3D" w:rsidRPr="003A6B92" w:rsidRDefault="00A65C3D" w:rsidP="00CB5F2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645F" w:rsidRPr="00D17475" w:rsidRDefault="0097645F" w:rsidP="0089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БЛАГОУСТРОЙСТВО</w:t>
      </w:r>
    </w:p>
    <w:p w:rsidR="00CB1399" w:rsidRPr="00CB5F20" w:rsidRDefault="00D17475" w:rsidP="00CB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1"/>
          <w:sz w:val="28"/>
        </w:rPr>
        <w:t xml:space="preserve">   </w:t>
      </w:r>
      <w:r w:rsidR="00CB1399" w:rsidRPr="00CB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улучшению экологической обстановки на территории заключается в ликвидации несанкционированных свалок, организации сбора и вывоза ТБО. В 201</w:t>
      </w:r>
      <w:r w:rsidR="008972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1399" w:rsidRPr="00CB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ликвидировано 3 стихийных свалок мусора общим объемом  0,15 га. </w:t>
      </w:r>
    </w:p>
    <w:p w:rsidR="008972EE" w:rsidRDefault="00CB1399" w:rsidP="00D17475">
      <w:pPr>
        <w:pStyle w:val="Style2"/>
        <w:widowControl/>
        <w:spacing w:line="322" w:lineRule="exact"/>
        <w:rPr>
          <w:rStyle w:val="FontStyle11"/>
          <w:sz w:val="28"/>
        </w:rPr>
      </w:pPr>
      <w:r>
        <w:rPr>
          <w:rStyle w:val="FontStyle11"/>
          <w:sz w:val="28"/>
        </w:rPr>
        <w:t xml:space="preserve">  </w:t>
      </w:r>
      <w:r w:rsidR="00D17475" w:rsidRPr="004A51A6">
        <w:rPr>
          <w:rStyle w:val="FontStyle11"/>
          <w:sz w:val="28"/>
        </w:rPr>
        <w:t xml:space="preserve">С апреля по май месяц в поселении были проведены субботники по благоустройству территории. </w:t>
      </w:r>
    </w:p>
    <w:p w:rsidR="00D17475" w:rsidRPr="004A51A6" w:rsidRDefault="008972EE" w:rsidP="00D17475">
      <w:pPr>
        <w:pStyle w:val="Style2"/>
        <w:widowControl/>
        <w:spacing w:line="322" w:lineRule="exact"/>
        <w:rPr>
          <w:rStyle w:val="FontStyle11"/>
          <w:sz w:val="28"/>
        </w:rPr>
      </w:pPr>
      <w:r w:rsidRPr="00CB1399">
        <w:rPr>
          <w:rStyle w:val="FontStyle11"/>
          <w:sz w:val="28"/>
        </w:rPr>
        <w:t xml:space="preserve">В целях эстетического развития облика жилых домов ежегодно проводятся конкурсы на «Лучшую усадьбу» и «Лучший цветник». Победители в данных номинациях были отмечены ценными призами. </w:t>
      </w:r>
      <w:r w:rsidRPr="00CB1399">
        <w:rPr>
          <w:sz w:val="28"/>
          <w:szCs w:val="28"/>
        </w:rPr>
        <w:t>В зимний период проводится конкурс среди организаций и жителей на новогоднее оформление зданий и придомовых территорий. Жители охотно принимают участие в благоустройстве и озеленении территорий, участвую в конкурсах и общепоселковых субботниках.</w:t>
      </w:r>
    </w:p>
    <w:p w:rsidR="00D17475" w:rsidRPr="00A65C3D" w:rsidRDefault="00CB1399" w:rsidP="00A65C3D">
      <w:pPr>
        <w:pStyle w:val="Style4"/>
        <w:widowControl/>
        <w:spacing w:line="322" w:lineRule="exact"/>
        <w:ind w:firstLine="0"/>
        <w:rPr>
          <w:sz w:val="28"/>
          <w:szCs w:val="26"/>
        </w:rPr>
      </w:pPr>
      <w:r>
        <w:rPr>
          <w:rStyle w:val="FontStyle11"/>
          <w:sz w:val="28"/>
        </w:rPr>
        <w:t xml:space="preserve">        </w:t>
      </w:r>
      <w:r w:rsidR="00D17475" w:rsidRPr="004A51A6">
        <w:rPr>
          <w:rStyle w:val="FontStyle11"/>
          <w:sz w:val="28"/>
        </w:rPr>
        <w:t>В настоящее время в поселении внутрипоселковых</w:t>
      </w:r>
      <w:r w:rsidR="00D17475">
        <w:rPr>
          <w:rStyle w:val="FontStyle11"/>
          <w:sz w:val="28"/>
        </w:rPr>
        <w:t xml:space="preserve"> дорог 10,5 км, межпоселенческих 40</w:t>
      </w:r>
      <w:r w:rsidR="00D17475" w:rsidRPr="004A51A6">
        <w:rPr>
          <w:rStyle w:val="FontStyle11"/>
          <w:sz w:val="28"/>
        </w:rPr>
        <w:t xml:space="preserve"> км - это дороги с грунтовым типом дорожного покрытия, грейдирование, ремонт внутрипоселковой и межпоселенческой дороги,  работы по </w:t>
      </w:r>
      <w:r w:rsidR="00D17475">
        <w:rPr>
          <w:rStyle w:val="FontStyle11"/>
          <w:sz w:val="28"/>
        </w:rPr>
        <w:t>текущему</w:t>
      </w:r>
      <w:r w:rsidR="00D17475" w:rsidRPr="004A51A6">
        <w:rPr>
          <w:rStyle w:val="FontStyle11"/>
          <w:sz w:val="28"/>
        </w:rPr>
        <w:t xml:space="preserve"> ремонту дорог не завершены. Причина - недостаточное финансирование. В зимний период проводится чистка дорог от снега. В целях сохранения конструкции дорог с учетом дорожно-климатических </w:t>
      </w:r>
      <w:r w:rsidR="00D17475">
        <w:rPr>
          <w:rStyle w:val="FontStyle11"/>
          <w:sz w:val="28"/>
        </w:rPr>
        <w:t>условий администрация в весенне</w:t>
      </w:r>
      <w:r w:rsidR="00D17475" w:rsidRPr="004A51A6">
        <w:rPr>
          <w:rStyle w:val="FontStyle11"/>
          <w:sz w:val="28"/>
        </w:rPr>
        <w:t xml:space="preserve"> - осенний период вводит ограничение движения транспортных средств с указанием действия ограничения и допустимой массы транспортных средств</w:t>
      </w:r>
      <w:r w:rsidR="00B17FBC">
        <w:rPr>
          <w:rStyle w:val="FontStyle11"/>
          <w:sz w:val="28"/>
        </w:rPr>
        <w:t>.</w:t>
      </w:r>
      <w:r w:rsidR="00D17475" w:rsidRPr="004A51A6">
        <w:rPr>
          <w:rStyle w:val="FontStyle11"/>
          <w:sz w:val="28"/>
        </w:rPr>
        <w:t xml:space="preserve"> </w:t>
      </w:r>
      <w:r w:rsidR="00D17475" w:rsidRPr="00CB1399">
        <w:rPr>
          <w:sz w:val="28"/>
          <w:szCs w:val="28"/>
        </w:rPr>
        <w:t xml:space="preserve">  </w:t>
      </w:r>
      <w:r w:rsidRPr="00CB1399">
        <w:rPr>
          <w:sz w:val="28"/>
          <w:szCs w:val="28"/>
        </w:rPr>
        <w:t xml:space="preserve">  </w:t>
      </w:r>
      <w:r w:rsidR="00D17475" w:rsidRPr="00CB1399">
        <w:rPr>
          <w:sz w:val="28"/>
          <w:szCs w:val="28"/>
        </w:rPr>
        <w:t xml:space="preserve">  </w:t>
      </w:r>
    </w:p>
    <w:p w:rsidR="00A65C3D" w:rsidRPr="003A6B92" w:rsidRDefault="00A65C3D" w:rsidP="00A6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закончены работы по установке сотовой связи БВК 25декабря 2014 года было произведено подключение связи.  </w:t>
      </w:r>
    </w:p>
    <w:p w:rsidR="00CB1399" w:rsidRDefault="00CB1399" w:rsidP="00D17475">
      <w:pPr>
        <w:jc w:val="both"/>
        <w:rPr>
          <w:sz w:val="28"/>
          <w:szCs w:val="28"/>
        </w:rPr>
      </w:pPr>
    </w:p>
    <w:p w:rsidR="00D17475" w:rsidRPr="00CB1399" w:rsidRDefault="00D17475" w:rsidP="00CB1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99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D17475" w:rsidRPr="004A51A6" w:rsidRDefault="00D17475" w:rsidP="00D17475">
      <w:pPr>
        <w:pStyle w:val="Style5"/>
        <w:widowControl/>
        <w:spacing w:before="5"/>
        <w:rPr>
          <w:rStyle w:val="FontStyle11"/>
          <w:sz w:val="28"/>
        </w:rPr>
      </w:pPr>
      <w:proofErr w:type="gramStart"/>
      <w:r w:rsidRPr="004A51A6">
        <w:rPr>
          <w:rStyle w:val="FontStyle11"/>
          <w:sz w:val="28"/>
        </w:rPr>
        <w:t>Разработаны и утверждены Положение об обеспечении первичных мер пожарной безопасности в границах муниципального образования Брусничное сельское поселение и Муниципальная целевая программа «Пожарная безопасность в Брусничном сельском поселении Нижнеилимского района на 201</w:t>
      </w:r>
      <w:r>
        <w:rPr>
          <w:rStyle w:val="FontStyle11"/>
          <w:sz w:val="28"/>
        </w:rPr>
        <w:t>3</w:t>
      </w:r>
      <w:r w:rsidRPr="004A51A6">
        <w:rPr>
          <w:rStyle w:val="FontStyle11"/>
          <w:sz w:val="28"/>
        </w:rPr>
        <w:t>-201</w:t>
      </w:r>
      <w:r>
        <w:rPr>
          <w:rStyle w:val="FontStyle11"/>
          <w:sz w:val="28"/>
        </w:rPr>
        <w:t>8</w:t>
      </w:r>
      <w:r w:rsidRPr="004A51A6">
        <w:rPr>
          <w:rStyle w:val="FontStyle11"/>
          <w:sz w:val="28"/>
        </w:rPr>
        <w:t>года»</w:t>
      </w:r>
      <w:r>
        <w:rPr>
          <w:rStyle w:val="FontStyle11"/>
          <w:sz w:val="28"/>
        </w:rPr>
        <w:t>, задачей которой является создание необходимых условий для обеспечения мер пожарной безопасности, защита жизни и здоровья граждан поселения.</w:t>
      </w:r>
      <w:proofErr w:type="gramEnd"/>
    </w:p>
    <w:p w:rsidR="00D17475" w:rsidRPr="004A51A6" w:rsidRDefault="00D17475" w:rsidP="00D17475">
      <w:pPr>
        <w:pStyle w:val="Style1"/>
        <w:widowControl/>
        <w:ind w:firstLine="763"/>
        <w:rPr>
          <w:rStyle w:val="FontStyle11"/>
          <w:sz w:val="28"/>
        </w:rPr>
      </w:pPr>
      <w:r w:rsidRPr="004A51A6">
        <w:rPr>
          <w:rStyle w:val="FontStyle11"/>
          <w:sz w:val="28"/>
        </w:rPr>
        <w:t xml:space="preserve">В целях предупреждения пожаров, сохранения жизни людей и недопущения крупных материальных потерь от пожаров на объектах муниципальной собственности проведены противопожарные мероприятия: беседы с подворовым обходом под роспись, обучение населения мерам пожарной безопасности. </w:t>
      </w:r>
    </w:p>
    <w:p w:rsidR="00D17475" w:rsidRPr="004A51A6" w:rsidRDefault="00D17475" w:rsidP="00D17475">
      <w:pPr>
        <w:pStyle w:val="Style2"/>
        <w:widowControl/>
        <w:spacing w:before="10" w:line="322" w:lineRule="exact"/>
        <w:ind w:right="5" w:firstLine="0"/>
        <w:rPr>
          <w:rStyle w:val="FontStyle11"/>
          <w:sz w:val="28"/>
        </w:rPr>
      </w:pPr>
      <w:r w:rsidRPr="004A51A6">
        <w:rPr>
          <w:rStyle w:val="FontStyle11"/>
          <w:sz w:val="28"/>
        </w:rPr>
        <w:t xml:space="preserve">    </w:t>
      </w:r>
    </w:p>
    <w:p w:rsidR="00D17475" w:rsidRDefault="00D17475" w:rsidP="00D17475">
      <w:pPr>
        <w:pStyle w:val="Style3"/>
        <w:widowControl/>
        <w:spacing w:line="322" w:lineRule="exact"/>
        <w:ind w:firstLine="341"/>
        <w:rPr>
          <w:rStyle w:val="FontStyle11"/>
          <w:sz w:val="28"/>
        </w:rPr>
      </w:pPr>
      <w:r w:rsidRPr="004A51A6">
        <w:rPr>
          <w:rStyle w:val="FontStyle11"/>
          <w:sz w:val="28"/>
        </w:rPr>
        <w:lastRenderedPageBreak/>
        <w:t xml:space="preserve">Проводятся меры по предупреждению пожарной безопасности в поселении. Определен перечень первичных средств тушения пожаров для помещений и строений, находящихся в собственности граждан, </w:t>
      </w:r>
    </w:p>
    <w:p w:rsidR="002820AC" w:rsidRDefault="00A65C3D" w:rsidP="0028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07E1" w:rsidRPr="00DF0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пожарная сигнализация оповещения жителей при возникновении ЧС на здании администрации, финансирование за счет собственных средств бюдже</w:t>
      </w:r>
      <w:r w:rsidR="004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DF07E1" w:rsidRPr="00DF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DF07E1" w:rsidRPr="00DF0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минерализованных п</w:t>
      </w:r>
      <w:r w:rsidR="004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 и противопожарного разрыва.</w:t>
      </w:r>
      <w:r w:rsidR="002820AC" w:rsidRPr="00282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AC" w:rsidRPr="00B76EFC" w:rsidRDefault="002820AC" w:rsidP="0028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EFC">
        <w:rPr>
          <w:rFonts w:ascii="Times New Roman" w:hAnsi="Times New Roman" w:cs="Times New Roman"/>
          <w:sz w:val="28"/>
          <w:szCs w:val="28"/>
        </w:rPr>
        <w:t>С каждым годом ужесточаются меры по борьбе с пожарами и разведением огня и 201</w:t>
      </w:r>
      <w:r w:rsidR="00A65C3D">
        <w:rPr>
          <w:rFonts w:ascii="Times New Roman" w:hAnsi="Times New Roman" w:cs="Times New Roman"/>
          <w:sz w:val="28"/>
          <w:szCs w:val="28"/>
        </w:rPr>
        <w:t>5</w:t>
      </w:r>
      <w:r w:rsidRPr="00B76EFC">
        <w:rPr>
          <w:rFonts w:ascii="Times New Roman" w:hAnsi="Times New Roman" w:cs="Times New Roman"/>
          <w:sz w:val="28"/>
          <w:szCs w:val="28"/>
        </w:rPr>
        <w:t xml:space="preserve"> год не исключение,  будут применяться штрафные санкции к тем, кто будет  этим заниматься. Напоминаю </w:t>
      </w:r>
      <w:r w:rsidR="00A65C3D">
        <w:rPr>
          <w:rFonts w:ascii="Times New Roman" w:hAnsi="Times New Roman" w:cs="Times New Roman"/>
          <w:sz w:val="28"/>
          <w:szCs w:val="28"/>
        </w:rPr>
        <w:t xml:space="preserve">жителям поселения и </w:t>
      </w:r>
      <w:r w:rsidRPr="00B76EF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65C3D">
        <w:rPr>
          <w:rFonts w:ascii="Times New Roman" w:hAnsi="Times New Roman" w:cs="Times New Roman"/>
          <w:sz w:val="28"/>
          <w:szCs w:val="28"/>
        </w:rPr>
        <w:t>организаций</w:t>
      </w:r>
      <w:r w:rsidRPr="00B76EFC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правил пожарной безопасности на территории поселения, особенно в противопожарный период, который начинается со схода снежного покрова и заканчивается в период дождей.</w:t>
      </w:r>
    </w:p>
    <w:p w:rsidR="001445D8" w:rsidRPr="00CB5F20" w:rsidRDefault="001445D8" w:rsidP="009764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645F" w:rsidRPr="002A0BD2" w:rsidRDefault="002820AC" w:rsidP="009764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45F" w:rsidRPr="002A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УЛИЧНОЕ ОСВЕЩЕНИЕ</w:t>
      </w:r>
    </w:p>
    <w:p w:rsidR="00C22C64" w:rsidRPr="002A0BD2" w:rsidRDefault="00C22C64" w:rsidP="009764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5F" w:rsidRPr="002A0BD2" w:rsidRDefault="0097645F" w:rsidP="0097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линий уличного освещения на территории сель</w:t>
      </w:r>
      <w:r w:rsidR="001445D8"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53684F"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8,9 </w:t>
      </w:r>
      <w:r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км. Имеется 72 светильника ДРЛ-250. </w:t>
      </w:r>
      <w:r w:rsidR="005265F1"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Пасынкованы</w:t>
      </w:r>
      <w:r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</w:t>
      </w:r>
      <w:r w:rsidR="005265F1"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освещения, </w:t>
      </w:r>
      <w:r w:rsidR="002C7328"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ТП-1</w:t>
      </w:r>
      <w:r w:rsidR="00CB1399"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>4, приобретено</w:t>
      </w:r>
      <w:r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</w:t>
      </w:r>
      <w:r w:rsidR="000258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уличного освещения.</w:t>
      </w:r>
    </w:p>
    <w:p w:rsidR="0097645F" w:rsidRPr="002A0BD2" w:rsidRDefault="00025884" w:rsidP="0097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97645F"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оплату за уличное освещение из бюджета сельск</w:t>
      </w:r>
      <w:r w:rsidR="005265F1"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было затрачено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39,965</w:t>
      </w:r>
      <w:r w:rsidR="0097645F"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 w:rsidR="00DF0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затруднительным финансовым положением </w:t>
      </w:r>
      <w:r w:rsidR="00DF07E1">
        <w:rPr>
          <w:rFonts w:ascii="Times New Roman" w:eastAsia="Calibri" w:hAnsi="Times New Roman" w:cs="Times New Roman"/>
          <w:sz w:val="28"/>
          <w:szCs w:val="28"/>
        </w:rPr>
        <w:t>уличное освещение было отключено с марта по октябрь.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отключена с июля по октябрь. На 2015 год имеются лимиты в бюджете 45 тыс. руб. </w:t>
      </w:r>
    </w:p>
    <w:p w:rsidR="00D17475" w:rsidRPr="00CB1399" w:rsidRDefault="00CB1399" w:rsidP="00D17475">
      <w:pPr>
        <w:jc w:val="both"/>
        <w:rPr>
          <w:rStyle w:val="FontStyle11"/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F07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7475" w:rsidRPr="00CB1399">
        <w:rPr>
          <w:rFonts w:ascii="Times New Roman" w:eastAsia="Calibri" w:hAnsi="Times New Roman" w:cs="Times New Roman"/>
          <w:sz w:val="28"/>
          <w:szCs w:val="28"/>
        </w:rPr>
        <w:t xml:space="preserve">Одним из важных направлений по благоустройству в Брусничном сельском поселении является восстановление уличного освещения. Для автоматизации включения уличных светильников в поселении </w:t>
      </w:r>
      <w:r w:rsidR="00DF07E1">
        <w:rPr>
          <w:rFonts w:ascii="Times New Roman" w:eastAsia="Calibri" w:hAnsi="Times New Roman" w:cs="Times New Roman"/>
          <w:sz w:val="28"/>
          <w:szCs w:val="28"/>
        </w:rPr>
        <w:t>нужно установить</w:t>
      </w:r>
      <w:r w:rsidR="00D17475" w:rsidRPr="00CB1399">
        <w:rPr>
          <w:rFonts w:ascii="Times New Roman" w:eastAsia="Calibri" w:hAnsi="Times New Roman" w:cs="Times New Roman"/>
          <w:sz w:val="28"/>
          <w:szCs w:val="28"/>
        </w:rPr>
        <w:t xml:space="preserve"> реле времени. На сегодняшний день, в поселении, уличное освещение </w:t>
      </w:r>
      <w:r w:rsidR="00DF07E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D17475" w:rsidRPr="00CB1399">
        <w:rPr>
          <w:rFonts w:ascii="Times New Roman" w:eastAsia="Calibri" w:hAnsi="Times New Roman" w:cs="Times New Roman"/>
          <w:sz w:val="28"/>
          <w:szCs w:val="28"/>
        </w:rPr>
        <w:t>отключается автоматически</w:t>
      </w:r>
      <w:r w:rsidR="00DF07E1">
        <w:rPr>
          <w:rFonts w:ascii="Times New Roman" w:eastAsia="Calibri" w:hAnsi="Times New Roman" w:cs="Times New Roman"/>
          <w:sz w:val="28"/>
          <w:szCs w:val="28"/>
        </w:rPr>
        <w:t>.</w:t>
      </w:r>
      <w:r w:rsidR="00D17475" w:rsidRPr="00CB1399">
        <w:rPr>
          <w:rFonts w:ascii="Times New Roman" w:eastAsia="Calibri" w:hAnsi="Times New Roman" w:cs="Times New Roman"/>
          <w:sz w:val="28"/>
          <w:szCs w:val="28"/>
        </w:rPr>
        <w:t xml:space="preserve">  Ежегодно администрацией Брусничного сельского поселения приобретаются новые энергосберегающие лампы. Работа в этом направлении будет продолжаться и в дальнейшем.</w:t>
      </w:r>
    </w:p>
    <w:p w:rsidR="0097645F" w:rsidRPr="00CB5F20" w:rsidRDefault="0097645F" w:rsidP="009764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7645F" w:rsidRPr="00CB5F20" w:rsidRDefault="0097645F" w:rsidP="00976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="001579EB" w:rsidRPr="00CB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ДОШКОЛЬНОЕ УЧРЕЖДЕНИЕ</w:t>
      </w:r>
    </w:p>
    <w:p w:rsidR="0097645F" w:rsidRPr="00CB5F20" w:rsidRDefault="0097645F" w:rsidP="0097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5F20" w:rsidRPr="003A6B92" w:rsidRDefault="00CB5F20" w:rsidP="00CB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осуществляет свою деятельность МДОУ детский сад «Брусничка», который посещают– 25ребёнок. В детском саду имеются 2 группы разновозрастные, обслуживающий персонал 17 человек. Регулярно проводятся родительские собрания, мероприятия к праздникам, которые посещают родители. Условия работы детского сада удовлетворительные, но хотелось бы увеличить финансирование по всем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статьям расходов. Задолженность по электроэнергии на 01.01.2015 г.-139348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CB5F20" w:rsidRPr="003A6B92" w:rsidRDefault="00CB5F20" w:rsidP="00CB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работает 1 общеобразовательная школа, где обучаются 42 ученика.</w:t>
      </w:r>
      <w:r w:rsidR="008C641D" w:rsidRPr="008C641D">
        <w:rPr>
          <w:rFonts w:ascii="Times New Roman" w:hAnsi="Times New Roman"/>
          <w:sz w:val="28"/>
          <w:szCs w:val="28"/>
        </w:rPr>
        <w:t xml:space="preserve"> Вопросы поведения учащихся регулярно обсуждаются на оперативных совещаниях и малых педсоветах, что позволило своевременно корректировать поведение учащихся в сложных ситуациях</w:t>
      </w:r>
    </w:p>
    <w:p w:rsidR="00F62DC9" w:rsidRDefault="00CB5F20" w:rsidP="00CB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школьном учреждении имеется соц. педагог, проводится постоянная работа с детьми из неблагополучных семей.</w:t>
      </w:r>
      <w:r w:rsidR="00F62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B5F20" w:rsidRPr="003A6B92" w:rsidRDefault="00F62DC9" w:rsidP="00CB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2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Ведет активную работу волонтерский отряд «</w:t>
      </w:r>
      <w:proofErr w:type="gramStart"/>
      <w:r w:rsidRPr="00F62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Пульс</w:t>
      </w:r>
      <w:proofErr w:type="gramEnd"/>
      <w:r w:rsidRPr="00F62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F6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который состоит из</w:t>
      </w:r>
      <w:r w:rsidRPr="00F62DC9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2DC9">
        <w:rPr>
          <w:rFonts w:ascii="Times New Roman" w:hAnsi="Times New Roman" w:cs="Times New Roman"/>
          <w:sz w:val="28"/>
          <w:szCs w:val="28"/>
        </w:rPr>
        <w:t>ся, изъявивши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2DC9">
        <w:rPr>
          <w:rFonts w:ascii="Times New Roman" w:hAnsi="Times New Roman" w:cs="Times New Roman"/>
          <w:sz w:val="28"/>
          <w:szCs w:val="28"/>
        </w:rPr>
        <w:t xml:space="preserve"> желание бескорыстно выполнять работу по благоустройству поселения и территории школы, предоставлять услуги, оказывать поддержку различным социальным категориям населения (инвалидам, детям, пенсионерам). </w:t>
      </w:r>
      <w:r w:rsidRPr="00F62DC9">
        <w:rPr>
          <w:rFonts w:ascii="Times New Roman" w:hAnsi="Times New Roman" w:cs="Times New Roman"/>
          <w:sz w:val="28"/>
          <w:szCs w:val="28"/>
        </w:rPr>
        <w:br/>
      </w:r>
    </w:p>
    <w:p w:rsidR="0097645F" w:rsidRPr="008C641D" w:rsidRDefault="0097645F" w:rsidP="002210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ЗДРАВООХРАНЕНИЕ</w:t>
      </w:r>
    </w:p>
    <w:p w:rsidR="0097645F" w:rsidRPr="008C641D" w:rsidRDefault="0097645F" w:rsidP="0097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здравоохранения было и остается укрепление здоровья населения, профилактика заболеваний, укрепление материально-технической  базы, повышение качества услуг.    </w:t>
      </w:r>
    </w:p>
    <w:p w:rsidR="00B90515" w:rsidRPr="008C641D" w:rsidRDefault="0097645F" w:rsidP="0097645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На территории сельского поселения расположен </w:t>
      </w:r>
      <w:r w:rsidR="00B90515"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 ФП</w:t>
      </w:r>
      <w:r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где работают фельдшер – 1 чел., санитарка – 1 чел., водитель сан. машины – 1 чел,</w:t>
      </w:r>
      <w:proofErr w:type="gramStart"/>
      <w:r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имеется 1единица техники -  санитарная машина. </w:t>
      </w:r>
      <w:r w:rsidR="00537367"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Доставку медикаментов в аптеку  осуще</w:t>
      </w:r>
      <w:r w:rsidR="00D105D6"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ствляет администрация поселения и фельдшер.</w:t>
      </w:r>
      <w:r w:rsidR="00537367"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2107D"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2107D" w:rsidRPr="00CB5F20" w:rsidRDefault="0022107D" w:rsidP="0097645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97645F" w:rsidRPr="008C641D" w:rsidRDefault="00B17FBC" w:rsidP="002210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="0097645F" w:rsidRPr="008C64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ОЦИАЛЬНАЯ ПОДДЕРЖКА НАСЕЛЕНИЯ</w:t>
      </w:r>
    </w:p>
    <w:p w:rsidR="0097645F" w:rsidRPr="008C641D" w:rsidRDefault="0097645F" w:rsidP="0097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адресная программа  социальной  защиты  по выплате  денежных пособий малоимущим  гражданам.</w:t>
      </w:r>
    </w:p>
    <w:p w:rsidR="0097645F" w:rsidRPr="008C641D" w:rsidRDefault="0097645F" w:rsidP="0097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учёте в администрации  состоят:</w:t>
      </w:r>
    </w:p>
    <w:p w:rsidR="0097645F" w:rsidRPr="008C641D" w:rsidRDefault="0097645F" w:rsidP="0097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ВОВ   - 1 чел.</w:t>
      </w:r>
    </w:p>
    <w:p w:rsidR="0097645F" w:rsidRPr="008C641D" w:rsidRDefault="0097645F" w:rsidP="0097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вдовы погибших в годы ВОВ – 0 чел. </w:t>
      </w:r>
    </w:p>
    <w:p w:rsidR="00F61313" w:rsidRPr="008C641D" w:rsidRDefault="0097645F" w:rsidP="0097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1313"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тыла – 3</w:t>
      </w: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F61313"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45F" w:rsidRPr="008C641D" w:rsidRDefault="00F61313" w:rsidP="0097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труда – 46 чел.</w:t>
      </w:r>
    </w:p>
    <w:p w:rsidR="0097645F" w:rsidRPr="008C641D" w:rsidRDefault="00F61313" w:rsidP="009764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инвалиды: 1 категории  - 1</w:t>
      </w:r>
      <w:r w:rsidR="0097645F"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2 категории</w:t>
      </w:r>
      <w:r w:rsidR="009E2471"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  чел., 3 категории – 21 </w:t>
      </w:r>
      <w:r w:rsidR="0097645F"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97645F" w:rsidRPr="008C641D" w:rsidRDefault="0097645F" w:rsidP="009764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– </w:t>
      </w:r>
      <w:r w:rsidR="00B90515"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– 5</w:t>
      </w: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7645F" w:rsidRPr="008C641D" w:rsidRDefault="0097645F" w:rsidP="009764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многодетные семьи - 5 семей</w:t>
      </w:r>
    </w:p>
    <w:p w:rsidR="0097645F" w:rsidRPr="008C641D" w:rsidRDefault="000C2179" w:rsidP="009764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неполные семьи – 6</w:t>
      </w:r>
      <w:r w:rsidR="0097645F"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</w:p>
    <w:p w:rsidR="0097645F" w:rsidRPr="008C641D" w:rsidRDefault="000C2179" w:rsidP="009764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одинокие матери  - 15</w:t>
      </w:r>
      <w:r w:rsidR="0097645F"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</w:p>
    <w:p w:rsidR="0097645F" w:rsidRPr="00181444" w:rsidRDefault="0097645F" w:rsidP="0018144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выявлению неблагополучных семей, семей уклоняющихся от воспитания своих детей. На учете в комиссии при администрации сельского поселения состоит 3 семей, в них 17 детей.</w:t>
      </w:r>
    </w:p>
    <w:p w:rsidR="00134F37" w:rsidRPr="00CB5F20" w:rsidRDefault="0097645F" w:rsidP="0028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  <w:r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Участники ВОВ, труженики тыла, ветераны труда имеют льготы по оплате коммунальных услуг. Малообеспеченные семьи также получают субсидии на оплату коммунальных услуг</w:t>
      </w:r>
      <w:r w:rsidR="00B17F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2014 году 39 семей получило субсидии</w:t>
      </w:r>
      <w:r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Постоянно ведется работа с гражданами по следующим вопросам: прием заявлений, жал</w:t>
      </w:r>
      <w:r w:rsidR="00C22C64"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об, предложений, выдача справок, оказание помощи в оформлении документов на льготы.</w:t>
      </w:r>
    </w:p>
    <w:p w:rsidR="00134F37" w:rsidRPr="00801B40" w:rsidRDefault="00CF5F3C" w:rsidP="00D1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АДМИНИСТРАЦИИ</w:t>
      </w:r>
    </w:p>
    <w:p w:rsidR="00134F37" w:rsidRPr="00801B40" w:rsidRDefault="00134F37" w:rsidP="0013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Брусничного сельского поселения</w:t>
      </w:r>
      <w:r w:rsidR="00D7761C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05D6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801B40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заседаний, на </w:t>
      </w:r>
      <w:r w:rsidR="00B90515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рассмотрено и принято </w:t>
      </w:r>
      <w:r w:rsidR="00801B40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 Ежегодно Думой поселения рассматривается проект бюджета поселения на очередной финансовый год и плановый период, утверждается отчет об исполнении бюджета поселения за финансовый год. Ведётся Регистр но</w:t>
      </w:r>
      <w:r w:rsidR="00B90515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рмативных правовых актов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37" w:rsidRPr="00801B40" w:rsidRDefault="00134F37" w:rsidP="0013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вносились изменения в Устав сельского поселения.</w:t>
      </w:r>
    </w:p>
    <w:p w:rsidR="00134F37" w:rsidRPr="00801B40" w:rsidRDefault="00800BB5" w:rsidP="0013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Издано </w:t>
      </w:r>
      <w:r w:rsidR="00801B40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и </w:t>
      </w:r>
      <w:r w:rsidR="00801B40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134F37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 вопросам развития культуры, образования, жилищно-коммунального хозяйства, социальным вопросам, вопросам землепользования и др</w:t>
      </w:r>
      <w:proofErr w:type="gramStart"/>
      <w:r w:rsidR="00134F37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134F37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ыписано и выдано справок в количестве </w:t>
      </w:r>
      <w:r w:rsidR="00801B40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134F37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по месту требования. Ведется работа по подготовке нормативно-правовых актов для предоставления в регистр нормативных актов Иркутской области.</w:t>
      </w:r>
    </w:p>
    <w:p w:rsidR="00134F37" w:rsidRPr="00801B40" w:rsidRDefault="00134F37" w:rsidP="0013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поселения поступило  </w:t>
      </w:r>
      <w:r w:rsidR="00801B40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   обращений граждан на имя главы поселения. По всем обращениям приняты и даны разъяснительные ответы.</w:t>
      </w:r>
    </w:p>
    <w:p w:rsidR="00134F37" w:rsidRPr="00801B40" w:rsidRDefault="00134F37" w:rsidP="00A6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10 Федерального закона от 9 февраля 2009г. №8-ФЗ «Об обеспечении доступа к информации о деятельности государственных органов и органов местного самоуправления», Уставом Брусничного муниципального образования,  разработан и создан сайта в сети Интернет Брусничного муниципального образования и администрации</w:t>
      </w:r>
      <w:r w:rsidR="00B90515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1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1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bru</w:t>
      </w:r>
      <w:r w:rsidR="0022107D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07D" w:rsidRPr="00801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2107D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C3D" w:rsidRPr="00A65C3D">
        <w:rPr>
          <w:rFonts w:ascii="Times New Roman" w:hAnsi="Times New Roman" w:cs="Times New Roman"/>
          <w:sz w:val="28"/>
          <w:szCs w:val="28"/>
        </w:rPr>
        <w:t xml:space="preserve"> </w:t>
      </w:r>
      <w:r w:rsidR="00A65C3D" w:rsidRPr="002A06B0">
        <w:rPr>
          <w:rFonts w:ascii="Times New Roman" w:hAnsi="Times New Roman" w:cs="Times New Roman"/>
          <w:sz w:val="28"/>
          <w:szCs w:val="28"/>
        </w:rPr>
        <w:t>там  вы все можете увидеть нормативно-правовую документацию, новости поселения, объявления, наши успехи и достижения</w:t>
      </w:r>
      <w:proofErr w:type="gramEnd"/>
      <w:r w:rsidR="00A65C3D" w:rsidRPr="002A06B0">
        <w:rPr>
          <w:rFonts w:ascii="Times New Roman" w:hAnsi="Times New Roman" w:cs="Times New Roman"/>
          <w:sz w:val="28"/>
          <w:szCs w:val="28"/>
        </w:rPr>
        <w:t>, а также проблемы, над которыми мы работаем. На сайте подробно освещаются все проводимые культурно-массовые, спортивные мероприятия, имеется информация по ГО и</w:t>
      </w:r>
      <w:r w:rsidR="00A65C3D">
        <w:rPr>
          <w:rFonts w:ascii="Times New Roman" w:hAnsi="Times New Roman" w:cs="Times New Roman"/>
          <w:sz w:val="28"/>
          <w:szCs w:val="28"/>
        </w:rPr>
        <w:t xml:space="preserve"> </w:t>
      </w:r>
      <w:r w:rsidR="00A65C3D" w:rsidRPr="002A06B0">
        <w:rPr>
          <w:rFonts w:ascii="Times New Roman" w:hAnsi="Times New Roman" w:cs="Times New Roman"/>
          <w:sz w:val="28"/>
          <w:szCs w:val="28"/>
        </w:rPr>
        <w:t xml:space="preserve">ЧС, раздел ЖКХ. </w:t>
      </w:r>
      <w:r w:rsidR="00A6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 w:rsidR="00A6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официальном </w:t>
      </w:r>
      <w:r w:rsidRPr="00801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сайте </w:t>
      </w:r>
      <w:r w:rsidR="00B90515" w:rsidRPr="00801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4B5" w:rsidRPr="00801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1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гос. закупки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4F37" w:rsidRPr="00801B40" w:rsidRDefault="00134F37" w:rsidP="00134F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извещений о проводимых муниципальными заказчиками открытых конкурсах и запросах котировок, протоколов конкурсных комиссий, реестра муниципальных контрактов.</w:t>
      </w:r>
    </w:p>
    <w:p w:rsidR="00134F37" w:rsidRPr="002820AC" w:rsidRDefault="00134F37" w:rsidP="002820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принимает активное участие в жизни поселения, участвует в конкурсах, субботниках, в мероприятиях</w:t>
      </w:r>
      <w:r w:rsidR="00CB04EF"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культурных, так и спортивных.</w:t>
      </w:r>
    </w:p>
    <w:p w:rsidR="0097645F" w:rsidRPr="00063667" w:rsidRDefault="00063667" w:rsidP="002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97645F" w:rsidRPr="000636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МОЛОДЕЖЬЮ</w:t>
      </w:r>
    </w:p>
    <w:p w:rsidR="00800BB5" w:rsidRPr="00063667" w:rsidRDefault="00063667" w:rsidP="009A4551">
      <w:pPr>
        <w:pStyle w:val="ae"/>
        <w:spacing w:after="0" w:line="240" w:lineRule="auto"/>
        <w:ind w:left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97645F"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молодежью осуществляется в соответствии с муниципальной целевой программой «Молоде</w:t>
      </w:r>
      <w:r w:rsidR="000C2179"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жь сельского поселения 2011-2015</w:t>
      </w:r>
      <w:r w:rsidR="0097645F"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</w:t>
      </w:r>
    </w:p>
    <w:p w:rsidR="0097645F" w:rsidRPr="00063667" w:rsidRDefault="0097645F" w:rsidP="00800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деятельностью в развитии молодежной политики </w:t>
      </w:r>
      <w:proofErr w:type="gramStart"/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являются</w:t>
      </w:r>
      <w:proofErr w:type="gramEnd"/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приоритетные направления:</w:t>
      </w:r>
    </w:p>
    <w:p w:rsidR="0097645F" w:rsidRPr="00063667" w:rsidRDefault="0097645F" w:rsidP="0097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социально-культурной деятельности молодежи;</w:t>
      </w:r>
    </w:p>
    <w:p w:rsidR="0097645F" w:rsidRPr="00063667" w:rsidRDefault="0097645F" w:rsidP="0097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социально-массовых мероприятий, развитие массовой физической культуры;</w:t>
      </w:r>
    </w:p>
    <w:p w:rsidR="0097645F" w:rsidRPr="00063667" w:rsidRDefault="0097645F" w:rsidP="0097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-гражданско-патриотическое и нравственное воспитание молодежи, развитие ее творческих способностей;</w:t>
      </w:r>
    </w:p>
    <w:p w:rsidR="0097645F" w:rsidRPr="00063667" w:rsidRDefault="0097645F" w:rsidP="0097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молодежи  потребности в здоровом образе жизни;</w:t>
      </w:r>
    </w:p>
    <w:p w:rsidR="001414B5" w:rsidRPr="00801B40" w:rsidRDefault="009A4551" w:rsidP="0097645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1414B5"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Особое внимание отводится в работе с подростками по профилактике наркомании, табакокурения и алкоголизма, профилактике правонарушений среди подрастающего молодого поколения</w:t>
      </w:r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50B00" w:rsidRPr="00801B40" w:rsidRDefault="001414B5" w:rsidP="0097645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01B40"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Проведены совместные рейды по неблагополучным семьям, </w:t>
      </w:r>
      <w:r w:rsidR="00181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жемесячно проводятся заседание Совета содействия семье и школе</w:t>
      </w:r>
      <w:r w:rsidR="00450B00"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совместная работа с Социально-реабилитационным центром для несовершеннолетних «Светлячок» (п.г.т. Новая Игирма).</w:t>
      </w:r>
    </w:p>
    <w:p w:rsidR="0097645F" w:rsidRPr="00CB5F20" w:rsidRDefault="0097645F" w:rsidP="0097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C22C64" w:rsidRPr="00B76EFC" w:rsidRDefault="0097645F" w:rsidP="00221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6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КУЛЬТУРА</w:t>
      </w:r>
    </w:p>
    <w:p w:rsidR="008C641D" w:rsidRPr="00B76EFC" w:rsidRDefault="002820AC" w:rsidP="002820AC">
      <w:pPr>
        <w:spacing w:after="0" w:line="240" w:lineRule="auto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C641D" w:rsidRPr="00B76EFC">
        <w:rPr>
          <w:rFonts w:ascii="Times New Roman" w:hAnsi="Times New Roman"/>
          <w:sz w:val="28"/>
          <w:szCs w:val="28"/>
        </w:rPr>
        <w:t xml:space="preserve">Очень запомнилось культурно-массовое мероприятие, проведенное в 2014 году это -  «Крещение». Еще одно из мероприятий – «Масленица»,    Ежегодно проводится праздник «День победы»     В августе 2014 года  нашему поселку исполнилось 47 лет. Приготовление к празднику День поселка началось задолго до его празднования. В подготовку активно включились сотрудники школы и детского сада. </w:t>
      </w:r>
      <w:r w:rsidR="008C641D" w:rsidRPr="00B76EFC">
        <w:rPr>
          <w:rStyle w:val="af0"/>
          <w:rFonts w:ascii="Times New Roman" w:hAnsi="Times New Roman"/>
          <w:b w:val="0"/>
          <w:sz w:val="28"/>
          <w:szCs w:val="28"/>
        </w:rPr>
        <w:t xml:space="preserve">Традиционно ежегодно проводятся мероприятия, посвященные «Дню пожилого человека», «Декаде инвалидов», «Дню матери» эти мероприятии сопровождаются небольшими концертами с песнями и танцами в исполнении учащихся школы, старшей группы детского сада «Брусничка», танцевального подросткового коллектива «Вдохновение», танцевального детского коллектива «Непоседы» и коллектива «Забытые мелодии». </w:t>
      </w:r>
    </w:p>
    <w:p w:rsidR="008C641D" w:rsidRPr="00B76EFC" w:rsidRDefault="008C641D" w:rsidP="008C641D">
      <w:pPr>
        <w:pStyle w:val="rtejustify"/>
        <w:spacing w:before="0" w:beforeAutospacing="0" w:after="0" w:afterAutospacing="0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B76EFC">
        <w:rPr>
          <w:rStyle w:val="af0"/>
          <w:rFonts w:ascii="Times New Roman" w:hAnsi="Times New Roman"/>
          <w:b w:val="0"/>
          <w:sz w:val="28"/>
          <w:szCs w:val="28"/>
        </w:rPr>
        <w:t xml:space="preserve">     Завершается год проведением новогодних мероприятий для неорганизованных детей и «Новогодний бал-маскарад» для взрослого населения. Желающие приходят в костюмах, разыгрывается новогодняя лотерея, проводятся игры и конкурсы, праздничная дискотека.</w:t>
      </w:r>
    </w:p>
    <w:p w:rsidR="008C641D" w:rsidRPr="00B76EFC" w:rsidRDefault="008C641D" w:rsidP="008C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C0A" w:rsidRPr="00B76EFC" w:rsidRDefault="0097645F" w:rsidP="005652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B76EFC" w:rsidRPr="003A6B92" w:rsidRDefault="00B76EFC" w:rsidP="00B7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Развитие системы физической культуры и спорта в сельском поселении происходит согласно муниципальной целевой программе «Развитие физической культуры и спорта сельского поселения на период».    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Традицией в сельском поселении стало проведение Дня физкультурника. </w:t>
      </w:r>
      <w:r w:rsidR="00F72BAE"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Брусничного сельского поселения </w:t>
      </w:r>
      <w:r w:rsidR="00F72BAE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ринима</w:t>
      </w:r>
      <w:r w:rsidR="00F72BAE">
        <w:rPr>
          <w:rFonts w:ascii="Times New Roman" w:eastAsia="SimSun" w:hAnsi="Times New Roman" w:cs="Times New Roman"/>
          <w:sz w:val="28"/>
          <w:szCs w:val="28"/>
          <w:lang w:eastAsia="zh-CN"/>
        </w:rPr>
        <w:t>ют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участие в районных 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мероприятиях: Летнее спортивное мероприятие, где наша команда награждена кубком и благодарностями.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04D83" w:rsidRPr="00B76EFC" w:rsidRDefault="00033DD4" w:rsidP="00A04D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</w:t>
      </w:r>
      <w:r w:rsidR="002B74C8" w:rsidRPr="00B7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 «НАРОДНЫЕ ИНИЦИАТИВЫ»</w:t>
      </w:r>
    </w:p>
    <w:p w:rsidR="002B74C8" w:rsidRPr="00B76EFC" w:rsidRDefault="002A0BD2" w:rsidP="00A04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6AC6" w:rsidRPr="00B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C8" w:rsidRPr="00B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предоставления из областного бюджета  бюджетам городских округов, муниципальных районов и поселений    Иркутской области субсидий в целях </w:t>
      </w:r>
      <w:proofErr w:type="gramStart"/>
      <w:r w:rsidR="002B74C8" w:rsidRPr="00B7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B74C8" w:rsidRPr="00B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расходов, связанных с реализацией мероприятий перечня проектов народных инициатив утвержденного Правительством Иркутской области,   Федеральным Законом №131 – ФЗ «Об общих принципах организации местного самоуправления Российской Федерации», </w:t>
      </w:r>
      <w:r w:rsidR="00886AC6" w:rsidRPr="00B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C8" w:rsidRPr="00B76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РФ и основании Протокола собрания граждан Брусничного сельского поселения</w:t>
      </w:r>
      <w:r w:rsidR="00886AC6" w:rsidRPr="00B76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4C8" w:rsidRPr="00B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76EFC" w:rsidRPr="00D17475" w:rsidRDefault="00B76EFC" w:rsidP="00A04D8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74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2014 год</w:t>
      </w:r>
    </w:p>
    <w:p w:rsidR="00B76EFC" w:rsidRDefault="00B76EFC" w:rsidP="002A0BD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2A0B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Оформление  двух земельных участков (детский спортивный комплекс, кладбище) – 81 тыс. </w:t>
      </w:r>
      <w:proofErr w:type="spellStart"/>
      <w:r w:rsidR="002A0B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руб</w:t>
      </w:r>
      <w:proofErr w:type="spellEnd"/>
    </w:p>
    <w:p w:rsidR="002A0BD2" w:rsidRPr="00B76EFC" w:rsidRDefault="002A0BD2" w:rsidP="002A0BD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-Приобретение спортивной формы, спортивного инвентаря – 65,465 тыс.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76EFC" w:rsidRPr="003A6B92" w:rsidRDefault="00B76EFC" w:rsidP="00B76E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Долгосрочные целевые программы</w:t>
      </w:r>
    </w:p>
    <w:p w:rsidR="00B76EFC" w:rsidRPr="003A6B92" w:rsidRDefault="00B76EFC" w:rsidP="00B76E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B76EFC" w:rsidRPr="003A6B92" w:rsidRDefault="00B76EFC" w:rsidP="00B76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«Чистая вода» на 2011-2017 годы – выполнено 0 %.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Цели программы: снизить уровень износа объектов инженерной инфраструктуры, обеспечение сохранности всех объектов, обеспечить население качественной питьевой водой, улучшение качества очистки сточных вод.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Финансовые потребности на реализацию программы 3900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тыс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.р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: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1000000 руб. замена емкости для подъема воды из скважины,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900000 руб. приобретение и установка глубинного насоса ЭЦВ-6-16-90 с заменой кабеля,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2000000 руб. приобретение водовозной машины. </w:t>
      </w:r>
    </w:p>
    <w:p w:rsidR="00B76EFC" w:rsidRPr="003A6B92" w:rsidRDefault="00B76EFC" w:rsidP="00B76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«Капитальный ремонт жилищного фонда Брусничного сельского поселения» на  2011-2017 году – выполнено 0%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Цели программы: создание комфортных условий проживания населения, на основе проведения комплексного капитального ремонта, объектов жилищного фонда поселения, обеспечение сохранности жилого всего фонда, улучшение жилищно-коммунального обслуживания.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lastRenderedPageBreak/>
        <w:t xml:space="preserve">   Финансовые потребности на реализацию программы 237 300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тыс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.р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: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2012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капитальный ремонт ул. Лесная, ул. Комарова, ул. Комсомольская 39 900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тыс.руб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- капитальный ремонт ул. Советская – 46 200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капитальный ремонт ул. Пионерская, ул. Ленина – 35 700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- капитальный ремонт пер. Студенческий – 46 200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ул. Гагарина – 37 800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тыс.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2016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капитальный ремонт ул. Студенческая – 42 000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2017год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капитальный ремонт ул. Студенческая, пер Студенческий – 35 700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 </w:t>
      </w:r>
      <w:proofErr w:type="gramEnd"/>
    </w:p>
    <w:p w:rsidR="00B76EFC" w:rsidRPr="003A6B92" w:rsidRDefault="00B76EFC" w:rsidP="00B76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«Развитие автомобильных дорог общего пользования местного значения муниципального образования «Брусничное сельское поселение на 2012-2015 годы» - сумма 512 тыс. рублей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Цели программы: сохранение и развитие автомобильных дорог общего пользования местного значения путем выполнения ремонтных мероприятий 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Финансовые потребности на реализацию программы  1059,8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: ремонт дорог общего пользования местного значения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2012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269,7 тыс. руб.,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-262,1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264, 0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264 тыс. руб.</w:t>
      </w:r>
      <w:proofErr w:type="gramEnd"/>
    </w:p>
    <w:p w:rsidR="00B76EFC" w:rsidRPr="003A6B92" w:rsidRDefault="00B76EFC" w:rsidP="00B76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«Энергосбережение, повышение энергетической эффективности на территории МО Брусничное сельское поселение Нижнеилимского муниципального района на 2011-2015 годы» - выполнено 50%          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Цели и задачи программы: повышение энергетической эффективности при потреблении энергетических ресурсов за счет снижения удельных показателей энергоемкости и энергопотребления.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Финансовые потребности на реализацию программы 501, 76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:  приобретение материалов в рамках программы по подготовке к зимнему периоду эксплуатации учреждений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2011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116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2012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5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, 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- 0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132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138, 76 тыс. руб., проведение энергетического обследования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2011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0 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2012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, 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- 110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тыс.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0 руб.</w:t>
      </w:r>
    </w:p>
    <w:p w:rsidR="00B76EFC" w:rsidRPr="003A6B92" w:rsidRDefault="00B76EFC" w:rsidP="00B76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«Развитие физической культура и спорта в Брусничном сельском поселении Нижнеилимского района Иркутской области на 2013-2015 годы»</w:t>
      </w:r>
    </w:p>
    <w:p w:rsidR="00B76EFC" w:rsidRPr="003A6B92" w:rsidRDefault="00B76EFC" w:rsidP="00B76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«Пожарная безопасность в Брусничном сельском поселении Нижнеилимского района Иркутской области на 2013-2017 годы» - 0%.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Цели и задачи программы: Создание необходимых условий для обеспечения первичной пожарной безопасности, защита жизни и здоровья граждан поселения. 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proofErr w:type="gram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lastRenderedPageBreak/>
        <w:t xml:space="preserve">Финансовые потребности на реализацию программы 143 000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: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2013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32 000 руб.  приведение минерализованной полосы и противопожарного разрыва в соответствии с правилами пожарной безопасности,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2014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21 000 руб. приобретение дизельного генератора,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2015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30 000 руб. оборудование пирсов для пожарных автомобилей на естественных водоемах, </w:t>
      </w:r>
      <w:r w:rsidRPr="003A6B92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2016 год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– 20 000 руб. проведение обучения лиц ответственных за пожарную безопасность, 10 000</w:t>
      </w:r>
      <w:proofErr w:type="gram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руб. проведение замеров сопротивления изоляции электросетей и электрооборудования в муниципальных учреждениях.</w:t>
      </w:r>
    </w:p>
    <w:p w:rsidR="00B76EFC" w:rsidRPr="003A6B92" w:rsidRDefault="00B76EFC" w:rsidP="00B76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zh-CN"/>
        </w:rPr>
        <w:t xml:space="preserve"> «Развитие малого и среднего предпринимательства на территории Брусничного сельского поселения» </w:t>
      </w:r>
      <w:r w:rsidRPr="003A6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2014-2016 годы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Цели и задачи программы: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на территории Брусничного сельского поселения  условий для устойчивого развития предприятий субъектов малого и среднего бизнеса на основе формирования эффективных механизмов его поддержки.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Финансовые потребности на реализацию программы 20 000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: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2014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2015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9000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2016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9000 руб.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Стимулирование субъектов малого и среднего бизнеса в участии в районных    и         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областных конкурсах</w:t>
      </w:r>
      <w:proofErr w:type="gram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:</w:t>
      </w:r>
      <w:proofErr w:type="gram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лучшее малое предприятие в сфере торговли; лучшее малое предприятие в сфере общественного питания; лучшее малое предприятие в сфере бытового обслуживания; лучшее малое предприятие в сфере промышленности; лучшее малое предприятие в сфере сельхозпроизводства и переработки продукции агропромышленного комплекса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2014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2015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1000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2016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1000 руб.</w:t>
      </w:r>
    </w:p>
    <w:p w:rsidR="00B76EFC" w:rsidRPr="003A6B92" w:rsidRDefault="00B76EFC" w:rsidP="00B76EF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«Профилактика правонарушений в Брусничном сельском поселении на 2014-2016 годы»</w:t>
      </w: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Цели и задачи программы: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эффективности в предупреждении правонарушений, профилактика терроризма, экстремизма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Финансовые потребности на реализацию программы 3000 </w:t>
      </w:r>
      <w:proofErr w:type="spellStart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руб</w:t>
      </w:r>
      <w:proofErr w:type="spellEnd"/>
      <w:r w:rsidRPr="003A6B92">
        <w:rPr>
          <w:rFonts w:ascii="Times New Roman" w:eastAsia="SimSun" w:hAnsi="Times New Roman" w:cs="Times New Roman"/>
          <w:sz w:val="28"/>
          <w:szCs w:val="24"/>
          <w:lang w:eastAsia="zh-CN"/>
        </w:rPr>
        <w:t>:</w:t>
      </w:r>
    </w:p>
    <w:p w:rsidR="00B76EFC" w:rsidRPr="003A6B92" w:rsidRDefault="00B76EFC" w:rsidP="00B76EF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Проведение комплексных оздоровительных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2014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1000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2015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1000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Pr="003A6B9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zh-CN"/>
        </w:rPr>
        <w:t>2016 год</w:t>
      </w:r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– 1000 </w:t>
      </w:r>
      <w:proofErr w:type="spellStart"/>
      <w:r w:rsidRPr="003A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руб</w:t>
      </w:r>
      <w:proofErr w:type="spellEnd"/>
    </w:p>
    <w:p w:rsidR="00B76EFC" w:rsidRPr="003A6B92" w:rsidRDefault="00B76EFC" w:rsidP="00B054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4C3A5F" w:rsidRDefault="004C3A5F" w:rsidP="004C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6CF3" w:rsidRDefault="00096CF3" w:rsidP="004C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6CF3" w:rsidRPr="00CB5F20" w:rsidRDefault="00096CF3" w:rsidP="004C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6791" w:rsidRPr="00B76EFC" w:rsidRDefault="00B20FFF" w:rsidP="001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FC">
        <w:rPr>
          <w:rFonts w:ascii="Times New Roman" w:hAnsi="Times New Roman" w:cs="Times New Roman"/>
          <w:sz w:val="28"/>
          <w:szCs w:val="28"/>
        </w:rPr>
        <w:lastRenderedPageBreak/>
        <w:t>Задачи, которые необходимо реш</w:t>
      </w:r>
      <w:r w:rsidR="00186791" w:rsidRPr="00B76EFC">
        <w:rPr>
          <w:rFonts w:ascii="Times New Roman" w:hAnsi="Times New Roman" w:cs="Times New Roman"/>
          <w:sz w:val="28"/>
          <w:szCs w:val="28"/>
        </w:rPr>
        <w:t>ать</w:t>
      </w:r>
      <w:r w:rsidR="00A04D83" w:rsidRPr="00B76EFC">
        <w:rPr>
          <w:rFonts w:ascii="Times New Roman" w:hAnsi="Times New Roman" w:cs="Times New Roman"/>
          <w:sz w:val="28"/>
          <w:szCs w:val="28"/>
        </w:rPr>
        <w:t xml:space="preserve"> в 201</w:t>
      </w:r>
      <w:r w:rsidR="00B76EFC">
        <w:rPr>
          <w:rFonts w:ascii="Times New Roman" w:hAnsi="Times New Roman" w:cs="Times New Roman"/>
          <w:sz w:val="28"/>
          <w:szCs w:val="28"/>
        </w:rPr>
        <w:t>5</w:t>
      </w:r>
      <w:r w:rsidR="00A04D83" w:rsidRPr="00B76EF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86791" w:rsidRPr="00B76EFC">
        <w:rPr>
          <w:rFonts w:ascii="Times New Roman" w:hAnsi="Times New Roman" w:cs="Times New Roman"/>
          <w:sz w:val="28"/>
          <w:szCs w:val="28"/>
        </w:rPr>
        <w:t>:</w:t>
      </w:r>
    </w:p>
    <w:p w:rsidR="002A06B0" w:rsidRPr="00B76EFC" w:rsidRDefault="002A06B0" w:rsidP="002A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FC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186791" w:rsidRPr="00B76EFC">
        <w:rPr>
          <w:rFonts w:ascii="Times New Roman" w:hAnsi="Times New Roman" w:cs="Times New Roman"/>
          <w:sz w:val="28"/>
          <w:szCs w:val="28"/>
        </w:rPr>
        <w:t xml:space="preserve"> кровли</w:t>
      </w:r>
      <w:r w:rsidRPr="00B76EFC">
        <w:rPr>
          <w:rFonts w:ascii="Times New Roman" w:hAnsi="Times New Roman" w:cs="Times New Roman"/>
          <w:sz w:val="28"/>
          <w:szCs w:val="28"/>
        </w:rPr>
        <w:t xml:space="preserve"> </w:t>
      </w:r>
      <w:r w:rsidR="00B20FFF" w:rsidRPr="00B76EFC">
        <w:rPr>
          <w:rFonts w:ascii="Times New Roman" w:hAnsi="Times New Roman" w:cs="Times New Roman"/>
          <w:sz w:val="28"/>
          <w:szCs w:val="28"/>
        </w:rPr>
        <w:t>Брусничной</w:t>
      </w:r>
      <w:r w:rsidR="002B74C8" w:rsidRPr="00B76EFC">
        <w:rPr>
          <w:rFonts w:ascii="Times New Roman" w:hAnsi="Times New Roman" w:cs="Times New Roman"/>
          <w:sz w:val="28"/>
          <w:szCs w:val="28"/>
        </w:rPr>
        <w:t xml:space="preserve"> </w:t>
      </w:r>
      <w:r w:rsidR="00B20FFF" w:rsidRPr="00B76EFC">
        <w:rPr>
          <w:rFonts w:ascii="Times New Roman" w:hAnsi="Times New Roman" w:cs="Times New Roman"/>
          <w:sz w:val="28"/>
          <w:szCs w:val="28"/>
        </w:rPr>
        <w:t>С</w:t>
      </w:r>
      <w:r w:rsidRPr="00B76EFC">
        <w:rPr>
          <w:rFonts w:ascii="Times New Roman" w:hAnsi="Times New Roman" w:cs="Times New Roman"/>
          <w:sz w:val="28"/>
          <w:szCs w:val="28"/>
        </w:rPr>
        <w:t>ОШ</w:t>
      </w:r>
    </w:p>
    <w:p w:rsidR="00186791" w:rsidRPr="00B76EFC" w:rsidRDefault="00B054D7" w:rsidP="00B0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освещение</w:t>
      </w:r>
    </w:p>
    <w:p w:rsidR="00186791" w:rsidRPr="00FC39E7" w:rsidRDefault="00186791" w:rsidP="00FC3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капитальный ремонт дороги, мостов на дороге Брусничный – Новоилимск</w:t>
      </w:r>
    </w:p>
    <w:p w:rsidR="00186791" w:rsidRPr="00B76EFC" w:rsidRDefault="00186791" w:rsidP="002A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44" w:rsidRDefault="00181444" w:rsidP="005D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года жители нашего поселка принимали активное участие во всех мероприятиях, проводимых на территории поселения, районных конкурсах, достойно представляя наш поселок. В спортивных мероприятиях районного масштаба жители нашего поселка и учащиеся тоже показали себя с наилучшей стороны.</w:t>
      </w:r>
    </w:p>
    <w:p w:rsidR="00181444" w:rsidRPr="00181444" w:rsidRDefault="00181444" w:rsidP="005D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мероприятие, проводимое на территории поселения, не обходится без участия учащихся МОУ «Брусничная СОШ», работников и воспитанников д/д «Брусничка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Надеюсь на дальнейшую плодотворную работу.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 2014году администрацией планируется продолжить работу по плану благоустройства поселка, продолжить сотрудничество с организациями и </w:t>
      </w:r>
      <w:r w:rsidR="00F62DC9"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расположенными на территории поселения по решению вопросов местного значения, принимать активное участие во всех мероприятиях и конкурсах как районного, так и областного значения.    </w:t>
      </w:r>
    </w:p>
    <w:p w:rsidR="005D5AB1" w:rsidRDefault="00181444" w:rsidP="005D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Продолжить работу с детьми и молодежью поселения, уделять особое внимание профилактике пьянства и </w:t>
      </w:r>
      <w:proofErr w:type="spellStart"/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задачей перед администрацией и Думой поселения является сделать так, чтобы каждый житель поселка мог получить необходимую помощь. Все наши усилия должны быть направлены на решение главной задачи - улучшение условий жизни наших жителей.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хочу поблагодарить всех </w:t>
      </w:r>
      <w:r w:rsidR="005D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поселения,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Думы поселения, работников администрации, трудовые коллективы за конструктивную работу и ответственное отношение к </w:t>
      </w:r>
      <w:proofErr w:type="gramStart"/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proofErr w:type="gramEnd"/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именно люди составляют главную силу в реализации больших и сложных задач, стоящих перед поселение</w:t>
      </w:r>
    </w:p>
    <w:p w:rsidR="00F72BAE" w:rsidRPr="005D5AB1" w:rsidRDefault="00F72BAE" w:rsidP="005D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    и    впредь    будем    так же активно   работать    вместе    на     благо    процветания Брусничного сельского      поселения.</w:t>
      </w:r>
    </w:p>
    <w:p w:rsidR="00566231" w:rsidRPr="005D5AB1" w:rsidRDefault="00F72BAE" w:rsidP="005D5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B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 целом,   оценку  нашим достижениям   и   неудачам  предстоит  дать  Вам, уважаемые  жители нашего поселения.</w:t>
      </w:r>
      <w:r w:rsidR="005D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    за    внимание.</w:t>
      </w:r>
    </w:p>
    <w:sectPr w:rsidR="00566231" w:rsidRPr="005D5AB1" w:rsidSect="0037038A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75" w:rsidRDefault="00D17475" w:rsidP="00C536E0">
      <w:pPr>
        <w:spacing w:after="0" w:line="240" w:lineRule="auto"/>
      </w:pPr>
      <w:r>
        <w:separator/>
      </w:r>
    </w:p>
  </w:endnote>
  <w:endnote w:type="continuationSeparator" w:id="0">
    <w:p w:rsidR="00D17475" w:rsidRDefault="00D17475" w:rsidP="00C5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75" w:rsidRDefault="00D17475">
    <w:pPr>
      <w:pStyle w:val="a5"/>
    </w:pPr>
  </w:p>
  <w:p w:rsidR="00D17475" w:rsidRDefault="00D17475">
    <w:pPr>
      <w:pStyle w:val="a5"/>
    </w:pPr>
  </w:p>
  <w:p w:rsidR="00D17475" w:rsidRDefault="00D17475">
    <w:pPr>
      <w:pStyle w:val="a5"/>
    </w:pPr>
  </w:p>
  <w:p w:rsidR="00D17475" w:rsidRDefault="00D17475">
    <w:pPr>
      <w:pStyle w:val="a5"/>
    </w:pPr>
  </w:p>
  <w:p w:rsidR="00D17475" w:rsidRDefault="00D17475">
    <w:pPr>
      <w:pStyle w:val="a5"/>
    </w:pPr>
  </w:p>
  <w:p w:rsidR="00D17475" w:rsidRDefault="00D174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75" w:rsidRDefault="00D17475" w:rsidP="00C536E0">
      <w:pPr>
        <w:spacing w:after="0" w:line="240" w:lineRule="auto"/>
      </w:pPr>
      <w:r>
        <w:separator/>
      </w:r>
    </w:p>
  </w:footnote>
  <w:footnote w:type="continuationSeparator" w:id="0">
    <w:p w:rsidR="00D17475" w:rsidRDefault="00D17475" w:rsidP="00C5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24B"/>
    <w:multiLevelType w:val="hybridMultilevel"/>
    <w:tmpl w:val="40929D6C"/>
    <w:lvl w:ilvl="0" w:tplc="CE96F8D2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B9CE9598"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2370319B"/>
    <w:multiLevelType w:val="hybridMultilevel"/>
    <w:tmpl w:val="9A7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B2F"/>
    <w:multiLevelType w:val="hybridMultilevel"/>
    <w:tmpl w:val="87A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2DB0"/>
    <w:multiLevelType w:val="hybridMultilevel"/>
    <w:tmpl w:val="91B2D1A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0560108"/>
    <w:multiLevelType w:val="hybridMultilevel"/>
    <w:tmpl w:val="D576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B692B"/>
    <w:multiLevelType w:val="hybridMultilevel"/>
    <w:tmpl w:val="E9F28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237B4"/>
    <w:multiLevelType w:val="hybridMultilevel"/>
    <w:tmpl w:val="74B264F4"/>
    <w:lvl w:ilvl="0" w:tplc="3AC4C5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40DCB"/>
    <w:multiLevelType w:val="hybridMultilevel"/>
    <w:tmpl w:val="5BB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4619E"/>
    <w:multiLevelType w:val="hybridMultilevel"/>
    <w:tmpl w:val="5464FC0C"/>
    <w:lvl w:ilvl="0" w:tplc="04AC82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64CE"/>
    <w:multiLevelType w:val="hybridMultilevel"/>
    <w:tmpl w:val="FEB290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22B88"/>
    <w:multiLevelType w:val="hybridMultilevel"/>
    <w:tmpl w:val="9482A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42CA2"/>
    <w:multiLevelType w:val="hybridMultilevel"/>
    <w:tmpl w:val="1C58AECA"/>
    <w:lvl w:ilvl="0" w:tplc="D4787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CFE"/>
    <w:multiLevelType w:val="hybridMultilevel"/>
    <w:tmpl w:val="E9F28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3FF5"/>
    <w:multiLevelType w:val="hybridMultilevel"/>
    <w:tmpl w:val="36B2CA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20AA4"/>
    <w:multiLevelType w:val="hybridMultilevel"/>
    <w:tmpl w:val="610C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515C4"/>
    <w:multiLevelType w:val="hybridMultilevel"/>
    <w:tmpl w:val="BE3C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F108D"/>
    <w:multiLevelType w:val="hybridMultilevel"/>
    <w:tmpl w:val="BAA26EAA"/>
    <w:lvl w:ilvl="0" w:tplc="541AC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787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FD106D"/>
    <w:multiLevelType w:val="hybridMultilevel"/>
    <w:tmpl w:val="A3742B4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764B5C33"/>
    <w:multiLevelType w:val="hybridMultilevel"/>
    <w:tmpl w:val="3E06D964"/>
    <w:lvl w:ilvl="0" w:tplc="0419000F">
      <w:start w:val="7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19">
    <w:nsid w:val="783C7304"/>
    <w:multiLevelType w:val="hybridMultilevel"/>
    <w:tmpl w:val="EF3EC244"/>
    <w:lvl w:ilvl="0" w:tplc="FB2C731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4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  <w:num w:numId="15">
    <w:abstractNumId w:val="12"/>
  </w:num>
  <w:num w:numId="16">
    <w:abstractNumId w:val="6"/>
  </w:num>
  <w:num w:numId="17">
    <w:abstractNumId w:val="16"/>
  </w:num>
  <w:num w:numId="18">
    <w:abstractNumId w:val="9"/>
  </w:num>
  <w:num w:numId="19">
    <w:abstractNumId w:val="1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8D"/>
    <w:rsid w:val="00014441"/>
    <w:rsid w:val="00017F4C"/>
    <w:rsid w:val="00025884"/>
    <w:rsid w:val="00033DD4"/>
    <w:rsid w:val="00063667"/>
    <w:rsid w:val="00070B21"/>
    <w:rsid w:val="00096CF3"/>
    <w:rsid w:val="000A4B46"/>
    <w:rsid w:val="000C2179"/>
    <w:rsid w:val="00114FDB"/>
    <w:rsid w:val="00132B2F"/>
    <w:rsid w:val="00134F37"/>
    <w:rsid w:val="001414B5"/>
    <w:rsid w:val="001445D8"/>
    <w:rsid w:val="001579EB"/>
    <w:rsid w:val="00181444"/>
    <w:rsid w:val="00186791"/>
    <w:rsid w:val="00197CDE"/>
    <w:rsid w:val="001B4FBB"/>
    <w:rsid w:val="00200A78"/>
    <w:rsid w:val="0022107D"/>
    <w:rsid w:val="00273544"/>
    <w:rsid w:val="002820AC"/>
    <w:rsid w:val="00282EE0"/>
    <w:rsid w:val="002A06B0"/>
    <w:rsid w:val="002A0BD2"/>
    <w:rsid w:val="002B74C8"/>
    <w:rsid w:val="002C7328"/>
    <w:rsid w:val="0032368D"/>
    <w:rsid w:val="00330D5F"/>
    <w:rsid w:val="00355FD7"/>
    <w:rsid w:val="0037038A"/>
    <w:rsid w:val="003722D5"/>
    <w:rsid w:val="00372DE1"/>
    <w:rsid w:val="00383DA2"/>
    <w:rsid w:val="003C285D"/>
    <w:rsid w:val="003F44C9"/>
    <w:rsid w:val="00402B95"/>
    <w:rsid w:val="004341DE"/>
    <w:rsid w:val="004449AF"/>
    <w:rsid w:val="00450A65"/>
    <w:rsid w:val="00450B00"/>
    <w:rsid w:val="00471AFB"/>
    <w:rsid w:val="00487F51"/>
    <w:rsid w:val="004A5500"/>
    <w:rsid w:val="004C3A5F"/>
    <w:rsid w:val="00522B2E"/>
    <w:rsid w:val="005265F1"/>
    <w:rsid w:val="0053684F"/>
    <w:rsid w:val="00537367"/>
    <w:rsid w:val="00547166"/>
    <w:rsid w:val="00565241"/>
    <w:rsid w:val="00566231"/>
    <w:rsid w:val="0058780D"/>
    <w:rsid w:val="005A0B5B"/>
    <w:rsid w:val="005D5AB1"/>
    <w:rsid w:val="005F2EFA"/>
    <w:rsid w:val="00600798"/>
    <w:rsid w:val="00670848"/>
    <w:rsid w:val="00672CCA"/>
    <w:rsid w:val="00691697"/>
    <w:rsid w:val="006933D1"/>
    <w:rsid w:val="006A595E"/>
    <w:rsid w:val="006C6C0A"/>
    <w:rsid w:val="006E28BA"/>
    <w:rsid w:val="007018C5"/>
    <w:rsid w:val="00707215"/>
    <w:rsid w:val="00721831"/>
    <w:rsid w:val="00730999"/>
    <w:rsid w:val="007855D2"/>
    <w:rsid w:val="007D2DBD"/>
    <w:rsid w:val="00800BB5"/>
    <w:rsid w:val="00801B40"/>
    <w:rsid w:val="008457F9"/>
    <w:rsid w:val="00851CC4"/>
    <w:rsid w:val="00853F3C"/>
    <w:rsid w:val="00886AC6"/>
    <w:rsid w:val="008972EE"/>
    <w:rsid w:val="008A52D1"/>
    <w:rsid w:val="008C641D"/>
    <w:rsid w:val="009222AF"/>
    <w:rsid w:val="009275A1"/>
    <w:rsid w:val="00936C4B"/>
    <w:rsid w:val="00940133"/>
    <w:rsid w:val="0097019B"/>
    <w:rsid w:val="0097645F"/>
    <w:rsid w:val="009A4551"/>
    <w:rsid w:val="009E2471"/>
    <w:rsid w:val="00A04D83"/>
    <w:rsid w:val="00A07C69"/>
    <w:rsid w:val="00A65C3D"/>
    <w:rsid w:val="00B054D7"/>
    <w:rsid w:val="00B17FBC"/>
    <w:rsid w:val="00B20FFF"/>
    <w:rsid w:val="00B237AA"/>
    <w:rsid w:val="00B3691A"/>
    <w:rsid w:val="00B76EFC"/>
    <w:rsid w:val="00B90515"/>
    <w:rsid w:val="00B92933"/>
    <w:rsid w:val="00B96E23"/>
    <w:rsid w:val="00BD0CA0"/>
    <w:rsid w:val="00C22C64"/>
    <w:rsid w:val="00C536E0"/>
    <w:rsid w:val="00C553C6"/>
    <w:rsid w:val="00C56CFF"/>
    <w:rsid w:val="00C66B17"/>
    <w:rsid w:val="00C900AC"/>
    <w:rsid w:val="00C936B4"/>
    <w:rsid w:val="00CA1F7D"/>
    <w:rsid w:val="00CB04EF"/>
    <w:rsid w:val="00CB1399"/>
    <w:rsid w:val="00CB5F20"/>
    <w:rsid w:val="00CC1885"/>
    <w:rsid w:val="00CF5F3C"/>
    <w:rsid w:val="00D105D6"/>
    <w:rsid w:val="00D17475"/>
    <w:rsid w:val="00D30496"/>
    <w:rsid w:val="00D6512E"/>
    <w:rsid w:val="00D7761C"/>
    <w:rsid w:val="00D90412"/>
    <w:rsid w:val="00D91DD0"/>
    <w:rsid w:val="00DB4B6A"/>
    <w:rsid w:val="00DD6914"/>
    <w:rsid w:val="00DE1AC5"/>
    <w:rsid w:val="00DF07E1"/>
    <w:rsid w:val="00E2744A"/>
    <w:rsid w:val="00E528CE"/>
    <w:rsid w:val="00F130C8"/>
    <w:rsid w:val="00F24293"/>
    <w:rsid w:val="00F52672"/>
    <w:rsid w:val="00F61313"/>
    <w:rsid w:val="00F62DC9"/>
    <w:rsid w:val="00F72BAE"/>
    <w:rsid w:val="00F8523A"/>
    <w:rsid w:val="00FC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AA"/>
  </w:style>
  <w:style w:type="paragraph" w:styleId="2">
    <w:name w:val="heading 2"/>
    <w:basedOn w:val="a"/>
    <w:next w:val="a"/>
    <w:link w:val="20"/>
    <w:qFormat/>
    <w:rsid w:val="003722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6E0"/>
  </w:style>
  <w:style w:type="paragraph" w:styleId="a5">
    <w:name w:val="footer"/>
    <w:basedOn w:val="a"/>
    <w:link w:val="a6"/>
    <w:uiPriority w:val="99"/>
    <w:unhideWhenUsed/>
    <w:rsid w:val="00C5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6E0"/>
  </w:style>
  <w:style w:type="paragraph" w:styleId="a7">
    <w:name w:val="Balloon Text"/>
    <w:basedOn w:val="a"/>
    <w:link w:val="a8"/>
    <w:uiPriority w:val="99"/>
    <w:semiHidden/>
    <w:unhideWhenUsed/>
    <w:rsid w:val="008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D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A52D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A52D1"/>
  </w:style>
  <w:style w:type="paragraph" w:customStyle="1" w:styleId="ab">
    <w:name w:val="Знак Знак Знак Знак Знак Знак Знак Знак Знак Знак Знак"/>
    <w:basedOn w:val="a"/>
    <w:rsid w:val="00383D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unhideWhenUsed/>
    <w:rsid w:val="003722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722D5"/>
  </w:style>
  <w:style w:type="character" w:customStyle="1" w:styleId="20">
    <w:name w:val="Заголовок 2 Знак"/>
    <w:basedOn w:val="a0"/>
    <w:link w:val="2"/>
    <w:rsid w:val="003722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3722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F61313"/>
    <w:pPr>
      <w:ind w:left="720"/>
      <w:contextualSpacing/>
    </w:pPr>
  </w:style>
  <w:style w:type="paragraph" w:styleId="af">
    <w:name w:val="Normal (Web)"/>
    <w:basedOn w:val="a"/>
    <w:rsid w:val="00DE1A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DE1A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DE1AC5"/>
    <w:rPr>
      <w:b/>
      <w:bCs/>
    </w:rPr>
  </w:style>
  <w:style w:type="paragraph" w:customStyle="1" w:styleId="western">
    <w:name w:val="western"/>
    <w:basedOn w:val="a"/>
    <w:uiPriority w:val="99"/>
    <w:rsid w:val="00DE1A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747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17475"/>
    <w:pPr>
      <w:widowControl w:val="0"/>
      <w:autoSpaceDE w:val="0"/>
      <w:autoSpaceDN w:val="0"/>
      <w:adjustRightInd w:val="0"/>
      <w:spacing w:after="0" w:line="323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7475"/>
    <w:pPr>
      <w:widowControl w:val="0"/>
      <w:autoSpaceDE w:val="0"/>
      <w:autoSpaceDN w:val="0"/>
      <w:adjustRightInd w:val="0"/>
      <w:spacing w:after="0" w:line="324" w:lineRule="exact"/>
      <w:ind w:firstLine="10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1747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7475"/>
    <w:pPr>
      <w:widowControl w:val="0"/>
      <w:autoSpaceDE w:val="0"/>
      <w:autoSpaceDN w:val="0"/>
      <w:adjustRightInd w:val="0"/>
      <w:spacing w:after="0" w:line="326" w:lineRule="exact"/>
      <w:ind w:firstLine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7475"/>
    <w:pPr>
      <w:widowControl w:val="0"/>
      <w:autoSpaceDE w:val="0"/>
      <w:autoSpaceDN w:val="0"/>
      <w:adjustRightInd w:val="0"/>
      <w:spacing w:after="0" w:line="322" w:lineRule="exact"/>
      <w:ind w:firstLine="6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6E0"/>
  </w:style>
  <w:style w:type="paragraph" w:styleId="a5">
    <w:name w:val="footer"/>
    <w:basedOn w:val="a"/>
    <w:link w:val="a6"/>
    <w:uiPriority w:val="99"/>
    <w:unhideWhenUsed/>
    <w:rsid w:val="00C5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6E0"/>
  </w:style>
  <w:style w:type="paragraph" w:styleId="a7">
    <w:name w:val="Balloon Text"/>
    <w:basedOn w:val="a"/>
    <w:link w:val="a8"/>
    <w:uiPriority w:val="99"/>
    <w:semiHidden/>
    <w:unhideWhenUsed/>
    <w:rsid w:val="008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D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A52D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A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4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DA62-7666-49C9-A03F-4A6E4FB6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112233</dc:creator>
  <cp:keywords/>
  <dc:description/>
  <cp:lastModifiedBy>Мегакомп</cp:lastModifiedBy>
  <cp:revision>32</cp:revision>
  <cp:lastPrinted>2015-02-19T13:31:00Z</cp:lastPrinted>
  <dcterms:created xsi:type="dcterms:W3CDTF">2013-02-16T05:14:00Z</dcterms:created>
  <dcterms:modified xsi:type="dcterms:W3CDTF">2015-04-24T01:38:00Z</dcterms:modified>
</cp:coreProperties>
</file>